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rPr>
          <w:rFonts w:ascii="Poppins" w:cs="Poppins" w:eastAsia="Poppins" w:hAnsi="Poppins"/>
          <w:b w:val="1"/>
          <w:bCs w:val="1"/>
          <w:sz w:val="28"/>
          <w:szCs w:val="28"/>
        </w:rPr>
      </w:pPr>
      <w:r w:rsidDel="00000000" w:rsidR="00000000" w:rsidRPr="00000000">
        <w:rPr>
          <w:rtl w:val="0"/>
        </w:rPr>
      </w:r>
    </w:p>
    <w:p w:rsidR="00000000" w:rsidDel="00000000" w:rsidP="00000000" w:rsidRDefault="00000000" w:rsidRPr="00000000" w14:paraId="00000002">
      <w:pPr>
        <w:spacing w:after="160" w:line="259" w:lineRule="auto"/>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Planning a Family Houseparty</w:t>
      </w:r>
    </w:p>
    <w:p w:rsidR="00000000" w:rsidDel="00000000" w:rsidP="00000000" w:rsidRDefault="00000000" w:rsidRPr="00000000" w14:paraId="00000003">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This document is to help think through the planning process for putting together a Family Houseparty.  It will link to useful forms and proformas to help you along the way.  The key responsibilities are laid out elsewhere; instead, this is focused on the nuts and bolts of making it all happen.</w:t>
      </w:r>
    </w:p>
    <w:p w:rsidR="00000000" w:rsidDel="00000000" w:rsidP="00000000" w:rsidRDefault="00000000" w:rsidRPr="00000000" w14:paraId="00000004">
      <w:pPr>
        <w:spacing w:after="160" w:line="259" w:lineRule="auto"/>
        <w:rPr>
          <w:rFonts w:ascii="Poppins" w:cs="Poppins" w:eastAsia="Poppins" w:hAnsi="Poppins"/>
          <w:b w:val="1"/>
          <w:bCs w:val="1"/>
          <w:sz w:val="24"/>
          <w:szCs w:val="24"/>
        </w:rPr>
      </w:pPr>
      <w:r w:rsidDel="00000000" w:rsidR="00000000" w:rsidRPr="00000000">
        <w:rPr>
          <w:rFonts w:ascii="Poppins" w:cs="Poppins" w:eastAsia="Poppins" w:hAnsi="Poppins"/>
          <w:b w:val="1"/>
          <w:bCs w:val="1"/>
          <w:sz w:val="24"/>
          <w:szCs w:val="24"/>
          <w:rtl w:val="0"/>
        </w:rPr>
        <w:t xml:space="preserve">Building a Team</w:t>
      </w:r>
    </w:p>
    <w:p w:rsidR="00000000" w:rsidDel="00000000" w:rsidP="00000000" w:rsidRDefault="00000000" w:rsidRPr="00000000" w14:paraId="00000005">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Running an event like this is definitely a team effort.  You may need to build a team from scratch, or you may inherit a fully formed operation.  Whichever state you’re in, you’ll need to give time and effort to building your team.</w:t>
      </w:r>
    </w:p>
    <w:p w:rsidR="00000000" w:rsidDel="00000000" w:rsidP="00000000" w:rsidRDefault="00000000" w:rsidRPr="00000000" w14:paraId="00000006">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If you’re starting from the beginning, think carefully about the range of skills and gifts it would be good to have and ask people accordingly.  Generally the more diverse your host team, the more diverse your party will turn out to be, so consider asking people who are different from you.  If you want to attract people from a certain demographic to your event, find someone from that group who’d love to lead with you.  Some people have great planning gifts and their contribution in the early stages will be invaluable.  Others may have less capacity before the event but will dive in and serve their hearts out for the week.  All committed team members are useful, but you will need to ensure you have a range so you’re not on your own at any point.</w:t>
      </w:r>
    </w:p>
    <w:p w:rsidR="00000000" w:rsidDel="00000000" w:rsidP="00000000" w:rsidRDefault="00000000" w:rsidRPr="00000000" w14:paraId="00000007">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The spiritual impact of a united team is invaluable so take time to cultivate unity and shared ownership.  Get to know each other well.  Pray together, not just for the event.  Take time to listen to God for each other, to carry each other’s burdens and invest in each other’s journeys.  It will pay off hugely AND it will be fun.  You will be modelling the kind of Christ-centred, committed, life-giving friendship that the houseparties are all about.</w:t>
      </w:r>
    </w:p>
    <w:p w:rsidR="00000000" w:rsidDel="00000000" w:rsidP="00000000" w:rsidRDefault="00000000" w:rsidRPr="00000000" w14:paraId="00000008">
      <w:pPr>
        <w:spacing w:after="160" w:line="259" w:lineRule="auto"/>
        <w:rPr>
          <w:rFonts w:ascii="Poppins" w:cs="Poppins" w:eastAsia="Poppins" w:hAnsi="Poppins"/>
          <w:b w:val="1"/>
          <w:bCs w:val="1"/>
          <w:sz w:val="24"/>
          <w:szCs w:val="24"/>
        </w:rPr>
      </w:pPr>
      <w:r w:rsidDel="00000000" w:rsidR="00000000" w:rsidRPr="00000000">
        <w:rPr>
          <w:rFonts w:ascii="Poppins" w:cs="Poppins" w:eastAsia="Poppins" w:hAnsi="Poppins"/>
          <w:b w:val="1"/>
          <w:bCs w:val="1"/>
          <w:sz w:val="24"/>
          <w:szCs w:val="24"/>
          <w:rtl w:val="0"/>
        </w:rPr>
        <w:t xml:space="preserve">Working out the Vision</w:t>
      </w:r>
    </w:p>
    <w:p w:rsidR="00000000" w:rsidDel="00000000" w:rsidP="00000000" w:rsidRDefault="00000000" w:rsidRPr="00000000" w14:paraId="00000009">
      <w:pPr>
        <w:spacing w:after="160" w:line="259" w:lineRule="auto"/>
        <w:rPr>
          <w:rFonts w:ascii="Poppins" w:cs="Poppins" w:eastAsia="Poppins" w:hAnsi="Poppins"/>
        </w:rPr>
      </w:pPr>
      <w:r w:rsidDel="00000000" w:rsidR="00000000" w:rsidRPr="00000000">
        <w:rPr>
          <w:rFonts w:ascii="Poppins" w:cs="Poppins" w:eastAsia="Poppins" w:hAnsi="Poppins"/>
          <w:b w:val="1"/>
          <w:bCs w:val="1"/>
          <w:rtl w:val="0"/>
        </w:rPr>
        <w:t xml:space="preserve">Psalm 145v4-7</w:t>
      </w:r>
      <w:r w:rsidDel="00000000" w:rsidR="00000000" w:rsidRPr="00000000">
        <w:rPr>
          <w:rFonts w:ascii="Poppins" w:cs="Poppins" w:eastAsia="Poppins" w:hAnsi="Poppins"/>
          <w:rtl w:val="0"/>
        </w:rPr>
        <w:t xml:space="preserve"> is an amazing picture of a family houseparty.  ‘One generation commends Your works to another’.  The verbs shout out its essence.  ‘Tell’ each other what God has done; ‘Speak’ of his glorious splendour; ‘Meditate’; ‘Proclaim’; ‘Celebrate and joyfully sing’. </w:t>
      </w:r>
    </w:p>
    <w:p w:rsidR="00000000" w:rsidDel="00000000" w:rsidP="00000000" w:rsidRDefault="00000000" w:rsidRPr="00000000" w14:paraId="0000000A">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By intentionally taking some time out as an expression of the all-age family of God, we provide opportunity to encourage each other and to share faith across generational boundaries.  We celebrate Christian family, in its fullest sense, as the biblical vehicle for this crucial purpose.  We share the fingerprint of God in our lives and in so doing, frame individual experience with the truth of God’s love and commitment to us.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-588636</wp:posOffset>
                </wp:positionH>
                <wp:positionV relativeFrom="paragraph">
                  <wp:posOffset>-4521</wp:posOffset>
                </wp:positionV>
                <wp:extent cx="2391410" cy="1850496"/>
                <wp:effectExtent b="0" l="0" r="0" t="0"/>
                <wp:wrapSquare wrapText="bothSides" distB="45720" distT="45720" distL="114300" distR="114300"/>
                <wp:docPr id="2" name=""/>
                <a:graphic>
                  <a:graphicData uri="http://schemas.microsoft.com/office/word/2010/wordprocessingShape">
                    <wps:wsp>
                      <wps:cNvSpPr/>
                      <wps:cNvPr id="3" name="Shape 3"/>
                      <wps:spPr>
                        <a:xfrm>
                          <a:off x="4155050" y="1913100"/>
                          <a:ext cx="2382000" cy="1755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veat" w:cs="Caveat" w:eastAsia="Caveat" w:hAnsi="Caveat"/>
                                <w:b w:val="1"/>
                                <w:i w:val="0"/>
                                <w:smallCaps w:val="0"/>
                                <w:strike w:val="0"/>
                                <w:color w:val="000000"/>
                                <w:sz w:val="20"/>
                                <w:vertAlign w:val="baseline"/>
                              </w:rPr>
                              <w:t xml:space="preserve">Psalm 145v4-7</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veat" w:cs="Caveat" w:eastAsia="Caveat" w:hAnsi="Caveat"/>
                                <w:b w:val="1"/>
                                <w:i w:val="0"/>
                                <w:smallCaps w:val="0"/>
                                <w:strike w:val="0"/>
                                <w:color w:val="000000"/>
                                <w:sz w:val="20"/>
                                <w:vertAlign w:val="baseline"/>
                              </w:rPr>
                            </w:r>
                            <w:r w:rsidDel="00000000" w:rsidR="00000000" w:rsidRPr="00000000">
                              <w:rPr>
                                <w:rFonts w:ascii="Caveat" w:cs="Caveat" w:eastAsia="Caveat" w:hAnsi="Caveat"/>
                                <w:b w:val="1"/>
                                <w:i w:val="0"/>
                                <w:smallCaps w:val="0"/>
                                <w:strike w:val="0"/>
                                <w:color w:val="000000"/>
                                <w:sz w:val="20"/>
                                <w:vertAlign w:val="superscript"/>
                              </w:rPr>
                              <w:t xml:space="preserve">4 </w:t>
                            </w:r>
                            <w:r w:rsidDel="00000000" w:rsidR="00000000" w:rsidRPr="00000000">
                              <w:rPr>
                                <w:rFonts w:ascii="Caveat" w:cs="Caveat" w:eastAsia="Caveat" w:hAnsi="Caveat"/>
                                <w:b w:val="0"/>
                                <w:i w:val="0"/>
                                <w:smallCaps w:val="0"/>
                                <w:strike w:val="0"/>
                                <w:color w:val="000000"/>
                                <w:sz w:val="20"/>
                                <w:vertAlign w:val="baseline"/>
                              </w:rPr>
                              <w:t xml:space="preserve">One generation commends your works to another;</w:t>
                            </w:r>
                            <w:r w:rsidDel="00000000" w:rsidR="00000000" w:rsidRPr="00000000">
                              <w:rPr>
                                <w:rFonts w:ascii="Caveat" w:cs="Caveat" w:eastAsia="Caveat" w:hAnsi="Caveat"/>
                                <w:b w:val="0"/>
                                <w:i w:val="0"/>
                                <w:smallCaps w:val="0"/>
                                <w:strike w:val="0"/>
                                <w:color w:val="000000"/>
                                <w:sz w:val="20"/>
                                <w:vertAlign w:val="baseline"/>
                              </w:rPr>
                              <w:br w:type="textWrapping"/>
                            </w:r>
                            <w:r w:rsidDel="00000000" w:rsidR="00000000" w:rsidRPr="00000000">
                              <w:rPr>
                                <w:rFonts w:ascii="Caveat" w:cs="Caveat" w:eastAsia="Caveat" w:hAnsi="Caveat"/>
                                <w:b w:val="0"/>
                                <w:i w:val="0"/>
                                <w:smallCaps w:val="0"/>
                                <w:strike w:val="0"/>
                                <w:color w:val="000000"/>
                                <w:sz w:val="20"/>
                                <w:vertAlign w:val="baseline"/>
                              </w:rPr>
                              <w:t xml:space="preserve">    they </w:t>
                            </w:r>
                            <w:r w:rsidDel="00000000" w:rsidR="00000000" w:rsidRPr="00000000">
                              <w:rPr>
                                <w:rFonts w:ascii="Caveat" w:cs="Caveat" w:eastAsia="Caveat" w:hAnsi="Caveat"/>
                                <w:b w:val="1"/>
                                <w:i w:val="0"/>
                                <w:smallCaps w:val="0"/>
                                <w:strike w:val="0"/>
                                <w:color w:val="000000"/>
                                <w:sz w:val="20"/>
                                <w:vertAlign w:val="baseline"/>
                              </w:rPr>
                              <w:t xml:space="preserve">tell</w:t>
                            </w:r>
                            <w:r w:rsidDel="00000000" w:rsidR="00000000" w:rsidRPr="00000000">
                              <w:rPr>
                                <w:rFonts w:ascii="Caveat" w:cs="Caveat" w:eastAsia="Caveat" w:hAnsi="Caveat"/>
                                <w:b w:val="0"/>
                                <w:i w:val="0"/>
                                <w:smallCaps w:val="0"/>
                                <w:strike w:val="0"/>
                                <w:color w:val="000000"/>
                                <w:sz w:val="20"/>
                                <w:vertAlign w:val="baseline"/>
                              </w:rPr>
                              <w:t xml:space="preserve"> of your mighty acts.</w:t>
                            </w:r>
                            <w:r w:rsidDel="00000000" w:rsidR="00000000" w:rsidRPr="00000000">
                              <w:rPr>
                                <w:rFonts w:ascii="Caveat" w:cs="Caveat" w:eastAsia="Caveat" w:hAnsi="Caveat"/>
                                <w:b w:val="0"/>
                                <w:i w:val="0"/>
                                <w:smallCaps w:val="0"/>
                                <w:strike w:val="0"/>
                                <w:color w:val="000000"/>
                                <w:sz w:val="20"/>
                                <w:vertAlign w:val="baseline"/>
                              </w:rPr>
                              <w:br w:type="textWrapping"/>
                            </w:r>
                            <w:r w:rsidDel="00000000" w:rsidR="00000000" w:rsidRPr="00000000">
                              <w:rPr>
                                <w:rFonts w:ascii="Caveat" w:cs="Caveat" w:eastAsia="Caveat" w:hAnsi="Caveat"/>
                                <w:b w:val="1"/>
                                <w:i w:val="0"/>
                                <w:smallCaps w:val="0"/>
                                <w:strike w:val="0"/>
                                <w:color w:val="000000"/>
                                <w:sz w:val="20"/>
                                <w:vertAlign w:val="superscript"/>
                              </w:rPr>
                              <w:t xml:space="preserve">5 </w:t>
                            </w:r>
                            <w:r w:rsidDel="00000000" w:rsidR="00000000" w:rsidRPr="00000000">
                              <w:rPr>
                                <w:rFonts w:ascii="Caveat" w:cs="Caveat" w:eastAsia="Caveat" w:hAnsi="Caveat"/>
                                <w:b w:val="0"/>
                                <w:i w:val="0"/>
                                <w:smallCaps w:val="0"/>
                                <w:strike w:val="0"/>
                                <w:color w:val="000000"/>
                                <w:sz w:val="20"/>
                                <w:vertAlign w:val="baseline"/>
                              </w:rPr>
                              <w:t xml:space="preserve">They </w:t>
                            </w:r>
                            <w:r w:rsidDel="00000000" w:rsidR="00000000" w:rsidRPr="00000000">
                              <w:rPr>
                                <w:rFonts w:ascii="Caveat" w:cs="Caveat" w:eastAsia="Caveat" w:hAnsi="Caveat"/>
                                <w:b w:val="1"/>
                                <w:i w:val="0"/>
                                <w:smallCaps w:val="0"/>
                                <w:strike w:val="0"/>
                                <w:color w:val="000000"/>
                                <w:sz w:val="20"/>
                                <w:vertAlign w:val="baseline"/>
                              </w:rPr>
                              <w:t xml:space="preserve">speak</w:t>
                            </w:r>
                            <w:r w:rsidDel="00000000" w:rsidR="00000000" w:rsidRPr="00000000">
                              <w:rPr>
                                <w:rFonts w:ascii="Caveat" w:cs="Caveat" w:eastAsia="Caveat" w:hAnsi="Caveat"/>
                                <w:b w:val="0"/>
                                <w:i w:val="0"/>
                                <w:smallCaps w:val="0"/>
                                <w:strike w:val="0"/>
                                <w:color w:val="000000"/>
                                <w:sz w:val="20"/>
                                <w:vertAlign w:val="baseline"/>
                              </w:rPr>
                              <w:t xml:space="preserve"> of the glorious splendour of your majesty –</w:t>
                            </w:r>
                            <w:r w:rsidDel="00000000" w:rsidR="00000000" w:rsidRPr="00000000">
                              <w:rPr>
                                <w:rFonts w:ascii="Caveat" w:cs="Caveat" w:eastAsia="Caveat" w:hAnsi="Caveat"/>
                                <w:b w:val="0"/>
                                <w:i w:val="0"/>
                                <w:smallCaps w:val="0"/>
                                <w:strike w:val="0"/>
                                <w:color w:val="000000"/>
                                <w:sz w:val="20"/>
                                <w:vertAlign w:val="baseline"/>
                              </w:rPr>
                              <w:br w:type="textWrapping"/>
                            </w:r>
                            <w:r w:rsidDel="00000000" w:rsidR="00000000" w:rsidRPr="00000000">
                              <w:rPr>
                                <w:rFonts w:ascii="Caveat" w:cs="Caveat" w:eastAsia="Caveat" w:hAnsi="Caveat"/>
                                <w:b w:val="0"/>
                                <w:i w:val="0"/>
                                <w:smallCaps w:val="0"/>
                                <w:strike w:val="0"/>
                                <w:color w:val="000000"/>
                                <w:sz w:val="20"/>
                                <w:vertAlign w:val="baseline"/>
                              </w:rPr>
                              <w:t xml:space="preserve">    and I will </w:t>
                            </w:r>
                            <w:r w:rsidDel="00000000" w:rsidR="00000000" w:rsidRPr="00000000">
                              <w:rPr>
                                <w:rFonts w:ascii="Caveat" w:cs="Caveat" w:eastAsia="Caveat" w:hAnsi="Caveat"/>
                                <w:b w:val="1"/>
                                <w:i w:val="0"/>
                                <w:smallCaps w:val="0"/>
                                <w:strike w:val="0"/>
                                <w:color w:val="000000"/>
                                <w:sz w:val="20"/>
                                <w:vertAlign w:val="baseline"/>
                              </w:rPr>
                              <w:t xml:space="preserve">meditate</w:t>
                            </w:r>
                            <w:r w:rsidDel="00000000" w:rsidR="00000000" w:rsidRPr="00000000">
                              <w:rPr>
                                <w:rFonts w:ascii="Caveat" w:cs="Caveat" w:eastAsia="Caveat" w:hAnsi="Caveat"/>
                                <w:b w:val="0"/>
                                <w:i w:val="0"/>
                                <w:smallCaps w:val="0"/>
                                <w:strike w:val="0"/>
                                <w:color w:val="000000"/>
                                <w:sz w:val="20"/>
                                <w:vertAlign w:val="baseline"/>
                              </w:rPr>
                              <w:t xml:space="preserve"> on your wonderful works. </w:t>
                            </w:r>
                            <w:r w:rsidDel="00000000" w:rsidR="00000000" w:rsidRPr="00000000">
                              <w:rPr>
                                <w:rFonts w:ascii="Caveat" w:cs="Caveat" w:eastAsia="Caveat" w:hAnsi="Caveat"/>
                                <w:b w:val="0"/>
                                <w:i w:val="0"/>
                                <w:smallCaps w:val="0"/>
                                <w:strike w:val="0"/>
                                <w:color w:val="000000"/>
                                <w:sz w:val="20"/>
                                <w:vertAlign w:val="baseline"/>
                              </w:rPr>
                              <w:br w:type="textWrapping"/>
                            </w:r>
                            <w:r w:rsidDel="00000000" w:rsidR="00000000" w:rsidRPr="00000000">
                              <w:rPr>
                                <w:rFonts w:ascii="Caveat" w:cs="Caveat" w:eastAsia="Caveat" w:hAnsi="Caveat"/>
                                <w:b w:val="1"/>
                                <w:i w:val="0"/>
                                <w:smallCaps w:val="0"/>
                                <w:strike w:val="0"/>
                                <w:color w:val="000000"/>
                                <w:sz w:val="20"/>
                                <w:vertAlign w:val="superscript"/>
                              </w:rPr>
                              <w:t xml:space="preserve">6 </w:t>
                            </w:r>
                            <w:r w:rsidDel="00000000" w:rsidR="00000000" w:rsidRPr="00000000">
                              <w:rPr>
                                <w:rFonts w:ascii="Caveat" w:cs="Caveat" w:eastAsia="Caveat" w:hAnsi="Caveat"/>
                                <w:b w:val="0"/>
                                <w:i w:val="0"/>
                                <w:smallCaps w:val="0"/>
                                <w:strike w:val="0"/>
                                <w:color w:val="000000"/>
                                <w:sz w:val="20"/>
                                <w:vertAlign w:val="baseline"/>
                              </w:rPr>
                              <w:t xml:space="preserve">They </w:t>
                            </w:r>
                            <w:r w:rsidDel="00000000" w:rsidR="00000000" w:rsidRPr="00000000">
                              <w:rPr>
                                <w:rFonts w:ascii="Caveat" w:cs="Caveat" w:eastAsia="Caveat" w:hAnsi="Caveat"/>
                                <w:b w:val="1"/>
                                <w:i w:val="0"/>
                                <w:smallCaps w:val="0"/>
                                <w:strike w:val="0"/>
                                <w:color w:val="000000"/>
                                <w:sz w:val="20"/>
                                <w:vertAlign w:val="baseline"/>
                              </w:rPr>
                              <w:t xml:space="preserve">tell</w:t>
                            </w:r>
                            <w:r w:rsidDel="00000000" w:rsidR="00000000" w:rsidRPr="00000000">
                              <w:rPr>
                                <w:rFonts w:ascii="Caveat" w:cs="Caveat" w:eastAsia="Caveat" w:hAnsi="Caveat"/>
                                <w:b w:val="0"/>
                                <w:i w:val="0"/>
                                <w:smallCaps w:val="0"/>
                                <w:strike w:val="0"/>
                                <w:color w:val="000000"/>
                                <w:sz w:val="20"/>
                                <w:vertAlign w:val="baseline"/>
                              </w:rPr>
                              <w:t xml:space="preserve"> of the power of your awesome works –</w:t>
                            </w:r>
                            <w:r w:rsidDel="00000000" w:rsidR="00000000" w:rsidRPr="00000000">
                              <w:rPr>
                                <w:rFonts w:ascii="Caveat" w:cs="Caveat" w:eastAsia="Caveat" w:hAnsi="Caveat"/>
                                <w:b w:val="0"/>
                                <w:i w:val="0"/>
                                <w:smallCaps w:val="0"/>
                                <w:strike w:val="0"/>
                                <w:color w:val="000000"/>
                                <w:sz w:val="20"/>
                                <w:vertAlign w:val="baseline"/>
                              </w:rPr>
                              <w:br w:type="textWrapping"/>
                            </w:r>
                            <w:r w:rsidDel="00000000" w:rsidR="00000000" w:rsidRPr="00000000">
                              <w:rPr>
                                <w:rFonts w:ascii="Caveat" w:cs="Caveat" w:eastAsia="Caveat" w:hAnsi="Caveat"/>
                                <w:b w:val="0"/>
                                <w:i w:val="0"/>
                                <w:smallCaps w:val="0"/>
                                <w:strike w:val="0"/>
                                <w:color w:val="000000"/>
                                <w:sz w:val="20"/>
                                <w:vertAlign w:val="baseline"/>
                              </w:rPr>
                              <w:t xml:space="preserve">    and I will </w:t>
                            </w:r>
                            <w:r w:rsidDel="00000000" w:rsidR="00000000" w:rsidRPr="00000000">
                              <w:rPr>
                                <w:rFonts w:ascii="Caveat" w:cs="Caveat" w:eastAsia="Caveat" w:hAnsi="Caveat"/>
                                <w:b w:val="1"/>
                                <w:i w:val="0"/>
                                <w:smallCaps w:val="0"/>
                                <w:strike w:val="0"/>
                                <w:color w:val="000000"/>
                                <w:sz w:val="20"/>
                                <w:vertAlign w:val="baseline"/>
                              </w:rPr>
                              <w:t xml:space="preserve">proclaim</w:t>
                            </w:r>
                            <w:r w:rsidDel="00000000" w:rsidR="00000000" w:rsidRPr="00000000">
                              <w:rPr>
                                <w:rFonts w:ascii="Caveat" w:cs="Caveat" w:eastAsia="Caveat" w:hAnsi="Caveat"/>
                                <w:b w:val="0"/>
                                <w:i w:val="0"/>
                                <w:smallCaps w:val="0"/>
                                <w:strike w:val="0"/>
                                <w:color w:val="000000"/>
                                <w:sz w:val="20"/>
                                <w:vertAlign w:val="baseline"/>
                              </w:rPr>
                              <w:t xml:space="preserve"> your great deeds.</w:t>
                            </w:r>
                            <w:r w:rsidDel="00000000" w:rsidR="00000000" w:rsidRPr="00000000">
                              <w:rPr>
                                <w:rFonts w:ascii="Caveat" w:cs="Caveat" w:eastAsia="Caveat" w:hAnsi="Caveat"/>
                                <w:b w:val="0"/>
                                <w:i w:val="0"/>
                                <w:smallCaps w:val="0"/>
                                <w:strike w:val="0"/>
                                <w:color w:val="000000"/>
                                <w:sz w:val="20"/>
                                <w:vertAlign w:val="baseline"/>
                              </w:rPr>
                              <w:br w:type="textWrapping"/>
                            </w:r>
                            <w:r w:rsidDel="00000000" w:rsidR="00000000" w:rsidRPr="00000000">
                              <w:rPr>
                                <w:rFonts w:ascii="Caveat" w:cs="Caveat" w:eastAsia="Caveat" w:hAnsi="Caveat"/>
                                <w:b w:val="1"/>
                                <w:i w:val="0"/>
                                <w:smallCaps w:val="0"/>
                                <w:strike w:val="0"/>
                                <w:color w:val="000000"/>
                                <w:sz w:val="20"/>
                                <w:vertAlign w:val="superscript"/>
                              </w:rPr>
                              <w:t xml:space="preserve">7 </w:t>
                            </w:r>
                            <w:r w:rsidDel="00000000" w:rsidR="00000000" w:rsidRPr="00000000">
                              <w:rPr>
                                <w:rFonts w:ascii="Caveat" w:cs="Caveat" w:eastAsia="Caveat" w:hAnsi="Caveat"/>
                                <w:b w:val="0"/>
                                <w:i w:val="0"/>
                                <w:smallCaps w:val="0"/>
                                <w:strike w:val="0"/>
                                <w:color w:val="000000"/>
                                <w:sz w:val="20"/>
                                <w:vertAlign w:val="baseline"/>
                              </w:rPr>
                              <w:t xml:space="preserve">They </w:t>
                            </w:r>
                            <w:r w:rsidDel="00000000" w:rsidR="00000000" w:rsidRPr="00000000">
                              <w:rPr>
                                <w:rFonts w:ascii="Caveat" w:cs="Caveat" w:eastAsia="Caveat" w:hAnsi="Caveat"/>
                                <w:b w:val="1"/>
                                <w:i w:val="0"/>
                                <w:smallCaps w:val="0"/>
                                <w:strike w:val="0"/>
                                <w:color w:val="000000"/>
                                <w:sz w:val="20"/>
                                <w:vertAlign w:val="baseline"/>
                              </w:rPr>
                              <w:t xml:space="preserve">celebrate</w:t>
                            </w:r>
                            <w:r w:rsidDel="00000000" w:rsidR="00000000" w:rsidRPr="00000000">
                              <w:rPr>
                                <w:rFonts w:ascii="Caveat" w:cs="Caveat" w:eastAsia="Caveat" w:hAnsi="Caveat"/>
                                <w:b w:val="0"/>
                                <w:i w:val="0"/>
                                <w:smallCaps w:val="0"/>
                                <w:strike w:val="0"/>
                                <w:color w:val="000000"/>
                                <w:sz w:val="20"/>
                                <w:vertAlign w:val="baseline"/>
                              </w:rPr>
                              <w:t xml:space="preserve"> your abundant goodness</w:t>
                            </w:r>
                            <w:r w:rsidDel="00000000" w:rsidR="00000000" w:rsidRPr="00000000">
                              <w:rPr>
                                <w:rFonts w:ascii="Caveat" w:cs="Caveat" w:eastAsia="Caveat" w:hAnsi="Caveat"/>
                                <w:b w:val="0"/>
                                <w:i w:val="0"/>
                                <w:smallCaps w:val="0"/>
                                <w:strike w:val="0"/>
                                <w:color w:val="000000"/>
                                <w:sz w:val="20"/>
                                <w:vertAlign w:val="baseline"/>
                              </w:rPr>
                              <w:br w:type="textWrapping"/>
                            </w:r>
                            <w:r w:rsidDel="00000000" w:rsidR="00000000" w:rsidRPr="00000000">
                              <w:rPr>
                                <w:rFonts w:ascii="Caveat" w:cs="Caveat" w:eastAsia="Caveat" w:hAnsi="Caveat"/>
                                <w:b w:val="0"/>
                                <w:i w:val="0"/>
                                <w:smallCaps w:val="0"/>
                                <w:strike w:val="0"/>
                                <w:color w:val="000000"/>
                                <w:sz w:val="20"/>
                                <w:vertAlign w:val="baseline"/>
                              </w:rPr>
                              <w:t xml:space="preserve">    and </w:t>
                            </w:r>
                            <w:r w:rsidDel="00000000" w:rsidR="00000000" w:rsidRPr="00000000">
                              <w:rPr>
                                <w:rFonts w:ascii="Caveat" w:cs="Caveat" w:eastAsia="Caveat" w:hAnsi="Caveat"/>
                                <w:b w:val="1"/>
                                <w:i w:val="0"/>
                                <w:smallCaps w:val="0"/>
                                <w:strike w:val="0"/>
                                <w:color w:val="000000"/>
                                <w:sz w:val="20"/>
                                <w:vertAlign w:val="baseline"/>
                              </w:rPr>
                              <w:t xml:space="preserve">joyfully sing</w:t>
                            </w:r>
                            <w:r w:rsidDel="00000000" w:rsidR="00000000" w:rsidRPr="00000000">
                              <w:rPr>
                                <w:rFonts w:ascii="Caveat" w:cs="Caveat" w:eastAsia="Caveat" w:hAnsi="Caveat"/>
                                <w:b w:val="0"/>
                                <w:i w:val="0"/>
                                <w:smallCaps w:val="0"/>
                                <w:strike w:val="0"/>
                                <w:color w:val="000000"/>
                                <w:sz w:val="20"/>
                                <w:vertAlign w:val="baseline"/>
                              </w:rPr>
                              <w:t xml:space="preserve"> of your righteousness.</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veat" w:cs="Caveat" w:eastAsia="Caveat" w:hAnsi="Caveat"/>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-588636</wp:posOffset>
                </wp:positionH>
                <wp:positionV relativeFrom="paragraph">
                  <wp:posOffset>-4521</wp:posOffset>
                </wp:positionV>
                <wp:extent cx="2391410" cy="1850496"/>
                <wp:effectExtent b="0" l="0" r="0" t="0"/>
                <wp:wrapSquare wrapText="bothSides" distB="45720" distT="45720" distL="114300" distR="114300"/>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2391410" cy="1850496"/>
                        </a:xfrm>
                        <a:prstGeom prst="rect"/>
                        <a:ln/>
                      </pic:spPr>
                    </pic:pic>
                  </a:graphicData>
                </a:graphic>
              </wp:anchor>
            </w:drawing>
          </mc:Fallback>
        </mc:AlternateContent>
      </w:r>
    </w:p>
    <w:p w:rsidR="00000000" w:rsidDel="00000000" w:rsidP="00000000" w:rsidRDefault="00000000" w:rsidRPr="00000000" w14:paraId="0000000B">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Within this broad vision, you will want to home in on what God wants to say specifically to this party in this time.</w:t>
      </w:r>
    </w:p>
    <w:p w:rsidR="00000000" w:rsidDel="00000000" w:rsidP="00000000" w:rsidRDefault="00000000" w:rsidRPr="00000000" w14:paraId="0000000C">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There is a vision setting exercise </w:t>
      </w:r>
      <w:r w:rsidDel="00000000" w:rsidR="00000000" w:rsidRPr="00000000">
        <w:rPr>
          <w:rFonts w:ascii="Poppins" w:cs="Poppins" w:eastAsia="Poppins" w:hAnsi="Poppins"/>
          <w:color w:val="ff0000"/>
          <w:rtl w:val="0"/>
        </w:rPr>
        <w:t xml:space="preserve">here </w:t>
      </w:r>
      <w:r w:rsidDel="00000000" w:rsidR="00000000" w:rsidRPr="00000000">
        <w:rPr>
          <w:rFonts w:ascii="Poppins" w:cs="Poppins" w:eastAsia="Poppins" w:hAnsi="Poppins"/>
          <w:rtl w:val="0"/>
        </w:rPr>
        <w:t xml:space="preserve">which would be useful for starting a new event, or for a re-focus of an existing one.</w:t>
      </w:r>
    </w:p>
    <w:p w:rsidR="00000000" w:rsidDel="00000000" w:rsidP="00000000" w:rsidRDefault="00000000" w:rsidRPr="00000000" w14:paraId="0000000D">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However you set about it, you’ll need to set some time aside to listen to God and get excited together about what he has planned.</w:t>
      </w:r>
    </w:p>
    <w:p w:rsidR="00000000" w:rsidDel="00000000" w:rsidP="00000000" w:rsidRDefault="00000000" w:rsidRPr="00000000" w14:paraId="0000000E">
      <w:pPr>
        <w:spacing w:after="160" w:line="259" w:lineRule="auto"/>
        <w:rPr>
          <w:rFonts w:ascii="Poppins" w:cs="Poppins" w:eastAsia="Poppins" w:hAnsi="Poppins"/>
        </w:rPr>
      </w:pPr>
      <w:r w:rsidDel="00000000" w:rsidR="00000000" w:rsidRPr="00000000">
        <w:rPr>
          <w:rtl w:val="0"/>
        </w:rPr>
      </w:r>
    </w:p>
    <w:p w:rsidR="00000000" w:rsidDel="00000000" w:rsidP="00000000" w:rsidRDefault="00000000" w:rsidRPr="00000000" w14:paraId="0000000F">
      <w:pPr>
        <w:spacing w:after="160" w:line="259" w:lineRule="auto"/>
        <w:rPr>
          <w:rFonts w:ascii="Poppins" w:cs="Poppins" w:eastAsia="Poppins" w:hAnsi="Poppins"/>
          <w:b w:val="1"/>
          <w:bCs w:val="1"/>
          <w:sz w:val="24"/>
          <w:szCs w:val="24"/>
        </w:rPr>
      </w:pPr>
      <w:r w:rsidDel="00000000" w:rsidR="00000000" w:rsidRPr="00000000">
        <w:rPr>
          <w:rFonts w:ascii="Poppins" w:cs="Poppins" w:eastAsia="Poppins" w:hAnsi="Poppins"/>
          <w:b w:val="1"/>
          <w:bCs w:val="1"/>
          <w:sz w:val="24"/>
          <w:szCs w:val="24"/>
          <w:rtl w:val="0"/>
        </w:rPr>
        <w:t xml:space="preserve">Planning the planning</w:t>
      </w:r>
    </w:p>
    <w:p w:rsidR="00000000" w:rsidDel="00000000" w:rsidP="00000000" w:rsidRDefault="00000000" w:rsidRPr="00000000" w14:paraId="00000010">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In general, you will start with big picture planning, and home in on detail as the year progresses.  It is good to meet in person as a team if you can, although checking in virtually can keep you up to speed and connected too.  A suggested outline of team meetings is below.  This should help to set the main focus, although there will always be plenty to discuss and decide alongside.</w:t>
      </w:r>
    </w:p>
    <w:p w:rsidR="00000000" w:rsidDel="00000000" w:rsidP="00000000" w:rsidRDefault="00000000" w:rsidRPr="00000000" w14:paraId="00000011">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Here is a </w:t>
      </w:r>
      <w:r w:rsidDel="00000000" w:rsidR="00000000" w:rsidRPr="00000000">
        <w:rPr>
          <w:rFonts w:ascii="Poppins" w:cs="Poppins" w:eastAsia="Poppins" w:hAnsi="Poppins"/>
          <w:color w:val="ff0000"/>
          <w:rtl w:val="0"/>
        </w:rPr>
        <w:t xml:space="preserve">year planner </w:t>
      </w:r>
      <w:r w:rsidDel="00000000" w:rsidR="00000000" w:rsidRPr="00000000">
        <w:rPr>
          <w:rFonts w:ascii="Poppins" w:cs="Poppins" w:eastAsia="Poppins" w:hAnsi="Poppins"/>
          <w:rtl w:val="0"/>
        </w:rPr>
        <w:t xml:space="preserve">to use and adapt to your needs.</w:t>
      </w:r>
    </w:p>
    <w:p w:rsidR="00000000" w:rsidDel="00000000" w:rsidP="00000000" w:rsidRDefault="00000000" w:rsidRPr="00000000" w14:paraId="00000012">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Meeting 1 (Oct/Nov) – Big Picture and the team.  Looking back to look forward.</w:t>
      </w:r>
    </w:p>
    <w:p w:rsidR="00000000" w:rsidDel="00000000" w:rsidP="00000000" w:rsidRDefault="00000000" w:rsidRPr="00000000" w14:paraId="00000013">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Meeting 2 (Jan/Feb) – Programme – what are you going to do?</w:t>
      </w:r>
    </w:p>
    <w:p w:rsidR="00000000" w:rsidDel="00000000" w:rsidP="00000000" w:rsidRDefault="00000000" w:rsidRPr="00000000" w14:paraId="00000014">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Meeting 3 (Mar/Apr) – Roles &amp; Responsibilities – who’s in charge of what? </w:t>
      </w:r>
    </w:p>
    <w:p w:rsidR="00000000" w:rsidDel="00000000" w:rsidP="00000000" w:rsidRDefault="00000000" w:rsidRPr="00000000" w14:paraId="00000015">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Meeting 4 (May/June) – Tying up the loose ends</w:t>
      </w:r>
    </w:p>
    <w:p w:rsidR="00000000" w:rsidDel="00000000" w:rsidP="00000000" w:rsidRDefault="00000000" w:rsidRPr="00000000" w14:paraId="00000016">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Meeting 5 (July) – Prayer</w:t>
      </w:r>
    </w:p>
    <w:p w:rsidR="00000000" w:rsidDel="00000000" w:rsidP="00000000" w:rsidRDefault="00000000" w:rsidRPr="00000000" w14:paraId="00000017">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More detailed sample agendas can be found </w:t>
      </w:r>
      <w:r w:rsidDel="00000000" w:rsidR="00000000" w:rsidRPr="00000000">
        <w:rPr>
          <w:rFonts w:ascii="Poppins" w:cs="Poppins" w:eastAsia="Poppins" w:hAnsi="Poppins"/>
          <w:color w:val="ff0000"/>
          <w:rtl w:val="0"/>
        </w:rPr>
        <w:t xml:space="preserve">here</w:t>
      </w:r>
      <w:r w:rsidDel="00000000" w:rsidR="00000000" w:rsidRPr="00000000">
        <w:rPr>
          <w:rtl w:val="0"/>
        </w:rPr>
      </w:r>
    </w:p>
    <w:p w:rsidR="00000000" w:rsidDel="00000000" w:rsidP="00000000" w:rsidRDefault="00000000" w:rsidRPr="00000000" w14:paraId="00000018">
      <w:pPr>
        <w:spacing w:after="160" w:line="259" w:lineRule="auto"/>
        <w:rPr>
          <w:rFonts w:ascii="Poppins" w:cs="Poppins" w:eastAsia="Poppins" w:hAnsi="Poppins"/>
          <w:sz w:val="24"/>
          <w:szCs w:val="24"/>
        </w:rPr>
      </w:pPr>
      <w:r w:rsidDel="00000000" w:rsidR="00000000" w:rsidRPr="00000000">
        <w:rPr>
          <w:rFonts w:ascii="Poppins" w:cs="Poppins" w:eastAsia="Poppins" w:hAnsi="Poppins"/>
          <w:b w:val="1"/>
          <w:bCs w:val="1"/>
          <w:sz w:val="24"/>
          <w:szCs w:val="24"/>
          <w:rtl w:val="0"/>
        </w:rPr>
        <w:t xml:space="preserve">Choosing a theme</w:t>
      </w:r>
      <w:r w:rsidDel="00000000" w:rsidR="00000000" w:rsidRPr="00000000">
        <w:rPr>
          <w:rtl w:val="0"/>
        </w:rPr>
      </w:r>
    </w:p>
    <w:p w:rsidR="00000000" w:rsidDel="00000000" w:rsidP="00000000" w:rsidRDefault="00000000" w:rsidRPr="00000000" w14:paraId="00000019">
      <w:pPr>
        <w:spacing w:after="160" w:line="259" w:lineRule="auto"/>
        <w:rPr>
          <w:rFonts w:ascii="Poppins" w:cs="Poppins" w:eastAsia="Poppins" w:hAnsi="Poppins"/>
          <w:color w:val="ff0000"/>
        </w:rPr>
      </w:pPr>
      <w:r w:rsidDel="00000000" w:rsidR="00000000" w:rsidRPr="00000000">
        <w:rPr>
          <w:rFonts w:ascii="Poppins" w:cs="Poppins" w:eastAsia="Poppins" w:hAnsi="Poppins"/>
          <w:rtl w:val="0"/>
        </w:rPr>
        <w:t xml:space="preserve">Generally it’s a good idea to liaise with your speaker as you refine ideas for a theme to see what he/she is able/keen/good at speaking about.  It can work well for children’s and youth groups to follow the same content as adults and there to be one overarching idea linking input and entertainment, but this is up to you and is likely to be more obvious sometimes than others.  Ideas for themes that others have used before can be seen </w:t>
      </w:r>
      <w:r w:rsidDel="00000000" w:rsidR="00000000" w:rsidRPr="00000000">
        <w:rPr>
          <w:rFonts w:ascii="Poppins" w:cs="Poppins" w:eastAsia="Poppins" w:hAnsi="Poppins"/>
          <w:color w:val="ff0000"/>
          <w:rtl w:val="0"/>
        </w:rPr>
        <w:t xml:space="preserve">here.</w:t>
      </w:r>
    </w:p>
    <w:p w:rsidR="00000000" w:rsidDel="00000000" w:rsidP="00000000" w:rsidRDefault="00000000" w:rsidRPr="00000000" w14:paraId="0000001A">
      <w:pPr>
        <w:spacing w:after="160" w:line="259" w:lineRule="auto"/>
        <w:rPr>
          <w:rFonts w:ascii="Poppins" w:cs="Poppins" w:eastAsia="Poppins" w:hAnsi="Poppins"/>
          <w:b w:val="1"/>
          <w:bCs w:val="1"/>
          <w:sz w:val="24"/>
          <w:szCs w:val="24"/>
        </w:rPr>
      </w:pPr>
      <w:r w:rsidDel="00000000" w:rsidR="00000000" w:rsidRPr="00000000">
        <w:rPr>
          <w:rFonts w:ascii="Poppins" w:cs="Poppins" w:eastAsia="Poppins" w:hAnsi="Poppins"/>
          <w:b w:val="1"/>
          <w:bCs w:val="1"/>
          <w:sz w:val="24"/>
          <w:szCs w:val="24"/>
          <w:rtl w:val="0"/>
        </w:rPr>
        <w:t xml:space="preserve">How to decide on content</w:t>
      </w:r>
    </w:p>
    <w:p w:rsidR="00000000" w:rsidDel="00000000" w:rsidP="00000000" w:rsidRDefault="00000000" w:rsidRPr="00000000" w14:paraId="0000001B">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Keep going back to your vision and what you feel God is saying.  Do you need to create space?  Do you want to focus on fun?  Are you hoping for opportunities for communication between generations?  Make sure the activities you decide on will help facilitate your vision and bring to life what God has given you.  </w:t>
      </w:r>
    </w:p>
    <w:p w:rsidR="00000000" w:rsidDel="00000000" w:rsidP="00000000" w:rsidRDefault="00000000" w:rsidRPr="00000000" w14:paraId="0000001C">
      <w:pPr>
        <w:spacing w:after="160" w:line="259" w:lineRule="auto"/>
        <w:rPr>
          <w:rFonts w:ascii="Poppins" w:cs="Poppins" w:eastAsia="Poppins" w:hAnsi="Poppins"/>
          <w:b w:val="1"/>
          <w:bCs w:val="1"/>
          <w:sz w:val="24"/>
          <w:szCs w:val="24"/>
        </w:rPr>
      </w:pPr>
      <w:r w:rsidDel="00000000" w:rsidR="00000000" w:rsidRPr="00000000">
        <w:rPr>
          <w:rFonts w:ascii="Poppins" w:cs="Poppins" w:eastAsia="Poppins" w:hAnsi="Poppins"/>
          <w:rtl w:val="0"/>
        </w:rPr>
        <w:t xml:space="preserve">Once you’ve come up with a proposed programme, try to think about it from the perspective of all the different people on the party – children, adults, single people, those managing children, people coming to lead, newbies, old-timers, introverts, extroverts, those hesitant regarding faith and those who want to dive right in.  Remember people are taking holiday to come and most come from busy lives so will want a good mix of activity and rest.  Managing a tightly held timetable while ensuring guests feel relaxed and not overly managed is an art!  The key is attention to detail in the planning process which will help you to be ready to be fully present in the party and not stressed out about what’s coming next.</w:t>
      </w:r>
      <w:r w:rsidDel="00000000" w:rsidR="00000000" w:rsidRPr="00000000">
        <w:rPr>
          <w:rtl w:val="0"/>
        </w:rPr>
      </w:r>
    </w:p>
    <w:p w:rsidR="00000000" w:rsidDel="00000000" w:rsidP="00000000" w:rsidRDefault="00000000" w:rsidRPr="00000000" w14:paraId="0000001D">
      <w:pPr>
        <w:spacing w:after="160" w:line="259" w:lineRule="auto"/>
        <w:rPr>
          <w:rFonts w:ascii="Poppins" w:cs="Poppins" w:eastAsia="Poppins" w:hAnsi="Poppins"/>
          <w:b w:val="1"/>
          <w:bCs w:val="1"/>
          <w:sz w:val="24"/>
          <w:szCs w:val="24"/>
        </w:rPr>
      </w:pPr>
      <w:r w:rsidDel="00000000" w:rsidR="00000000" w:rsidRPr="00000000">
        <w:rPr>
          <w:rFonts w:ascii="Poppins" w:cs="Poppins" w:eastAsia="Poppins" w:hAnsi="Poppins"/>
          <w:b w:val="1"/>
          <w:bCs w:val="1"/>
          <w:sz w:val="24"/>
          <w:szCs w:val="24"/>
          <w:rtl w:val="0"/>
        </w:rPr>
        <w:t xml:space="preserve">Inviting Volunteers</w:t>
      </w:r>
    </w:p>
    <w:p w:rsidR="00000000" w:rsidDel="00000000" w:rsidP="00000000" w:rsidRDefault="00000000" w:rsidRPr="00000000" w14:paraId="0000001E">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From booking a speaker to asking someone to help you move chairs, the houseparty relies on an army of people who say ‘yes’.  Some will have obvious and extensive roles and others will provide support on a more ad hoc basis, but the principles of good volunteer management remain the same.</w:t>
      </w:r>
    </w:p>
    <w:p w:rsidR="00000000" w:rsidDel="00000000" w:rsidP="00000000" w:rsidRDefault="00000000" w:rsidRPr="00000000" w14:paraId="0000001F">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The </w:t>
      </w:r>
      <w:r w:rsidDel="00000000" w:rsidR="00000000" w:rsidRPr="00000000">
        <w:rPr>
          <w:rFonts w:ascii="Poppins" w:cs="Poppins" w:eastAsia="Poppins" w:hAnsi="Poppins"/>
          <w:color w:val="ff0000"/>
          <w:rtl w:val="0"/>
        </w:rPr>
        <w:t xml:space="preserve">roles and responsibilities document </w:t>
      </w:r>
      <w:r w:rsidDel="00000000" w:rsidR="00000000" w:rsidRPr="00000000">
        <w:rPr>
          <w:rFonts w:ascii="Poppins" w:cs="Poppins" w:eastAsia="Poppins" w:hAnsi="Poppins"/>
          <w:rtl w:val="0"/>
        </w:rPr>
        <w:t xml:space="preserve">gives a good indication of the type of volunteer roles you might have at your event.</w:t>
      </w:r>
    </w:p>
    <w:p w:rsidR="00000000" w:rsidDel="00000000" w:rsidP="00000000" w:rsidRDefault="00000000" w:rsidRPr="00000000" w14:paraId="00000020">
      <w:pPr>
        <w:numPr>
          <w:ilvl w:val="0"/>
          <w:numId w:val="1"/>
        </w:numPr>
        <w:spacing w:line="259" w:lineRule="auto"/>
        <w:ind w:left="720" w:hanging="360"/>
        <w:rPr>
          <w:rFonts w:ascii="Poppins" w:cs="Poppins" w:eastAsia="Poppins" w:hAnsi="Poppins"/>
          <w:b w:val="1"/>
          <w:bCs w:val="1"/>
        </w:rPr>
      </w:pPr>
      <w:r w:rsidDel="00000000" w:rsidR="00000000" w:rsidRPr="00000000">
        <w:rPr>
          <w:rFonts w:ascii="Poppins" w:cs="Poppins" w:eastAsia="Poppins" w:hAnsi="Poppins"/>
          <w:rtl w:val="0"/>
        </w:rPr>
        <w:t xml:space="preserve">Choose carefully - If you can invite people to jump into their God-inspired slots they will be doing something they enjoy and find life giving while building your event.  The opportunity to serve is a gift.  You’ll want to look for people who are gifted and passionate about e.g. working with children (children’s group leader) or being hospitable (house host) or prayer (leading morning prayers) to fill the different roles you have.  Believe in the power of the amazing opportunity you are offering, but also that people must be trusted to make their own decisions.</w:t>
      </w:r>
      <w:r w:rsidDel="00000000" w:rsidR="00000000" w:rsidRPr="00000000">
        <w:rPr>
          <w:rtl w:val="0"/>
        </w:rPr>
      </w:r>
    </w:p>
    <w:p w:rsidR="00000000" w:rsidDel="00000000" w:rsidP="00000000" w:rsidRDefault="00000000" w:rsidRPr="00000000" w14:paraId="00000021">
      <w:pPr>
        <w:spacing w:line="259" w:lineRule="auto"/>
        <w:ind w:left="720" w:firstLine="0"/>
        <w:rPr>
          <w:rFonts w:ascii="Poppins" w:cs="Poppins" w:eastAsia="Poppins" w:hAnsi="Poppins"/>
          <w:b w:val="1"/>
          <w:bCs w:val="1"/>
        </w:rPr>
      </w:pPr>
      <w:r w:rsidDel="00000000" w:rsidR="00000000" w:rsidRPr="00000000">
        <w:rPr>
          <w:rtl w:val="0"/>
        </w:rPr>
      </w:r>
    </w:p>
    <w:p w:rsidR="00000000" w:rsidDel="00000000" w:rsidP="00000000" w:rsidRDefault="00000000" w:rsidRPr="00000000" w14:paraId="00000022">
      <w:pPr>
        <w:numPr>
          <w:ilvl w:val="0"/>
          <w:numId w:val="1"/>
        </w:numPr>
        <w:spacing w:line="259" w:lineRule="auto"/>
        <w:ind w:left="720" w:hanging="360"/>
        <w:rPr>
          <w:rFonts w:ascii="Poppins" w:cs="Poppins" w:eastAsia="Poppins" w:hAnsi="Poppins"/>
          <w:b w:val="1"/>
          <w:bCs w:val="1"/>
        </w:rPr>
      </w:pPr>
      <w:r w:rsidDel="00000000" w:rsidR="00000000" w:rsidRPr="00000000">
        <w:rPr>
          <w:rFonts w:ascii="Poppins" w:cs="Poppins" w:eastAsia="Poppins" w:hAnsi="Poppins"/>
          <w:rtl w:val="0"/>
        </w:rPr>
        <w:t xml:space="preserve">Value them – Serving is a gift, but it can be tiring and all-consuming too, and we must understand the huge time and effort that so many give to these roles.  Encouragement, gratitude and appreciation are really important.  Thinking through the experience of the event from their perspective to ensure it clearly communicates their value is vital.  You’ll want to give someone a role of overseeing your Youth team volunteers to pray for and with them, to facilitate them meeting together and to input regularly into them.</w:t>
      </w:r>
      <w:r w:rsidDel="00000000" w:rsidR="00000000" w:rsidRPr="00000000">
        <w:rPr>
          <w:rtl w:val="0"/>
        </w:rPr>
      </w:r>
    </w:p>
    <w:p w:rsidR="00000000" w:rsidDel="00000000" w:rsidP="00000000" w:rsidRDefault="00000000" w:rsidRPr="00000000" w14:paraId="00000023">
      <w:pPr>
        <w:spacing w:line="259" w:lineRule="auto"/>
        <w:ind w:left="720" w:firstLine="0"/>
        <w:rPr>
          <w:rFonts w:ascii="Poppins" w:cs="Poppins" w:eastAsia="Poppins" w:hAnsi="Poppins"/>
        </w:rPr>
      </w:pPr>
      <w:r w:rsidDel="00000000" w:rsidR="00000000" w:rsidRPr="00000000">
        <w:rPr>
          <w:rFonts w:ascii="Poppins" w:cs="Poppins" w:eastAsia="Poppins" w:hAnsi="Poppins"/>
          <w:rtl w:val="0"/>
        </w:rPr>
        <w:t xml:space="preserve">Decide </w:t>
      </w:r>
      <w:r w:rsidDel="00000000" w:rsidR="00000000" w:rsidRPr="00000000">
        <w:rPr>
          <w:rFonts w:ascii="Poppins" w:cs="Poppins" w:eastAsia="Poppins" w:hAnsi="Poppins"/>
          <w:b w:val="1"/>
          <w:bCs w:val="1"/>
          <w:rtl w:val="0"/>
        </w:rPr>
        <w:t xml:space="preserve">before</w:t>
      </w:r>
      <w:r w:rsidDel="00000000" w:rsidR="00000000" w:rsidRPr="00000000">
        <w:rPr>
          <w:rFonts w:ascii="Poppins" w:cs="Poppins" w:eastAsia="Poppins" w:hAnsi="Poppins"/>
          <w:rtl w:val="0"/>
        </w:rPr>
        <w:t xml:space="preserve"> the event, how you are going to thank them and be ready to do it.</w:t>
      </w:r>
    </w:p>
    <w:p w:rsidR="00000000" w:rsidDel="00000000" w:rsidP="00000000" w:rsidRDefault="00000000" w:rsidRPr="00000000" w14:paraId="00000024">
      <w:pPr>
        <w:spacing w:line="259" w:lineRule="auto"/>
        <w:ind w:left="720" w:firstLine="0"/>
        <w:rPr>
          <w:rFonts w:ascii="Poppins" w:cs="Poppins" w:eastAsia="Poppins" w:hAnsi="Poppins"/>
        </w:rPr>
      </w:pPr>
      <w:r w:rsidDel="00000000" w:rsidR="00000000" w:rsidRPr="00000000">
        <w:rPr>
          <w:rFonts w:ascii="Poppins" w:cs="Poppins" w:eastAsia="Poppins" w:hAnsi="Poppins"/>
          <w:rtl w:val="0"/>
        </w:rPr>
        <w:t xml:space="preserve">If your volunteers feel valued and part of your event, they are much more likely to come back and help again.  </w:t>
      </w:r>
    </w:p>
    <w:p w:rsidR="00000000" w:rsidDel="00000000" w:rsidP="00000000" w:rsidRDefault="00000000" w:rsidRPr="00000000" w14:paraId="00000025">
      <w:pPr>
        <w:spacing w:line="259" w:lineRule="auto"/>
        <w:ind w:left="720" w:firstLine="0"/>
        <w:rPr>
          <w:rFonts w:ascii="Poppins" w:cs="Poppins" w:eastAsia="Poppins" w:hAnsi="Poppins"/>
        </w:rPr>
      </w:pPr>
      <w:r w:rsidDel="00000000" w:rsidR="00000000" w:rsidRPr="00000000">
        <w:rPr>
          <w:rtl w:val="0"/>
        </w:rPr>
      </w:r>
    </w:p>
    <w:p w:rsidR="00000000" w:rsidDel="00000000" w:rsidP="00000000" w:rsidRDefault="00000000" w:rsidRPr="00000000" w14:paraId="00000026">
      <w:pPr>
        <w:numPr>
          <w:ilvl w:val="0"/>
          <w:numId w:val="1"/>
        </w:numPr>
        <w:spacing w:line="259" w:lineRule="auto"/>
        <w:ind w:left="720" w:hanging="360"/>
        <w:rPr>
          <w:rFonts w:ascii="Poppins" w:cs="Poppins" w:eastAsia="Poppins" w:hAnsi="Poppins"/>
          <w:b w:val="1"/>
          <w:bCs w:val="1"/>
        </w:rPr>
      </w:pPr>
      <w:r w:rsidDel="00000000" w:rsidR="00000000" w:rsidRPr="00000000">
        <w:rPr>
          <w:rFonts w:ascii="Poppins" w:cs="Poppins" w:eastAsia="Poppins" w:hAnsi="Poppins"/>
          <w:rtl w:val="0"/>
        </w:rPr>
        <w:t xml:space="preserve">Communicate – From clear expectations at the outset, to regular checking in, make concerted effort to ensure the channels of communication are clear and well used.  Never assume that your volunteers know things about how your event works.  Use the </w:t>
      </w:r>
      <w:r w:rsidDel="00000000" w:rsidR="00000000" w:rsidRPr="00000000">
        <w:rPr>
          <w:rFonts w:ascii="Poppins" w:cs="Poppins" w:eastAsia="Poppins" w:hAnsi="Poppins"/>
          <w:color w:val="ff0000"/>
          <w:rtl w:val="0"/>
        </w:rPr>
        <w:t xml:space="preserve">role description documents </w:t>
      </w:r>
      <w:r w:rsidDel="00000000" w:rsidR="00000000" w:rsidRPr="00000000">
        <w:rPr>
          <w:rFonts w:ascii="Poppins" w:cs="Poppins" w:eastAsia="Poppins" w:hAnsi="Poppins"/>
          <w:rtl w:val="0"/>
        </w:rPr>
        <w:t xml:space="preserve">in the </w:t>
      </w:r>
      <w:r w:rsidDel="00000000" w:rsidR="00000000" w:rsidRPr="00000000">
        <w:rPr>
          <w:rFonts w:ascii="Poppins" w:cs="Poppins" w:eastAsia="Poppins" w:hAnsi="Poppins"/>
          <w:color w:val="ff0000"/>
          <w:rtl w:val="0"/>
        </w:rPr>
        <w:t xml:space="preserve">Event Resource Library</w:t>
      </w:r>
      <w:r w:rsidDel="00000000" w:rsidR="00000000" w:rsidRPr="00000000">
        <w:rPr>
          <w:rFonts w:ascii="Poppins" w:cs="Poppins" w:eastAsia="Poppins" w:hAnsi="Poppins"/>
          <w:rtl w:val="0"/>
        </w:rPr>
        <w:t xml:space="preserve">.  Share out responsibilities among your host team so that this burden is not all on one person.</w:t>
      </w:r>
    </w:p>
    <w:p w:rsidR="00000000" w:rsidDel="00000000" w:rsidP="00000000" w:rsidRDefault="00000000" w:rsidRPr="00000000" w14:paraId="00000027">
      <w:pPr>
        <w:spacing w:line="259" w:lineRule="auto"/>
        <w:ind w:left="720" w:firstLine="0"/>
        <w:rPr>
          <w:rFonts w:ascii="Poppins" w:cs="Poppins" w:eastAsia="Poppins" w:hAnsi="Poppins"/>
        </w:rPr>
      </w:pPr>
      <w:r w:rsidDel="00000000" w:rsidR="00000000" w:rsidRPr="00000000">
        <w:rPr>
          <w:rtl w:val="0"/>
        </w:rPr>
      </w:r>
    </w:p>
    <w:p w:rsidR="00000000" w:rsidDel="00000000" w:rsidP="00000000" w:rsidRDefault="00000000" w:rsidRPr="00000000" w14:paraId="00000028">
      <w:pPr>
        <w:numPr>
          <w:ilvl w:val="0"/>
          <w:numId w:val="1"/>
        </w:numPr>
        <w:spacing w:line="259" w:lineRule="auto"/>
        <w:ind w:left="720" w:hanging="360"/>
        <w:rPr>
          <w:rFonts w:ascii="Poppins" w:cs="Poppins" w:eastAsia="Poppins" w:hAnsi="Poppins"/>
          <w:b w:val="1"/>
          <w:bCs w:val="1"/>
        </w:rPr>
      </w:pPr>
      <w:r w:rsidDel="00000000" w:rsidR="00000000" w:rsidRPr="00000000">
        <w:rPr>
          <w:rFonts w:ascii="Poppins" w:cs="Poppins" w:eastAsia="Poppins" w:hAnsi="Poppins"/>
          <w:rtl w:val="0"/>
        </w:rPr>
        <w:t xml:space="preserve">Pray – God is the master tapestry weaver who delights to match opportunities with the perfect volunteer.  Ask him, listen to him, trust him and then step out in faith and see what happens.  Pray for people to fill the gaps, and then pray for those people to be richly blessed as they carry out their role and participate in the houseparty.</w:t>
      </w:r>
    </w:p>
    <w:p w:rsidR="00000000" w:rsidDel="00000000" w:rsidP="00000000" w:rsidRDefault="00000000" w:rsidRPr="00000000" w14:paraId="00000029">
      <w:pPr>
        <w:spacing w:after="160" w:line="259" w:lineRule="auto"/>
        <w:ind w:left="720" w:firstLine="0"/>
        <w:rPr>
          <w:rFonts w:ascii="Poppins" w:cs="Poppins" w:eastAsia="Poppins" w:hAnsi="Poppins"/>
        </w:rPr>
      </w:pPr>
      <w:r w:rsidDel="00000000" w:rsidR="00000000" w:rsidRPr="00000000">
        <w:rPr>
          <w:rtl w:val="0"/>
        </w:rPr>
      </w:r>
    </w:p>
    <w:p w:rsidR="00000000" w:rsidDel="00000000" w:rsidP="00000000" w:rsidRDefault="00000000" w:rsidRPr="00000000" w14:paraId="0000002A">
      <w:pPr>
        <w:spacing w:after="160" w:line="259" w:lineRule="auto"/>
        <w:rPr>
          <w:rFonts w:ascii="Poppins" w:cs="Poppins" w:eastAsia="Poppins" w:hAnsi="Poppins"/>
          <w:b w:val="1"/>
          <w:bCs w:val="1"/>
          <w:sz w:val="24"/>
          <w:szCs w:val="24"/>
        </w:rPr>
      </w:pPr>
      <w:r w:rsidDel="00000000" w:rsidR="00000000" w:rsidRPr="00000000">
        <w:rPr>
          <w:rFonts w:ascii="Poppins" w:cs="Poppins" w:eastAsia="Poppins" w:hAnsi="Poppins"/>
          <w:b w:val="1"/>
          <w:bCs w:val="1"/>
          <w:sz w:val="24"/>
          <w:szCs w:val="24"/>
          <w:rtl w:val="0"/>
        </w:rPr>
        <w:t xml:space="preserve">Communication</w:t>
      </w:r>
    </w:p>
    <w:p w:rsidR="00000000" w:rsidDel="00000000" w:rsidP="00000000" w:rsidRDefault="00000000" w:rsidRPr="00000000" w14:paraId="0000002B">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A houseparty is a web of hundreds of relationships between guests and team and venue and volunteers.  As with all relational structures, it will thrive on good communication.  Think about all stakeholders and ensure they know who to go to for information and that you are feeding it through as you get it.  Identify a Host team member for each one – e.g. Speaker, Worship leader, Youth group leaders, Venue Events’ Manager, babysitting service and any other outside agencies.</w:t>
      </w:r>
    </w:p>
    <w:p w:rsidR="00000000" w:rsidDel="00000000" w:rsidP="00000000" w:rsidRDefault="00000000" w:rsidRPr="00000000" w14:paraId="0000002C">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In all likelihood, the administrator will do the bulk of informal pre-event communication with your guests.  If you’re sending any bulk communication, consider the best method to do this, what useful information you can share and how you will set the tone for your event through it.  Physical letters can be good in providing a tangible welcome and practical pre-printed ‘to bring’ list. Emails are cheaper and easier, but more likely to be overlooked.  Examples of both are available </w:t>
      </w:r>
      <w:r w:rsidDel="00000000" w:rsidR="00000000" w:rsidRPr="00000000">
        <w:rPr>
          <w:rFonts w:ascii="Poppins" w:cs="Poppins" w:eastAsia="Poppins" w:hAnsi="Poppins"/>
          <w:color w:val="ff0000"/>
          <w:rtl w:val="0"/>
        </w:rPr>
        <w:t xml:space="preserve">here</w:t>
      </w:r>
      <w:r w:rsidDel="00000000" w:rsidR="00000000" w:rsidRPr="00000000">
        <w:rPr>
          <w:rFonts w:ascii="Poppins" w:cs="Poppins" w:eastAsia="Poppins" w:hAnsi="Poppins"/>
          <w:rtl w:val="0"/>
        </w:rPr>
        <w:t xml:space="preserve">.</w:t>
      </w:r>
    </w:p>
    <w:p w:rsidR="00000000" w:rsidDel="00000000" w:rsidP="00000000" w:rsidRDefault="00000000" w:rsidRPr="00000000" w14:paraId="0000002D">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During the event, you will want to maximise the efficiency of all channels of communication since time is so precious.  A </w:t>
      </w:r>
      <w:r w:rsidDel="00000000" w:rsidR="00000000" w:rsidRPr="00000000">
        <w:rPr>
          <w:rFonts w:ascii="Poppins" w:cs="Poppins" w:eastAsia="Poppins" w:hAnsi="Poppins"/>
          <w:color w:val="ff0000"/>
          <w:rtl w:val="0"/>
        </w:rPr>
        <w:t xml:space="preserve">clear pre-printed programme</w:t>
      </w:r>
      <w:r w:rsidDel="00000000" w:rsidR="00000000" w:rsidRPr="00000000">
        <w:rPr>
          <w:rFonts w:ascii="Poppins" w:cs="Poppins" w:eastAsia="Poppins" w:hAnsi="Poppins"/>
          <w:rtl w:val="0"/>
        </w:rPr>
        <w:t xml:space="preserve"> will help guests know what is going on, although inevitably you will need to update and amend details as you go.  Try to limit your in person ‘notices’ and be creative but clear with the time slot for this to make it interesting but focused.  Think about who needs to hear what, and ensure they are in the room when the information is shared.  Giving notices when children have gone to their groups can be easier, but you risk missing some parents as well as all your youth volunteer team which could make them feel excluded.  Host team links checking in with various stakeholders regularly and informally will allow any hiccups or issues to be raised and dealt with swiftly.  You will need to arrange a time to check in as a Host team daily, either at the regular ‘discussion group’ time or another suitable slot.  </w:t>
      </w:r>
    </w:p>
    <w:p w:rsidR="00000000" w:rsidDel="00000000" w:rsidP="00000000" w:rsidRDefault="00000000" w:rsidRPr="00000000" w14:paraId="0000002E">
      <w:pPr>
        <w:spacing w:after="160" w:line="259" w:lineRule="auto"/>
        <w:rPr>
          <w:rFonts w:ascii="Poppins" w:cs="Poppins" w:eastAsia="Poppins" w:hAnsi="Poppins"/>
          <w:sz w:val="24"/>
          <w:szCs w:val="24"/>
        </w:rPr>
      </w:pPr>
      <w:r w:rsidDel="00000000" w:rsidR="00000000" w:rsidRPr="00000000">
        <w:rPr>
          <w:rFonts w:ascii="Poppins" w:cs="Poppins" w:eastAsia="Poppins" w:hAnsi="Poppins"/>
          <w:b w:val="1"/>
          <w:bCs w:val="1"/>
          <w:sz w:val="24"/>
          <w:szCs w:val="24"/>
          <w:rtl w:val="0"/>
        </w:rPr>
        <w:t xml:space="preserve">Working with your Venue </w:t>
      </w:r>
      <w:r w:rsidDel="00000000" w:rsidR="00000000" w:rsidRPr="00000000">
        <w:rPr>
          <w:rtl w:val="0"/>
        </w:rPr>
      </w:r>
    </w:p>
    <w:p w:rsidR="00000000" w:rsidDel="00000000" w:rsidP="00000000" w:rsidRDefault="00000000" w:rsidRPr="00000000" w14:paraId="0000002F">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As carriers of the ‘aroma of Christ’ we aim to bring blessing where we go.  We pay our venues (usually schools) to provide us with food and accommodation, as well as support and facilities to make our event happen but we also have a phenomenal opportunity to proclaim Jesus in all our interactions, through our respect, attention to detail and willingness to work with them and follow their direction.  A good relationship with a venue will make things so much easier when unforeseen things turn up and understanding is needed on both sides.</w:t>
      </w:r>
    </w:p>
    <w:p w:rsidR="00000000" w:rsidDel="00000000" w:rsidP="00000000" w:rsidRDefault="00000000" w:rsidRPr="00000000" w14:paraId="00000030">
      <w:pPr>
        <w:spacing w:after="160" w:line="259" w:lineRule="auto"/>
        <w:rPr>
          <w:rFonts w:ascii="Poppins" w:cs="Poppins" w:eastAsia="Poppins" w:hAnsi="Poppins"/>
        </w:rPr>
      </w:pPr>
      <w:r w:rsidDel="00000000" w:rsidR="00000000" w:rsidRPr="00000000">
        <w:rPr>
          <w:rFonts w:ascii="Poppins" w:cs="Poppins" w:eastAsia="Poppins" w:hAnsi="Poppins"/>
          <w:b w:val="1"/>
          <w:bCs w:val="1"/>
          <w:rtl w:val="0"/>
        </w:rPr>
        <w:t xml:space="preserve">Detailed advance planning</w:t>
      </w:r>
      <w:r w:rsidDel="00000000" w:rsidR="00000000" w:rsidRPr="00000000">
        <w:rPr>
          <w:rFonts w:ascii="Poppins" w:cs="Poppins" w:eastAsia="Poppins" w:hAnsi="Poppins"/>
          <w:rtl w:val="0"/>
        </w:rPr>
        <w:t xml:space="preserve"> will allow you to give as full a picture of what you’re hoping for and mean you aren’t requesting equipment or rearranging things at the last minute.  Which rooms are you going to use for what?  What would be helpful to have in them?  What would you like removed?  Schools often have AV equipment which can be borrowed, but it is always right to ask for what you’d like to use.  If you want to move stuff around once you get there, take photos so you can put it back the way you found it.  An example of a set-up requirements document can be found </w:t>
      </w:r>
      <w:r w:rsidDel="00000000" w:rsidR="00000000" w:rsidRPr="00000000">
        <w:rPr>
          <w:rFonts w:ascii="Poppins" w:cs="Poppins" w:eastAsia="Poppins" w:hAnsi="Poppins"/>
          <w:color w:val="ff0000"/>
          <w:rtl w:val="0"/>
        </w:rPr>
        <w:t xml:space="preserve">here</w:t>
      </w:r>
      <w:r w:rsidDel="00000000" w:rsidR="00000000" w:rsidRPr="00000000">
        <w:rPr>
          <w:rFonts w:ascii="Poppins" w:cs="Poppins" w:eastAsia="Poppins" w:hAnsi="Poppins"/>
          <w:rtl w:val="0"/>
        </w:rPr>
        <w:t xml:space="preserve">.</w:t>
      </w:r>
    </w:p>
    <w:p w:rsidR="00000000" w:rsidDel="00000000" w:rsidP="00000000" w:rsidRDefault="00000000" w:rsidRPr="00000000" w14:paraId="00000031">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Have the courage to </w:t>
      </w:r>
      <w:r w:rsidDel="00000000" w:rsidR="00000000" w:rsidRPr="00000000">
        <w:rPr>
          <w:rFonts w:ascii="Poppins" w:cs="Poppins" w:eastAsia="Poppins" w:hAnsi="Poppins"/>
          <w:b w:val="1"/>
          <w:bCs w:val="1"/>
          <w:rtl w:val="0"/>
        </w:rPr>
        <w:t xml:space="preserve">be honest</w:t>
      </w:r>
      <w:r w:rsidDel="00000000" w:rsidR="00000000" w:rsidRPr="00000000">
        <w:rPr>
          <w:rFonts w:ascii="Poppins" w:cs="Poppins" w:eastAsia="Poppins" w:hAnsi="Poppins"/>
          <w:rtl w:val="0"/>
        </w:rPr>
        <w:t xml:space="preserve"> if something goes wrong or you need to change plans.  Being trustworthy guests is important.  </w:t>
      </w:r>
    </w:p>
    <w:p w:rsidR="00000000" w:rsidDel="00000000" w:rsidP="00000000" w:rsidRDefault="00000000" w:rsidRPr="00000000" w14:paraId="00000032">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Make sure you are familiar with the </w:t>
      </w:r>
      <w:r w:rsidDel="00000000" w:rsidR="00000000" w:rsidRPr="00000000">
        <w:rPr>
          <w:rFonts w:ascii="Poppins" w:cs="Poppins" w:eastAsia="Poppins" w:hAnsi="Poppins"/>
          <w:b w:val="1"/>
          <w:bCs w:val="1"/>
          <w:rtl w:val="0"/>
        </w:rPr>
        <w:t xml:space="preserve">site risk assessment</w:t>
      </w:r>
      <w:r w:rsidDel="00000000" w:rsidR="00000000" w:rsidRPr="00000000">
        <w:rPr>
          <w:rFonts w:ascii="Poppins" w:cs="Poppins" w:eastAsia="Poppins" w:hAnsi="Poppins"/>
          <w:rtl w:val="0"/>
        </w:rPr>
        <w:t xml:space="preserve"> (written by the Family Director informed by documents from the school) and have read carefully through any paperwork you have been given.  Ensure opportunity to channel venue-related communication to your guests re e.g. fire safety and specific site rules and expectations.  Some have specific processes to facilitate wi-fi access for individual devices.  All will have systems surrounding </w:t>
      </w:r>
      <w:r w:rsidDel="00000000" w:rsidR="00000000" w:rsidRPr="00000000">
        <w:rPr>
          <w:rFonts w:ascii="Poppins" w:cs="Poppins" w:eastAsia="Poppins" w:hAnsi="Poppins"/>
          <w:b w:val="1"/>
          <w:bCs w:val="1"/>
          <w:rtl w:val="0"/>
        </w:rPr>
        <w:t xml:space="preserve">security</w:t>
      </w:r>
      <w:r w:rsidDel="00000000" w:rsidR="00000000" w:rsidRPr="00000000">
        <w:rPr>
          <w:rFonts w:ascii="Poppins" w:cs="Poppins" w:eastAsia="Poppins" w:hAnsi="Poppins"/>
          <w:rtl w:val="0"/>
        </w:rPr>
        <w:t xml:space="preserve"> of buildings – codes or keys to look after, give out and collect back in again.</w:t>
      </w:r>
    </w:p>
    <w:p w:rsidR="00000000" w:rsidDel="00000000" w:rsidP="00000000" w:rsidRDefault="00000000" w:rsidRPr="00000000" w14:paraId="00000033">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You will need to liaise with the school in advance to confirm the </w:t>
      </w:r>
      <w:r w:rsidDel="00000000" w:rsidR="00000000" w:rsidRPr="00000000">
        <w:rPr>
          <w:rFonts w:ascii="Poppins" w:cs="Poppins" w:eastAsia="Poppins" w:hAnsi="Poppins"/>
          <w:b w:val="1"/>
          <w:bCs w:val="1"/>
          <w:rtl w:val="0"/>
        </w:rPr>
        <w:t xml:space="preserve">menu</w:t>
      </w:r>
      <w:r w:rsidDel="00000000" w:rsidR="00000000" w:rsidRPr="00000000">
        <w:rPr>
          <w:rFonts w:ascii="Poppins" w:cs="Poppins" w:eastAsia="Poppins" w:hAnsi="Poppins"/>
          <w:rtl w:val="0"/>
        </w:rPr>
        <w:t xml:space="preserve"> for the week.  Often schools are used to providing food for hungry teenagers rather than the more discerning adults you may have on your event.  Try to think through the offering from the point of view of all ages and make requests well in advance.  You may want to trade off extra variety for e.g. more fruit and veg.  You may wish to ask for some meals to be served ‘packed’ and ready to take away.  You may want a party-style offering for one evening.  Often caterers enjoy the opportunity to provide variety so ensure you start the discussions early and think carefully about what will work best with your programme. </w:t>
      </w:r>
    </w:p>
    <w:p w:rsidR="00000000" w:rsidDel="00000000" w:rsidP="00000000" w:rsidRDefault="00000000" w:rsidRPr="00000000" w14:paraId="00000034">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Schools are very aware of the prevalence of </w:t>
      </w:r>
      <w:r w:rsidDel="00000000" w:rsidR="00000000" w:rsidRPr="00000000">
        <w:rPr>
          <w:rFonts w:ascii="Poppins" w:cs="Poppins" w:eastAsia="Poppins" w:hAnsi="Poppins"/>
          <w:b w:val="1"/>
          <w:bCs w:val="1"/>
          <w:rtl w:val="0"/>
        </w:rPr>
        <w:t xml:space="preserve">allergies and dietary restrictions</w:t>
      </w:r>
      <w:r w:rsidDel="00000000" w:rsidR="00000000" w:rsidRPr="00000000">
        <w:rPr>
          <w:rFonts w:ascii="Poppins" w:cs="Poppins" w:eastAsia="Poppins" w:hAnsi="Poppins"/>
          <w:rtl w:val="0"/>
        </w:rPr>
        <w:t xml:space="preserve">, so make sure you communicate well what the needs are of your party.  Many venues are entirely nut-free to avoid that risk but check if that is relevant for you. If there are individuals with severe allergies, make sure they are identified to the serving staff at the beginning of your week, especially if they are children and less likely to speak up for themselves.</w:t>
      </w:r>
    </w:p>
    <w:p w:rsidR="00000000" w:rsidDel="00000000" w:rsidP="00000000" w:rsidRDefault="00000000" w:rsidRPr="00000000" w14:paraId="00000035">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A </w:t>
      </w:r>
      <w:r w:rsidDel="00000000" w:rsidR="00000000" w:rsidRPr="00000000">
        <w:rPr>
          <w:rFonts w:ascii="Poppins" w:cs="Poppins" w:eastAsia="Poppins" w:hAnsi="Poppins"/>
          <w:b w:val="1"/>
          <w:bCs w:val="1"/>
          <w:rtl w:val="0"/>
        </w:rPr>
        <w:t xml:space="preserve">daily check in </w:t>
      </w:r>
      <w:r w:rsidDel="00000000" w:rsidR="00000000" w:rsidRPr="00000000">
        <w:rPr>
          <w:rFonts w:ascii="Poppins" w:cs="Poppins" w:eastAsia="Poppins" w:hAnsi="Poppins"/>
          <w:rtl w:val="0"/>
        </w:rPr>
        <w:t xml:space="preserve">with the events’ manager during your event will help to anticipate any problems and ensure you can make special last-minute requests in an orderly manner.  It provides an opportunity to give and receive feedback</w:t>
      </w:r>
    </w:p>
    <w:p w:rsidR="00000000" w:rsidDel="00000000" w:rsidP="00000000" w:rsidRDefault="00000000" w:rsidRPr="00000000" w14:paraId="00000036">
      <w:pPr>
        <w:spacing w:after="160" w:line="259" w:lineRule="auto"/>
        <w:rPr>
          <w:rFonts w:ascii="Poppins" w:cs="Poppins" w:eastAsia="Poppins" w:hAnsi="Poppins"/>
          <w:sz w:val="24"/>
          <w:szCs w:val="24"/>
        </w:rPr>
      </w:pPr>
      <w:r w:rsidDel="00000000" w:rsidR="00000000" w:rsidRPr="00000000">
        <w:rPr>
          <w:rFonts w:ascii="Poppins" w:cs="Poppins" w:eastAsia="Poppins" w:hAnsi="Poppins"/>
          <w:b w:val="1"/>
          <w:bCs w:val="1"/>
          <w:sz w:val="24"/>
          <w:szCs w:val="24"/>
          <w:rtl w:val="0"/>
        </w:rPr>
        <w:t xml:space="preserve">The role of the Administrator</w:t>
      </w:r>
      <w:r w:rsidDel="00000000" w:rsidR="00000000" w:rsidRPr="00000000">
        <w:rPr>
          <w:rtl w:val="0"/>
        </w:rPr>
      </w:r>
    </w:p>
    <w:p w:rsidR="00000000" w:rsidDel="00000000" w:rsidP="00000000" w:rsidRDefault="00000000" w:rsidRPr="00000000" w14:paraId="00000037">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This is more fully described in the </w:t>
      </w:r>
      <w:r w:rsidDel="00000000" w:rsidR="00000000" w:rsidRPr="00000000">
        <w:rPr>
          <w:rFonts w:ascii="Poppins" w:cs="Poppins" w:eastAsia="Poppins" w:hAnsi="Poppins"/>
          <w:color w:val="ff0000"/>
          <w:rtl w:val="0"/>
        </w:rPr>
        <w:t xml:space="preserve">Administrator’s Guide.  </w:t>
      </w:r>
      <w:r w:rsidDel="00000000" w:rsidR="00000000" w:rsidRPr="00000000">
        <w:rPr>
          <w:rFonts w:ascii="Poppins" w:cs="Poppins" w:eastAsia="Poppins" w:hAnsi="Poppins"/>
          <w:rtl w:val="0"/>
        </w:rPr>
        <w:t xml:space="preserve">Essentially an administrator is the public face of the houseparty, responding to initial queries and managing the booking process for guests.  They are then able to download the relevant data from our database in order to communicate well, organise groups and pass on information to those who need it.</w:t>
      </w:r>
    </w:p>
    <w:p w:rsidR="00000000" w:rsidDel="00000000" w:rsidP="00000000" w:rsidRDefault="00000000" w:rsidRPr="00000000" w14:paraId="00000038">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There is a Google Sheets template designed to support this process.  </w:t>
      </w:r>
    </w:p>
    <w:p w:rsidR="00000000" w:rsidDel="00000000" w:rsidP="00000000" w:rsidRDefault="00000000" w:rsidRPr="00000000" w14:paraId="00000039">
      <w:pPr>
        <w:spacing w:after="160" w:line="259" w:lineRule="auto"/>
        <w:rPr>
          <w:rFonts w:ascii="Poppins" w:cs="Poppins" w:eastAsia="Poppins" w:hAnsi="Poppins"/>
          <w:b w:val="1"/>
          <w:bCs w:val="1"/>
          <w:sz w:val="24"/>
          <w:szCs w:val="24"/>
        </w:rPr>
      </w:pPr>
      <w:r w:rsidDel="00000000" w:rsidR="00000000" w:rsidRPr="00000000">
        <w:rPr>
          <w:rtl w:val="0"/>
        </w:rPr>
      </w:r>
    </w:p>
    <w:p w:rsidR="00000000" w:rsidDel="00000000" w:rsidP="00000000" w:rsidRDefault="00000000" w:rsidRPr="00000000" w14:paraId="0000003A">
      <w:pPr>
        <w:spacing w:after="160" w:line="259" w:lineRule="auto"/>
        <w:rPr>
          <w:rFonts w:ascii="Poppins" w:cs="Poppins" w:eastAsia="Poppins" w:hAnsi="Poppins"/>
          <w:sz w:val="24"/>
          <w:szCs w:val="24"/>
        </w:rPr>
      </w:pPr>
      <w:r w:rsidDel="00000000" w:rsidR="00000000" w:rsidRPr="00000000">
        <w:rPr>
          <w:rFonts w:ascii="Poppins" w:cs="Poppins" w:eastAsia="Poppins" w:hAnsi="Poppins"/>
          <w:b w:val="1"/>
          <w:bCs w:val="1"/>
          <w:sz w:val="24"/>
          <w:szCs w:val="24"/>
          <w:rtl w:val="0"/>
        </w:rPr>
        <w:t xml:space="preserve">The role of the Treasurer</w:t>
      </w:r>
      <w:r w:rsidDel="00000000" w:rsidR="00000000" w:rsidRPr="00000000">
        <w:rPr>
          <w:rtl w:val="0"/>
        </w:rPr>
      </w:r>
    </w:p>
    <w:p w:rsidR="00000000" w:rsidDel="00000000" w:rsidP="00000000" w:rsidRDefault="00000000" w:rsidRPr="00000000" w14:paraId="0000003B">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This is more fully described in the </w:t>
      </w:r>
      <w:r w:rsidDel="00000000" w:rsidR="00000000" w:rsidRPr="00000000">
        <w:rPr>
          <w:rFonts w:ascii="Poppins" w:cs="Poppins" w:eastAsia="Poppins" w:hAnsi="Poppins"/>
          <w:color w:val="ff0000"/>
          <w:rtl w:val="0"/>
        </w:rPr>
        <w:t xml:space="preserve">Treasurer’s Guide.</w:t>
      </w:r>
      <w:r w:rsidDel="00000000" w:rsidR="00000000" w:rsidRPr="00000000">
        <w:rPr>
          <w:rFonts w:ascii="Poppins" w:cs="Poppins" w:eastAsia="Poppins" w:hAnsi="Poppins"/>
          <w:rtl w:val="0"/>
        </w:rPr>
        <w:t xml:space="preserve">  Key tasks are holding and managing the budget for the event, inputting into the fixing of prices at the outset, keeping tabs on the planned costs of resources and activities and reimbursing those who have incurred expenses.  The treasurer and one chief host will have access to a centrally managed bank account for your event.  </w:t>
      </w:r>
    </w:p>
    <w:p w:rsidR="00000000" w:rsidDel="00000000" w:rsidP="00000000" w:rsidRDefault="00000000" w:rsidRPr="00000000" w14:paraId="0000003C">
      <w:pPr>
        <w:spacing w:after="160" w:line="259" w:lineRule="auto"/>
        <w:rPr>
          <w:rFonts w:ascii="Poppins" w:cs="Poppins" w:eastAsia="Poppins" w:hAnsi="Poppins"/>
          <w:sz w:val="24"/>
          <w:szCs w:val="24"/>
        </w:rPr>
      </w:pPr>
      <w:r w:rsidDel="00000000" w:rsidR="00000000" w:rsidRPr="00000000">
        <w:rPr>
          <w:rFonts w:ascii="Poppins" w:cs="Poppins" w:eastAsia="Poppins" w:hAnsi="Poppins"/>
          <w:b w:val="1"/>
          <w:bCs w:val="1"/>
          <w:sz w:val="24"/>
          <w:szCs w:val="24"/>
          <w:rtl w:val="0"/>
        </w:rPr>
        <w:t xml:space="preserve">The actual event</w:t>
      </w:r>
      <w:r w:rsidDel="00000000" w:rsidR="00000000" w:rsidRPr="00000000">
        <w:rPr>
          <w:rtl w:val="0"/>
        </w:rPr>
      </w:r>
    </w:p>
    <w:p w:rsidR="00000000" w:rsidDel="00000000" w:rsidP="00000000" w:rsidRDefault="00000000" w:rsidRPr="00000000" w14:paraId="0000003D">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It may be helpful to divide your event into five stages to think through.  Set up, welcome, programme, conclusion, pack down.  Set up and pack down are the practical start and finish.  Welcome and conclusion – how you want to frame your event for your guests.  The programme is everything in between.</w:t>
      </w:r>
    </w:p>
    <w:p w:rsidR="00000000" w:rsidDel="00000000" w:rsidP="00000000" w:rsidRDefault="00000000" w:rsidRPr="00000000" w14:paraId="0000003E">
      <w:pPr>
        <w:spacing w:after="160" w:line="259" w:lineRule="auto"/>
        <w:rPr>
          <w:rFonts w:ascii="Poppins" w:cs="Poppins" w:eastAsia="Poppins" w:hAnsi="Poppins"/>
        </w:rPr>
      </w:pPr>
      <w:r w:rsidDel="00000000" w:rsidR="00000000" w:rsidRPr="00000000">
        <w:rPr>
          <w:rFonts w:ascii="Poppins" w:cs="Poppins" w:eastAsia="Poppins" w:hAnsi="Poppins"/>
          <w:b w:val="1"/>
          <w:bCs w:val="1"/>
          <w:rtl w:val="0"/>
        </w:rPr>
        <w:t xml:space="preserve">Set up &amp; Pack down</w:t>
      </w:r>
      <w:r w:rsidDel="00000000" w:rsidR="00000000" w:rsidRPr="00000000">
        <w:rPr>
          <w:rFonts w:ascii="Poppins" w:cs="Poppins" w:eastAsia="Poppins" w:hAnsi="Poppins"/>
          <w:rtl w:val="0"/>
        </w:rPr>
        <w:t xml:space="preserve"> – Thinking this through well in advance and having a detailed plan will pay dividends.  In the rush of excitement and anticipation at the outset you’ll have a clear grasp of who should be getting on with what and minimise the need to make decisions on the spot.  When you’re exhausted at the end but keen to leave the venue better than you found it, knowing who’s responsible for each area and what it is they need to do will be vital.</w:t>
      </w:r>
    </w:p>
    <w:p w:rsidR="00000000" w:rsidDel="00000000" w:rsidP="00000000" w:rsidRDefault="00000000" w:rsidRPr="00000000" w14:paraId="0000003F">
      <w:pPr>
        <w:spacing w:after="160" w:line="259" w:lineRule="auto"/>
        <w:rPr>
          <w:rFonts w:ascii="Poppins" w:cs="Poppins" w:eastAsia="Poppins" w:hAnsi="Poppins"/>
        </w:rPr>
      </w:pPr>
      <w:r w:rsidDel="00000000" w:rsidR="00000000" w:rsidRPr="00000000">
        <w:rPr>
          <w:rFonts w:ascii="Poppins" w:cs="Poppins" w:eastAsia="Poppins" w:hAnsi="Poppins"/>
          <w:b w:val="1"/>
          <w:bCs w:val="1"/>
          <w:rtl w:val="0"/>
        </w:rPr>
        <w:t xml:space="preserve">Programme</w:t>
      </w:r>
      <w:r w:rsidDel="00000000" w:rsidR="00000000" w:rsidRPr="00000000">
        <w:rPr>
          <w:rFonts w:ascii="Poppins" w:cs="Poppins" w:eastAsia="Poppins" w:hAnsi="Poppins"/>
          <w:rtl w:val="0"/>
        </w:rPr>
        <w:t xml:space="preserve"> – Our charitable status stems from the events we run being for ‘teaching’ so that is the key element to plan around.  Apart from that, go back to your vision and start from there.  Work to your strengths; get others involved and make it fun!  Remember that sometimes less is more – towards the end of the event people are likely to have settled into the rhythm and routine and need less structured activity to be content.</w:t>
      </w:r>
    </w:p>
    <w:p w:rsidR="00000000" w:rsidDel="00000000" w:rsidP="00000000" w:rsidRDefault="00000000" w:rsidRPr="00000000" w14:paraId="00000040">
      <w:pPr>
        <w:spacing w:after="160" w:line="259" w:lineRule="auto"/>
        <w:rPr>
          <w:rFonts w:ascii="Poppins" w:cs="Poppins" w:eastAsia="Poppins" w:hAnsi="Poppins"/>
        </w:rPr>
      </w:pPr>
      <w:r w:rsidDel="00000000" w:rsidR="00000000" w:rsidRPr="00000000">
        <w:rPr>
          <w:rFonts w:ascii="Poppins" w:cs="Poppins" w:eastAsia="Poppins" w:hAnsi="Poppins"/>
          <w:b w:val="1"/>
          <w:bCs w:val="1"/>
          <w:rtl w:val="0"/>
        </w:rPr>
        <w:t xml:space="preserve">Welcome &amp; Conclusion</w:t>
      </w:r>
      <w:r w:rsidDel="00000000" w:rsidR="00000000" w:rsidRPr="00000000">
        <w:rPr>
          <w:rFonts w:ascii="Poppins" w:cs="Poppins" w:eastAsia="Poppins" w:hAnsi="Poppins"/>
          <w:rtl w:val="0"/>
        </w:rPr>
        <w:t xml:space="preserve"> – This is about starting and finishing the event well.  Guests who feel welcome at the beginning, will hit the ground running and be able to participate more fully in everything else you’ve planned.  Thinking through everything from how you greet guests as they arrive, to helping them carry their bags and orientating them to the venue will be invaluable.  Setting the tone with a welcome gift helps people to feel loved and appreciated.</w:t>
      </w:r>
    </w:p>
    <w:p w:rsidR="00000000" w:rsidDel="00000000" w:rsidP="00000000" w:rsidRDefault="00000000" w:rsidRPr="00000000" w14:paraId="00000041">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Taking time to plan how you will conclude your event is really important to avoid a sense of fizzling out, so give some weight and effort to planning the final gathering.  What do you want guests to be thinking of when they’re driving home?  How can you create a significant moment to take away? Often this will be completely all age so make sure it works for everyone.  </w:t>
      </w:r>
    </w:p>
    <w:p w:rsidR="00000000" w:rsidDel="00000000" w:rsidP="00000000" w:rsidRDefault="00000000" w:rsidRPr="00000000" w14:paraId="00000042">
      <w:pPr>
        <w:spacing w:after="160" w:line="259" w:lineRule="auto"/>
        <w:rPr>
          <w:rFonts w:ascii="Poppins" w:cs="Poppins" w:eastAsia="Poppins" w:hAnsi="Poppins"/>
          <w:sz w:val="24"/>
          <w:szCs w:val="24"/>
        </w:rPr>
      </w:pPr>
      <w:r w:rsidDel="00000000" w:rsidR="00000000" w:rsidRPr="00000000">
        <w:rPr>
          <w:rFonts w:ascii="Poppins" w:cs="Poppins" w:eastAsia="Poppins" w:hAnsi="Poppins"/>
          <w:b w:val="1"/>
          <w:bCs w:val="1"/>
          <w:sz w:val="24"/>
          <w:szCs w:val="24"/>
          <w:rtl w:val="0"/>
        </w:rPr>
        <w:t xml:space="preserve">Afterwards</w:t>
      </w:r>
      <w:r w:rsidDel="00000000" w:rsidR="00000000" w:rsidRPr="00000000">
        <w:rPr>
          <w:rtl w:val="0"/>
        </w:rPr>
      </w:r>
    </w:p>
    <w:p w:rsidR="00000000" w:rsidDel="00000000" w:rsidP="00000000" w:rsidRDefault="00000000" w:rsidRPr="00000000" w14:paraId="00000043">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Apart from the obvious things of clearing up and dealing with lost property, there are some admin tasks involved in finishing well!</w:t>
      </w:r>
    </w:p>
    <w:p w:rsidR="00000000" w:rsidDel="00000000" w:rsidP="00000000" w:rsidRDefault="00000000" w:rsidRPr="00000000" w14:paraId="00000044">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You’ll need to send a truncated budget to the Family Director showing income, expenditure and remaining balance.  Please also transfer admin fees to the Stewards’ Trust as necessary (new events need not pay until year 3)</w:t>
      </w:r>
    </w:p>
    <w:p w:rsidR="00000000" w:rsidDel="00000000" w:rsidP="00000000" w:rsidRDefault="00000000" w:rsidRPr="00000000" w14:paraId="00000045">
      <w:pPr>
        <w:spacing w:after="160" w:line="259" w:lineRule="auto"/>
        <w:rPr>
          <w:rFonts w:ascii="Poppins" w:cs="Poppins" w:eastAsia="Poppins" w:hAnsi="Poppins"/>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-4761</wp:posOffset>
                </wp:positionH>
                <wp:positionV relativeFrom="paragraph">
                  <wp:posOffset>6669</wp:posOffset>
                </wp:positionV>
                <wp:extent cx="3076575" cy="971550"/>
                <wp:effectExtent b="0" l="0" r="0" t="0"/>
                <wp:wrapSquare wrapText="bothSides" distB="45720" distT="45720" distL="114300" distR="114300"/>
                <wp:docPr id="1" name=""/>
                <a:graphic>
                  <a:graphicData uri="http://schemas.microsoft.com/office/word/2010/wordprocessingShape">
                    <wps:wsp>
                      <wps:cNvSpPr/>
                      <wps:cNvPr id="2" name="Shape 2"/>
                      <wps:spPr>
                        <a:xfrm>
                          <a:off x="3812475" y="3298988"/>
                          <a:ext cx="3067050" cy="96202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Poppins" w:cs="Poppins" w:eastAsia="Poppins" w:hAnsi="Poppins"/>
                                <w:b w:val="1"/>
                                <w:i w:val="0"/>
                                <w:smallCaps w:val="0"/>
                                <w:strike w:val="0"/>
                                <w:color w:val="000000"/>
                                <w:sz w:val="22"/>
                                <w:vertAlign w:val="baseline"/>
                              </w:rPr>
                              <w:t xml:space="preserve">Admin Fees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Poppins" w:cs="Poppins" w:eastAsia="Poppins" w:hAnsi="Poppins"/>
                                <w:b w:val="1"/>
                                <w:i w:val="0"/>
                                <w:smallCaps w:val="0"/>
                                <w:strike w:val="0"/>
                                <w:color w:val="000000"/>
                                <w:sz w:val="22"/>
                                <w:vertAlign w:val="baseline"/>
                              </w:rPr>
                            </w:r>
                            <w:r w:rsidDel="00000000" w:rsidR="00000000" w:rsidRPr="00000000">
                              <w:rPr>
                                <w:rFonts w:ascii="Poppins" w:cs="Poppins" w:eastAsia="Poppins" w:hAnsi="Poppins"/>
                                <w:b w:val="0"/>
                                <w:i w:val="0"/>
                                <w:smallCaps w:val="0"/>
                                <w:strike w:val="0"/>
                                <w:color w:val="000000"/>
                                <w:sz w:val="22"/>
                                <w:vertAlign w:val="baseline"/>
                              </w:rPr>
                              <w:t xml:space="preserve">£25 for every full paying adult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Poppins" w:cs="Poppins" w:eastAsia="Poppins" w:hAnsi="Poppins"/>
                                <w:b w:val="0"/>
                                <w:i w:val="0"/>
                                <w:smallCaps w:val="0"/>
                                <w:strike w:val="0"/>
                                <w:color w:val="000000"/>
                                <w:sz w:val="22"/>
                                <w:vertAlign w:val="baseline"/>
                              </w:rPr>
                            </w:r>
                            <w:r w:rsidDel="00000000" w:rsidR="00000000" w:rsidRPr="00000000">
                              <w:rPr>
                                <w:rFonts w:ascii="Poppins" w:cs="Poppins" w:eastAsia="Poppins" w:hAnsi="Poppins"/>
                                <w:b w:val="0"/>
                                <w:i w:val="0"/>
                                <w:smallCaps w:val="0"/>
                                <w:strike w:val="0"/>
                                <w:color w:val="000000"/>
                                <w:sz w:val="22"/>
                                <w:vertAlign w:val="baseline"/>
                              </w:rPr>
                              <w:t xml:space="preserve">£10 for every full paying child (age 3-17)</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Poppins" w:cs="Poppins" w:eastAsia="Poppins" w:hAnsi="Poppins"/>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-4761</wp:posOffset>
                </wp:positionH>
                <wp:positionV relativeFrom="paragraph">
                  <wp:posOffset>6669</wp:posOffset>
                </wp:positionV>
                <wp:extent cx="3076575" cy="971550"/>
                <wp:effectExtent b="0" l="0" r="0" t="0"/>
                <wp:wrapSquare wrapText="bothSides" distB="45720" distT="45720" distL="114300" distR="114300"/>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3076575" cy="971550"/>
                        </a:xfrm>
                        <a:prstGeom prst="rect"/>
                        <a:ln/>
                      </pic:spPr>
                    </pic:pic>
                  </a:graphicData>
                </a:graphic>
              </wp:anchor>
            </w:drawing>
          </mc:Fallback>
        </mc:AlternateContent>
      </w:r>
    </w:p>
    <w:p w:rsidR="00000000" w:rsidDel="00000000" w:rsidP="00000000" w:rsidRDefault="00000000" w:rsidRPr="00000000" w14:paraId="00000046">
      <w:pPr>
        <w:spacing w:after="160" w:line="259" w:lineRule="auto"/>
        <w:rPr>
          <w:rFonts w:ascii="Poppins" w:cs="Poppins" w:eastAsia="Poppins" w:hAnsi="Poppins"/>
        </w:rPr>
      </w:pPr>
      <w:r w:rsidDel="00000000" w:rsidR="00000000" w:rsidRPr="00000000">
        <w:rPr>
          <w:rtl w:val="0"/>
        </w:rPr>
      </w:r>
    </w:p>
    <w:p w:rsidR="00000000" w:rsidDel="00000000" w:rsidP="00000000" w:rsidRDefault="00000000" w:rsidRPr="00000000" w14:paraId="00000047">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You may want to send further ‘thank yous’ to your teams, speaker, worship leader and lead volunteers.  A carefully worded note goes a long way in affirming and valuing all that has been given out.  I’m not sure it’s possible to say thank you too many times.</w:t>
      </w:r>
    </w:p>
    <w:p w:rsidR="00000000" w:rsidDel="00000000" w:rsidP="00000000" w:rsidRDefault="00000000" w:rsidRPr="00000000" w14:paraId="00000048">
      <w:pPr>
        <w:spacing w:after="160" w:line="259" w:lineRule="auto"/>
        <w:rPr>
          <w:rFonts w:ascii="Poppins" w:cs="Poppins" w:eastAsia="Poppins" w:hAnsi="Poppins"/>
          <w:b w:val="1"/>
          <w:bCs w:val="1"/>
        </w:rPr>
      </w:pPr>
      <w:r w:rsidDel="00000000" w:rsidR="00000000" w:rsidRPr="00000000">
        <w:rPr>
          <w:rFonts w:ascii="Poppins" w:cs="Poppins" w:eastAsia="Poppins" w:hAnsi="Poppins"/>
          <w:b w:val="1"/>
          <w:bCs w:val="1"/>
          <w:rtl w:val="0"/>
        </w:rPr>
        <w:t xml:space="preserve">Succession Planning</w:t>
      </w:r>
    </w:p>
    <w:p w:rsidR="00000000" w:rsidDel="00000000" w:rsidP="00000000" w:rsidRDefault="00000000" w:rsidRPr="00000000" w14:paraId="00000049">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It is vital that you have a plan for passing on the houseparty to new, equipped and capable hands well before the moment when you need to pass it on.  A good succession will involve identifying possible new chief hosts, inviting them to be part of the team with a view to taking over the reins in the future.  Therefore you need to be thinking about this and taking action on it, a good few years before you want to handover.  Being explicit and purposeful is helpful, while allowing for multiple changes of plans along the way.  It is important not just because it’s providing you with an exit strategy, but because it’s part of stewarding the whole party</w:t>
      </w:r>
    </w:p>
    <w:p w:rsidR="00000000" w:rsidDel="00000000" w:rsidP="00000000" w:rsidRDefault="00000000" w:rsidRPr="00000000" w14:paraId="0000004A">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Look for people with willing hearts and leadership gifts who have shown commitment to the houseparty.  They absolutely don’t need to be exactly like you.  </w:t>
      </w:r>
    </w:p>
    <w:p w:rsidR="00000000" w:rsidDel="00000000" w:rsidP="00000000" w:rsidRDefault="00000000" w:rsidRPr="00000000" w14:paraId="0000004B">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Regarding your team in general, it’s a good idea to have an idea of how long people are committed to serving with you for.  Avoiding a situation where everyone wants to stop in the same year will be vital.  There will always be unforeseen circumstances and life events which derail the best laid plans but thinking strategically and taking action early will go a long way to achieving success in this area.</w:t>
      </w:r>
    </w:p>
    <w:p w:rsidR="00000000" w:rsidDel="00000000" w:rsidP="00000000" w:rsidRDefault="00000000" w:rsidRPr="00000000" w14:paraId="0000004C">
      <w:pPr>
        <w:spacing w:after="160" w:line="259" w:lineRule="auto"/>
        <w:rPr>
          <w:rFonts w:ascii="Poppins" w:cs="Poppins" w:eastAsia="Poppins" w:hAnsi="Poppins"/>
          <w:b w:val="1"/>
          <w:bCs w:val="1"/>
          <w:sz w:val="24"/>
          <w:szCs w:val="24"/>
        </w:rPr>
      </w:pPr>
      <w:r w:rsidDel="00000000" w:rsidR="00000000" w:rsidRPr="00000000">
        <w:rPr>
          <w:rtl w:val="0"/>
        </w:rPr>
      </w:r>
    </w:p>
    <w:p w:rsidR="00000000" w:rsidDel="00000000" w:rsidP="00000000" w:rsidRDefault="00000000" w:rsidRPr="00000000" w14:paraId="0000004D">
      <w:pPr>
        <w:spacing w:after="160" w:line="259" w:lineRule="auto"/>
        <w:rPr>
          <w:rFonts w:ascii="Poppins" w:cs="Poppins" w:eastAsia="Poppins" w:hAnsi="Poppins"/>
          <w:b w:val="1"/>
          <w:bCs w:val="1"/>
          <w:sz w:val="24"/>
          <w:szCs w:val="24"/>
        </w:rPr>
      </w:pPr>
      <w:r w:rsidDel="00000000" w:rsidR="00000000" w:rsidRPr="00000000">
        <w:rPr>
          <w:rtl w:val="0"/>
        </w:rPr>
      </w:r>
    </w:p>
    <w:p w:rsidR="00000000" w:rsidDel="00000000" w:rsidP="00000000" w:rsidRDefault="00000000" w:rsidRPr="00000000" w14:paraId="0000004E">
      <w:pPr>
        <w:spacing w:after="160" w:line="259" w:lineRule="auto"/>
        <w:rPr>
          <w:rFonts w:ascii="Poppins" w:cs="Poppins" w:eastAsia="Poppins" w:hAnsi="Poppins"/>
          <w:b w:val="1"/>
          <w:bCs w:val="1"/>
          <w:sz w:val="24"/>
          <w:szCs w:val="24"/>
        </w:rPr>
      </w:pPr>
      <w:r w:rsidDel="00000000" w:rsidR="00000000" w:rsidRPr="00000000">
        <w:rPr>
          <w:rFonts w:ascii="Poppins" w:cs="Poppins" w:eastAsia="Poppins" w:hAnsi="Poppins"/>
          <w:b w:val="1"/>
          <w:bCs w:val="1"/>
          <w:sz w:val="24"/>
          <w:szCs w:val="24"/>
          <w:rtl w:val="0"/>
        </w:rPr>
        <w:t xml:space="preserve">Other bits and bobs</w:t>
      </w:r>
    </w:p>
    <w:p w:rsidR="00000000" w:rsidDel="00000000" w:rsidP="00000000" w:rsidRDefault="00000000" w:rsidRPr="00000000" w14:paraId="0000004F">
      <w:pPr>
        <w:spacing w:after="160" w:line="259" w:lineRule="auto"/>
        <w:rPr>
          <w:rFonts w:ascii="Poppins" w:cs="Poppins" w:eastAsia="Poppins" w:hAnsi="Poppins"/>
        </w:rPr>
      </w:pPr>
      <w:r w:rsidDel="00000000" w:rsidR="00000000" w:rsidRPr="00000000">
        <w:rPr>
          <w:rFonts w:ascii="Poppins" w:cs="Poppins" w:eastAsia="Poppins" w:hAnsi="Poppins"/>
          <w:b w:val="1"/>
          <w:bCs w:val="1"/>
          <w:rtl w:val="0"/>
        </w:rPr>
        <w:t xml:space="preserve">Storage</w:t>
      </w:r>
      <w:r w:rsidDel="00000000" w:rsidR="00000000" w:rsidRPr="00000000">
        <w:rPr>
          <w:rtl w:val="0"/>
        </w:rPr>
      </w:r>
    </w:p>
    <w:p w:rsidR="00000000" w:rsidDel="00000000" w:rsidP="00000000" w:rsidRDefault="00000000" w:rsidRPr="00000000" w14:paraId="00000050">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Inevitably any event can amass a significant amount of ‘stuff’ especially if it has been running for a while.  Storage is always at a premium, so we urge caution in trying to hold on to too many things.  It is much more sensible to borrow and share rather than own items which are boxed up for 51 weeks of the year.  If you buy things for the event, can you use them as gifts for volunteers? If there is another event at the same venue as yours, what could you both make use of?</w:t>
      </w:r>
    </w:p>
    <w:p w:rsidR="00000000" w:rsidDel="00000000" w:rsidP="00000000" w:rsidRDefault="00000000" w:rsidRPr="00000000" w14:paraId="00000051">
      <w:pPr>
        <w:spacing w:after="160" w:line="259" w:lineRule="auto"/>
        <w:rPr>
          <w:rFonts w:ascii="Poppins" w:cs="Poppins" w:eastAsia="Poppins" w:hAnsi="Poppins"/>
          <w:b w:val="1"/>
          <w:bCs w:val="1"/>
          <w:sz w:val="24"/>
          <w:szCs w:val="24"/>
        </w:rPr>
      </w:pPr>
      <w:r w:rsidDel="00000000" w:rsidR="00000000" w:rsidRPr="00000000">
        <w:rPr>
          <w:rFonts w:ascii="Poppins" w:cs="Poppins" w:eastAsia="Poppins" w:hAnsi="Poppins"/>
          <w:b w:val="1"/>
          <w:bCs w:val="1"/>
          <w:sz w:val="24"/>
          <w:szCs w:val="24"/>
          <w:rtl w:val="0"/>
        </w:rPr>
        <w:t xml:space="preserve">Lastly but definitely not leastly</w:t>
      </w:r>
    </w:p>
    <w:p w:rsidR="00000000" w:rsidDel="00000000" w:rsidP="00000000" w:rsidRDefault="00000000" w:rsidRPr="00000000" w14:paraId="00000052">
      <w:pPr>
        <w:spacing w:after="160" w:line="259" w:lineRule="auto"/>
        <w:rPr>
          <w:rFonts w:ascii="Poppins" w:cs="Poppins" w:eastAsia="Poppins" w:hAnsi="Poppins"/>
          <w:b w:val="1"/>
          <w:bCs w:val="1"/>
        </w:rPr>
      </w:pPr>
      <w:r w:rsidDel="00000000" w:rsidR="00000000" w:rsidRPr="00000000">
        <w:rPr>
          <w:rFonts w:ascii="Poppins" w:cs="Poppins" w:eastAsia="Poppins" w:hAnsi="Poppins"/>
          <w:b w:val="1"/>
          <w:bCs w:val="1"/>
          <w:rtl w:val="0"/>
        </w:rPr>
        <w:t xml:space="preserve">PRAY...</w:t>
      </w:r>
    </w:p>
    <w:p w:rsidR="00000000" w:rsidDel="00000000" w:rsidP="00000000" w:rsidRDefault="00000000" w:rsidRPr="00000000" w14:paraId="00000053">
      <w:pPr>
        <w:spacing w:after="160" w:line="259" w:lineRule="auto"/>
        <w:rPr>
          <w:rFonts w:ascii="Poppins" w:cs="Poppins" w:eastAsia="Poppins" w:hAnsi="Poppins"/>
        </w:rPr>
      </w:pPr>
      <w:r w:rsidDel="00000000" w:rsidR="00000000" w:rsidRPr="00000000">
        <w:rPr>
          <w:rFonts w:ascii="Poppins" w:cs="Poppins" w:eastAsia="Poppins" w:hAnsi="Poppins"/>
          <w:rtl w:val="0"/>
        </w:rPr>
        <w:t xml:space="preserve">...about everything and all of it, before, during, after and at every other possible occasion.  We’re not supposed to do any of it in our own strength, and actually we’re not the ones who can bring life or transformation.  We get to depend and rely and exercise our faith muscles and see GOD AT WORK through our humble offering.  He wants us to walk beside him on this kingdom-building adventure and be changed ourselves as we partner with him to fulfil his purposes. It is a joy and an honour and will work best if you stay close. </w:t>
      </w:r>
    </w:p>
    <w:p w:rsidR="00000000" w:rsidDel="00000000" w:rsidP="00000000" w:rsidRDefault="00000000" w:rsidRPr="00000000" w14:paraId="00000054">
      <w:pPr>
        <w:rPr>
          <w:rFonts w:ascii="Poppins" w:cs="Poppins" w:eastAsia="Poppins" w:hAnsi="Poppins"/>
          <w:sz w:val="30"/>
          <w:szCs w:val="30"/>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jc w:val="center"/>
      <w:rPr/>
    </w:pPr>
    <w:r w:rsidDel="00000000" w:rsidR="00000000" w:rsidRPr="00000000">
      <w:rPr/>
      <w:drawing>
        <wp:inline distB="114300" distT="114300" distL="114300" distR="114300">
          <wp:extent cx="2381250" cy="1066800"/>
          <wp:effectExtent b="0" l="0" r="0" t="0"/>
          <wp:docPr id="3" name="image1.png"/>
          <a:graphic>
            <a:graphicData uri="http://schemas.openxmlformats.org/drawingml/2006/picture">
              <pic:pic>
                <pic:nvPicPr>
                  <pic:cNvPr id="0" name="image1.png"/>
                  <pic:cNvPicPr preferRelativeResize="0"/>
                </pic:nvPicPr>
                <pic:blipFill>
                  <a:blip r:embed="rId1"/>
                  <a:srcRect b="17000" l="0" r="58472" t="27000"/>
                  <a:stretch>
                    <a:fillRect/>
                  </a:stretch>
                </pic:blipFill>
                <pic:spPr>
                  <a:xfrm>
                    <a:off x="0" y="0"/>
                    <a:ext cx="2381250" cy="1066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