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6025B49" w:rsidR="00252021" w:rsidRPr="00317B85" w:rsidRDefault="76FBAD4A" w:rsidP="76FBAD4A">
      <w:pPr>
        <w:rPr>
          <w:rFonts w:ascii="Poppins" w:hAnsi="Poppins" w:cs="Poppins"/>
          <w:b/>
          <w:bCs/>
          <w:sz w:val="24"/>
          <w:szCs w:val="24"/>
        </w:rPr>
      </w:pPr>
      <w:r w:rsidRPr="76FBAD4A">
        <w:rPr>
          <w:rFonts w:ascii="Poppins" w:hAnsi="Poppins" w:cs="Poppins"/>
          <w:b/>
          <w:bCs/>
          <w:sz w:val="24"/>
          <w:szCs w:val="24"/>
        </w:rPr>
        <w:t>THE STEWARDS’ TRUST SAFEGUARDING POLICY</w:t>
      </w:r>
    </w:p>
    <w:p w14:paraId="00000002" w14:textId="18DF6D04" w:rsidR="00252021" w:rsidRPr="00317B85" w:rsidRDefault="00F061C0" w:rsidP="002A6304">
      <w:pPr>
        <w:spacing w:line="240" w:lineRule="auto"/>
        <w:jc w:val="both"/>
        <w:rPr>
          <w:rFonts w:ascii="Poppins" w:eastAsia="Poppins" w:hAnsi="Poppins" w:cs="Poppins"/>
          <w:sz w:val="18"/>
          <w:szCs w:val="18"/>
        </w:rPr>
      </w:pPr>
      <w:r w:rsidRPr="00317B85">
        <w:rPr>
          <w:rFonts w:ascii="Poppins" w:eastAsia="Poppins" w:hAnsi="Poppins" w:cs="Poppins"/>
          <w:sz w:val="18"/>
          <w:szCs w:val="18"/>
        </w:rPr>
        <w:t>The Stewards’ Trust (ST) seeks to create a safe and caring environment for all those attending our events and engaging with our youth team in various capacities.</w:t>
      </w:r>
      <w:r w:rsidRPr="00317B85">
        <w:rPr>
          <w:rFonts w:ascii="Poppins" w:eastAsia="Poppins" w:hAnsi="Poppins" w:cs="Poppins"/>
          <w:color w:val="454545"/>
          <w:sz w:val="18"/>
          <w:szCs w:val="18"/>
        </w:rPr>
        <w:t xml:space="preserve"> </w:t>
      </w:r>
      <w:r w:rsidRPr="00317B85">
        <w:rPr>
          <w:rFonts w:ascii="Poppins" w:eastAsia="Poppins" w:hAnsi="Poppins" w:cs="Poppins"/>
          <w:sz w:val="18"/>
          <w:szCs w:val="18"/>
        </w:rPr>
        <w:t>In this regard, we have particular concern for children, young people and adults at risk [of harm], which this policy addresses.</w:t>
      </w:r>
    </w:p>
    <w:p w14:paraId="00000003" w14:textId="77777777" w:rsidR="00252021" w:rsidRPr="00317B85" w:rsidRDefault="00F061C0" w:rsidP="002A6304">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We affirm that safeguarding is the responsibility of everyone and aim to create a culture where employees, volunteers and all associated with ST are appropriately educated and aware of good practice.</w:t>
      </w:r>
    </w:p>
    <w:p w14:paraId="00000004"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B050"/>
          <w:sz w:val="20"/>
          <w:szCs w:val="20"/>
        </w:rPr>
      </w:pPr>
    </w:p>
    <w:tbl>
      <w:tblPr>
        <w:tblStyle w:val="a0"/>
        <w:tblW w:w="8784" w:type="dxa"/>
        <w:jc w:val="center"/>
        <w:tblBorders>
          <w:top w:val="single" w:sz="4" w:space="0" w:color="B7DDE8"/>
          <w:left w:val="single" w:sz="4" w:space="0" w:color="B7DDE8"/>
          <w:bottom w:val="single" w:sz="4" w:space="0" w:color="B7DDE8"/>
          <w:right w:val="single" w:sz="4" w:space="0" w:color="B7DDE8"/>
          <w:insideH w:val="single" w:sz="4" w:space="0" w:color="B7DDE8"/>
          <w:insideV w:val="single" w:sz="4" w:space="0" w:color="B7DDE8"/>
        </w:tblBorders>
        <w:tblLayout w:type="fixed"/>
        <w:tblLook w:val="0400" w:firstRow="0" w:lastRow="0" w:firstColumn="0" w:lastColumn="0" w:noHBand="0" w:noVBand="1"/>
      </w:tblPr>
      <w:tblGrid>
        <w:gridCol w:w="4513"/>
        <w:gridCol w:w="4271"/>
      </w:tblGrid>
      <w:tr w:rsidR="00252021" w:rsidRPr="00317B85" w14:paraId="45F481C1" w14:textId="77777777">
        <w:trPr>
          <w:jc w:val="center"/>
        </w:trPr>
        <w:tc>
          <w:tcPr>
            <w:tcW w:w="4513" w:type="dxa"/>
          </w:tcPr>
          <w:p w14:paraId="00000005" w14:textId="77777777" w:rsidR="00252021" w:rsidRPr="00317B85" w:rsidRDefault="00F061C0">
            <w:pPr>
              <w:pStyle w:val="Heading4"/>
              <w:pBdr>
                <w:top w:val="none" w:sz="0" w:space="0" w:color="000000"/>
                <w:left w:val="none" w:sz="0" w:space="0" w:color="000000"/>
                <w:bottom w:val="none" w:sz="0" w:space="0" w:color="000000"/>
                <w:right w:val="none" w:sz="0" w:space="0" w:color="000000"/>
                <w:between w:val="none" w:sz="0" w:space="0" w:color="000000"/>
              </w:pBdr>
              <w:spacing w:before="0"/>
              <w:jc w:val="both"/>
              <w:rPr>
                <w:rFonts w:ascii="Poppins" w:eastAsia="Poppins" w:hAnsi="Poppins" w:cs="Poppins"/>
                <w:sz w:val="20"/>
                <w:szCs w:val="20"/>
              </w:rPr>
            </w:pPr>
            <w:r w:rsidRPr="00317B85">
              <w:rPr>
                <w:rFonts w:ascii="Poppins" w:eastAsia="Poppins" w:hAnsi="Poppins" w:cs="Poppins"/>
                <w:sz w:val="20"/>
                <w:szCs w:val="20"/>
              </w:rPr>
              <w:t>Date revised:</w:t>
            </w:r>
          </w:p>
        </w:tc>
        <w:tc>
          <w:tcPr>
            <w:tcW w:w="4271" w:type="dxa"/>
          </w:tcPr>
          <w:p w14:paraId="00000006" w14:textId="720B8323" w:rsidR="00252021" w:rsidRPr="00317B85" w:rsidRDefault="00C77BA3">
            <w:pPr>
              <w:pStyle w:val="Heading4"/>
              <w:pBdr>
                <w:top w:val="none" w:sz="0" w:space="0" w:color="000000"/>
                <w:left w:val="none" w:sz="0" w:space="0" w:color="000000"/>
                <w:bottom w:val="none" w:sz="0" w:space="0" w:color="000000"/>
                <w:right w:val="none" w:sz="0" w:space="0" w:color="000000"/>
                <w:between w:val="none" w:sz="0" w:space="0" w:color="000000"/>
              </w:pBdr>
              <w:spacing w:before="0"/>
              <w:jc w:val="both"/>
              <w:rPr>
                <w:rFonts w:ascii="Poppins" w:eastAsia="Poppins" w:hAnsi="Poppins" w:cs="Poppins"/>
                <w:b w:val="0"/>
                <w:sz w:val="20"/>
                <w:szCs w:val="20"/>
              </w:rPr>
            </w:pPr>
            <w:r>
              <w:rPr>
                <w:rFonts w:ascii="Poppins" w:eastAsia="Poppins" w:hAnsi="Poppins" w:cs="Poppins"/>
                <w:b w:val="0"/>
                <w:sz w:val="20"/>
                <w:szCs w:val="20"/>
              </w:rPr>
              <w:t xml:space="preserve"> 25</w:t>
            </w:r>
            <w:r w:rsidRPr="00191E9A">
              <w:rPr>
                <w:rFonts w:ascii="Poppins" w:eastAsia="Poppins" w:hAnsi="Poppins" w:cs="Poppins"/>
                <w:b w:val="0"/>
                <w:sz w:val="20"/>
                <w:szCs w:val="20"/>
                <w:vertAlign w:val="superscript"/>
              </w:rPr>
              <w:t>th</w:t>
            </w:r>
            <w:r>
              <w:rPr>
                <w:rFonts w:ascii="Poppins" w:eastAsia="Poppins" w:hAnsi="Poppins" w:cs="Poppins"/>
                <w:b w:val="0"/>
                <w:sz w:val="20"/>
                <w:szCs w:val="20"/>
              </w:rPr>
              <w:t xml:space="preserve"> February 2026</w:t>
            </w:r>
          </w:p>
        </w:tc>
      </w:tr>
      <w:tr w:rsidR="00252021" w:rsidRPr="00317B85" w14:paraId="5022970A" w14:textId="77777777">
        <w:trPr>
          <w:jc w:val="center"/>
        </w:trPr>
        <w:tc>
          <w:tcPr>
            <w:tcW w:w="4513" w:type="dxa"/>
          </w:tcPr>
          <w:p w14:paraId="00000007" w14:textId="77777777" w:rsidR="00252021" w:rsidRPr="00317B85" w:rsidRDefault="00F061C0">
            <w:pPr>
              <w:pStyle w:val="Heading4"/>
              <w:pBdr>
                <w:top w:val="none" w:sz="0" w:space="0" w:color="000000"/>
                <w:left w:val="none" w:sz="0" w:space="0" w:color="000000"/>
                <w:bottom w:val="none" w:sz="0" w:space="0" w:color="000000"/>
                <w:right w:val="none" w:sz="0" w:space="0" w:color="000000"/>
                <w:between w:val="none" w:sz="0" w:space="0" w:color="000000"/>
              </w:pBdr>
              <w:spacing w:before="0"/>
              <w:jc w:val="both"/>
              <w:rPr>
                <w:rFonts w:ascii="Poppins" w:eastAsia="Poppins" w:hAnsi="Poppins" w:cs="Poppins"/>
                <w:sz w:val="20"/>
                <w:szCs w:val="20"/>
              </w:rPr>
            </w:pPr>
            <w:r w:rsidRPr="00317B85">
              <w:rPr>
                <w:rFonts w:ascii="Poppins" w:eastAsia="Poppins" w:hAnsi="Poppins" w:cs="Poppins"/>
                <w:sz w:val="20"/>
                <w:szCs w:val="20"/>
              </w:rPr>
              <w:t>Approval body:</w:t>
            </w:r>
          </w:p>
        </w:tc>
        <w:tc>
          <w:tcPr>
            <w:tcW w:w="4271" w:type="dxa"/>
          </w:tcPr>
          <w:p w14:paraId="00000008" w14:textId="77777777" w:rsidR="00252021" w:rsidRPr="00317B85" w:rsidRDefault="00F061C0">
            <w:pPr>
              <w:pStyle w:val="Heading4"/>
              <w:pBdr>
                <w:top w:val="none" w:sz="0" w:space="0" w:color="000000"/>
                <w:left w:val="none" w:sz="0" w:space="0" w:color="000000"/>
                <w:bottom w:val="none" w:sz="0" w:space="0" w:color="000000"/>
                <w:right w:val="none" w:sz="0" w:space="0" w:color="000000"/>
                <w:between w:val="none" w:sz="0" w:space="0" w:color="000000"/>
              </w:pBdr>
              <w:spacing w:before="0"/>
              <w:jc w:val="both"/>
              <w:rPr>
                <w:rFonts w:ascii="Poppins" w:eastAsia="Poppins" w:hAnsi="Poppins" w:cs="Poppins"/>
                <w:b w:val="0"/>
                <w:sz w:val="20"/>
                <w:szCs w:val="20"/>
              </w:rPr>
            </w:pPr>
            <w:r w:rsidRPr="00317B85">
              <w:rPr>
                <w:rFonts w:ascii="Poppins" w:eastAsia="Poppins" w:hAnsi="Poppins" w:cs="Poppins"/>
                <w:b w:val="0"/>
                <w:sz w:val="20"/>
                <w:szCs w:val="20"/>
              </w:rPr>
              <w:t>Board of Trustees</w:t>
            </w:r>
          </w:p>
        </w:tc>
      </w:tr>
      <w:tr w:rsidR="00252021" w:rsidRPr="00317B85" w14:paraId="5A0930E0" w14:textId="77777777">
        <w:trPr>
          <w:jc w:val="center"/>
        </w:trPr>
        <w:tc>
          <w:tcPr>
            <w:tcW w:w="4513" w:type="dxa"/>
          </w:tcPr>
          <w:p w14:paraId="00000009" w14:textId="77777777" w:rsidR="00252021" w:rsidRPr="00317B85" w:rsidRDefault="00F061C0">
            <w:pPr>
              <w:pStyle w:val="Heading4"/>
              <w:pBdr>
                <w:top w:val="none" w:sz="0" w:space="0" w:color="000000"/>
                <w:left w:val="none" w:sz="0" w:space="0" w:color="000000"/>
                <w:bottom w:val="none" w:sz="0" w:space="0" w:color="000000"/>
                <w:right w:val="none" w:sz="0" w:space="0" w:color="000000"/>
                <w:between w:val="none" w:sz="0" w:space="0" w:color="000000"/>
              </w:pBdr>
              <w:spacing w:before="0"/>
              <w:jc w:val="both"/>
              <w:rPr>
                <w:rFonts w:ascii="Poppins" w:eastAsia="Poppins" w:hAnsi="Poppins" w:cs="Poppins"/>
                <w:sz w:val="20"/>
                <w:szCs w:val="20"/>
              </w:rPr>
            </w:pPr>
            <w:r w:rsidRPr="00317B85">
              <w:rPr>
                <w:rFonts w:ascii="Poppins" w:eastAsia="Poppins" w:hAnsi="Poppins" w:cs="Poppins"/>
                <w:sz w:val="20"/>
                <w:szCs w:val="20"/>
              </w:rPr>
              <w:t>Authorised by Chair:</w:t>
            </w:r>
          </w:p>
        </w:tc>
        <w:tc>
          <w:tcPr>
            <w:tcW w:w="4271" w:type="dxa"/>
          </w:tcPr>
          <w:p w14:paraId="0000000A" w14:textId="77777777" w:rsidR="00252021" w:rsidRPr="00317B85" w:rsidRDefault="00F061C0">
            <w:pPr>
              <w:pStyle w:val="Heading4"/>
              <w:pBdr>
                <w:top w:val="none" w:sz="0" w:space="0" w:color="000000"/>
                <w:left w:val="none" w:sz="0" w:space="0" w:color="000000"/>
                <w:bottom w:val="none" w:sz="0" w:space="0" w:color="000000"/>
                <w:right w:val="none" w:sz="0" w:space="0" w:color="000000"/>
                <w:between w:val="none" w:sz="0" w:space="0" w:color="000000"/>
              </w:pBdr>
              <w:spacing w:before="0"/>
              <w:rPr>
                <w:rFonts w:ascii="Poppins" w:eastAsia="Poppins" w:hAnsi="Poppins" w:cs="Poppins"/>
                <w:b w:val="0"/>
                <w:sz w:val="20"/>
                <w:szCs w:val="20"/>
              </w:rPr>
            </w:pPr>
            <w:r w:rsidRPr="00317B85">
              <w:rPr>
                <w:rFonts w:ascii="Poppins" w:eastAsia="Poppins" w:hAnsi="Poppins" w:cs="Poppins"/>
                <w:b w:val="0"/>
                <w:sz w:val="20"/>
                <w:szCs w:val="20"/>
              </w:rPr>
              <w:t>Martin Quicke &amp; Ali Bryan</w:t>
            </w:r>
          </w:p>
        </w:tc>
      </w:tr>
      <w:tr w:rsidR="00252021" w:rsidRPr="00317B85" w14:paraId="2DA4DDD7" w14:textId="77777777">
        <w:trPr>
          <w:jc w:val="center"/>
        </w:trPr>
        <w:tc>
          <w:tcPr>
            <w:tcW w:w="4513" w:type="dxa"/>
          </w:tcPr>
          <w:p w14:paraId="0000000B" w14:textId="77777777" w:rsidR="00252021" w:rsidRPr="00317B85" w:rsidRDefault="00F061C0">
            <w:pPr>
              <w:pStyle w:val="Heading4"/>
              <w:pBdr>
                <w:top w:val="none" w:sz="0" w:space="0" w:color="000000"/>
                <w:left w:val="none" w:sz="0" w:space="0" w:color="000000"/>
                <w:bottom w:val="none" w:sz="0" w:space="0" w:color="000000"/>
                <w:right w:val="none" w:sz="0" w:space="0" w:color="000000"/>
                <w:between w:val="none" w:sz="0" w:space="0" w:color="000000"/>
              </w:pBdr>
              <w:spacing w:before="0"/>
              <w:jc w:val="both"/>
              <w:rPr>
                <w:rFonts w:ascii="Poppins" w:eastAsia="Poppins" w:hAnsi="Poppins" w:cs="Poppins"/>
                <w:sz w:val="20"/>
                <w:szCs w:val="20"/>
              </w:rPr>
            </w:pPr>
            <w:r w:rsidRPr="00317B85">
              <w:rPr>
                <w:rFonts w:ascii="Poppins" w:eastAsia="Poppins" w:hAnsi="Poppins" w:cs="Poppins"/>
                <w:sz w:val="20"/>
                <w:szCs w:val="20"/>
              </w:rPr>
              <w:t>Date approved:</w:t>
            </w:r>
          </w:p>
        </w:tc>
        <w:tc>
          <w:tcPr>
            <w:tcW w:w="4271" w:type="dxa"/>
          </w:tcPr>
          <w:p w14:paraId="0000000C" w14:textId="35E18737" w:rsidR="00252021" w:rsidRPr="00317B85" w:rsidRDefault="00252021">
            <w:pPr>
              <w:pStyle w:val="Heading4"/>
              <w:pBdr>
                <w:top w:val="none" w:sz="0" w:space="0" w:color="000000"/>
                <w:left w:val="none" w:sz="0" w:space="0" w:color="000000"/>
                <w:bottom w:val="none" w:sz="0" w:space="0" w:color="000000"/>
                <w:right w:val="none" w:sz="0" w:space="0" w:color="000000"/>
                <w:between w:val="none" w:sz="0" w:space="0" w:color="000000"/>
              </w:pBdr>
              <w:spacing w:before="0"/>
              <w:jc w:val="both"/>
              <w:rPr>
                <w:rFonts w:ascii="Poppins" w:eastAsia="Poppins" w:hAnsi="Poppins" w:cs="Poppins"/>
                <w:b w:val="0"/>
                <w:sz w:val="20"/>
                <w:szCs w:val="20"/>
              </w:rPr>
            </w:pPr>
          </w:p>
        </w:tc>
      </w:tr>
      <w:tr w:rsidR="00252021" w:rsidRPr="00317B85" w14:paraId="28DF3A21" w14:textId="77777777">
        <w:trPr>
          <w:jc w:val="center"/>
        </w:trPr>
        <w:tc>
          <w:tcPr>
            <w:tcW w:w="4513" w:type="dxa"/>
          </w:tcPr>
          <w:p w14:paraId="0000000D" w14:textId="77777777" w:rsidR="00252021" w:rsidRPr="00317B85" w:rsidRDefault="00F061C0">
            <w:pPr>
              <w:pStyle w:val="Heading4"/>
              <w:pBdr>
                <w:top w:val="none" w:sz="0" w:space="0" w:color="000000"/>
                <w:left w:val="none" w:sz="0" w:space="0" w:color="000000"/>
                <w:bottom w:val="none" w:sz="0" w:space="0" w:color="000000"/>
                <w:right w:val="none" w:sz="0" w:space="0" w:color="000000"/>
                <w:between w:val="none" w:sz="0" w:space="0" w:color="000000"/>
              </w:pBdr>
              <w:spacing w:before="0"/>
              <w:jc w:val="both"/>
              <w:rPr>
                <w:rFonts w:ascii="Poppins" w:eastAsia="Poppins" w:hAnsi="Poppins" w:cs="Poppins"/>
                <w:sz w:val="20"/>
                <w:szCs w:val="20"/>
              </w:rPr>
            </w:pPr>
            <w:r w:rsidRPr="00317B85">
              <w:rPr>
                <w:rFonts w:ascii="Poppins" w:eastAsia="Poppins" w:hAnsi="Poppins" w:cs="Poppins"/>
                <w:sz w:val="20"/>
                <w:szCs w:val="20"/>
              </w:rPr>
              <w:t>Review schedule:</w:t>
            </w:r>
          </w:p>
        </w:tc>
        <w:tc>
          <w:tcPr>
            <w:tcW w:w="4271" w:type="dxa"/>
          </w:tcPr>
          <w:p w14:paraId="0000000E" w14:textId="77777777" w:rsidR="00252021" w:rsidRPr="00317B85" w:rsidRDefault="00F061C0">
            <w:pPr>
              <w:pStyle w:val="Heading4"/>
              <w:pBdr>
                <w:top w:val="none" w:sz="0" w:space="0" w:color="000000"/>
                <w:left w:val="none" w:sz="0" w:space="0" w:color="000000"/>
                <w:bottom w:val="none" w:sz="0" w:space="0" w:color="000000"/>
                <w:right w:val="none" w:sz="0" w:space="0" w:color="000000"/>
                <w:between w:val="none" w:sz="0" w:space="0" w:color="000000"/>
              </w:pBdr>
              <w:spacing w:before="0"/>
              <w:jc w:val="both"/>
              <w:rPr>
                <w:rFonts w:ascii="Poppins" w:eastAsia="Poppins" w:hAnsi="Poppins" w:cs="Poppins"/>
                <w:b w:val="0"/>
                <w:sz w:val="20"/>
                <w:szCs w:val="20"/>
              </w:rPr>
            </w:pPr>
            <w:r w:rsidRPr="00317B85">
              <w:rPr>
                <w:rFonts w:ascii="Poppins" w:eastAsia="Poppins" w:hAnsi="Poppins" w:cs="Poppins"/>
                <w:b w:val="0"/>
                <w:sz w:val="20"/>
                <w:szCs w:val="20"/>
              </w:rPr>
              <w:t>Annually</w:t>
            </w:r>
          </w:p>
        </w:tc>
      </w:tr>
      <w:tr w:rsidR="00252021" w:rsidRPr="00317B85" w14:paraId="16C5C03C" w14:textId="77777777">
        <w:trPr>
          <w:jc w:val="center"/>
        </w:trPr>
        <w:tc>
          <w:tcPr>
            <w:tcW w:w="4513" w:type="dxa"/>
          </w:tcPr>
          <w:p w14:paraId="0000000F" w14:textId="77777777" w:rsidR="00252021" w:rsidRPr="00317B85" w:rsidRDefault="00F061C0">
            <w:pPr>
              <w:pStyle w:val="Heading4"/>
              <w:pBdr>
                <w:top w:val="none" w:sz="0" w:space="0" w:color="000000"/>
                <w:left w:val="none" w:sz="0" w:space="0" w:color="000000"/>
                <w:bottom w:val="none" w:sz="0" w:space="0" w:color="000000"/>
                <w:right w:val="none" w:sz="0" w:space="0" w:color="000000"/>
                <w:between w:val="none" w:sz="0" w:space="0" w:color="000000"/>
              </w:pBdr>
              <w:spacing w:before="0"/>
              <w:jc w:val="both"/>
              <w:rPr>
                <w:rFonts w:ascii="Poppins" w:eastAsia="Poppins" w:hAnsi="Poppins" w:cs="Poppins"/>
                <w:sz w:val="20"/>
                <w:szCs w:val="20"/>
              </w:rPr>
            </w:pPr>
            <w:r w:rsidRPr="00317B85">
              <w:rPr>
                <w:rFonts w:ascii="Poppins" w:eastAsia="Poppins" w:hAnsi="Poppins" w:cs="Poppins"/>
                <w:sz w:val="20"/>
                <w:szCs w:val="20"/>
              </w:rPr>
              <w:t>Circulation:</w:t>
            </w:r>
          </w:p>
        </w:tc>
        <w:tc>
          <w:tcPr>
            <w:tcW w:w="4271" w:type="dxa"/>
          </w:tcPr>
          <w:p w14:paraId="00000010" w14:textId="77777777" w:rsidR="00252021" w:rsidRPr="00317B85" w:rsidRDefault="00F061C0">
            <w:pPr>
              <w:pStyle w:val="Heading4"/>
              <w:pBdr>
                <w:top w:val="none" w:sz="0" w:space="0" w:color="000000"/>
                <w:left w:val="none" w:sz="0" w:space="0" w:color="000000"/>
                <w:bottom w:val="none" w:sz="0" w:space="0" w:color="000000"/>
                <w:right w:val="none" w:sz="0" w:space="0" w:color="000000"/>
                <w:between w:val="none" w:sz="0" w:space="0" w:color="000000"/>
              </w:pBdr>
              <w:spacing w:before="0"/>
              <w:jc w:val="both"/>
              <w:rPr>
                <w:rFonts w:ascii="Poppins" w:eastAsia="Poppins" w:hAnsi="Poppins" w:cs="Poppins"/>
                <w:b w:val="0"/>
                <w:sz w:val="20"/>
                <w:szCs w:val="20"/>
              </w:rPr>
            </w:pPr>
            <w:r w:rsidRPr="00317B85">
              <w:rPr>
                <w:rFonts w:ascii="Poppins" w:eastAsia="Poppins" w:hAnsi="Poppins" w:cs="Poppins"/>
                <w:b w:val="0"/>
                <w:sz w:val="20"/>
                <w:szCs w:val="20"/>
              </w:rPr>
              <w:t>Board of Trustees, all staff and relevant volunteers</w:t>
            </w:r>
          </w:p>
        </w:tc>
      </w:tr>
    </w:tbl>
    <w:p w14:paraId="00000011"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b/>
          <w:color w:val="000000"/>
          <w:sz w:val="20"/>
          <w:szCs w:val="20"/>
        </w:rPr>
      </w:pPr>
      <w:r w:rsidRPr="00317B85">
        <w:rPr>
          <w:rFonts w:ascii="Poppins" w:eastAsia="Poppins" w:hAnsi="Poppins" w:cs="Poppins"/>
          <w:b/>
          <w:color w:val="000000"/>
          <w:sz w:val="20"/>
          <w:szCs w:val="20"/>
        </w:rPr>
        <w:t>-----------------------------------------------------------------------------</w:t>
      </w:r>
    </w:p>
    <w:p w14:paraId="00000012" w14:textId="77777777" w:rsidR="00252021" w:rsidRPr="00317B85" w:rsidRDefault="00F061C0" w:rsidP="0059430C">
      <w:pPr>
        <w:rPr>
          <w:rFonts w:ascii="Poppins" w:hAnsi="Poppins" w:cs="Poppins"/>
          <w:b/>
        </w:rPr>
      </w:pPr>
      <w:r w:rsidRPr="00317B85">
        <w:rPr>
          <w:rFonts w:ascii="Poppins" w:hAnsi="Poppins" w:cs="Poppins"/>
          <w:b/>
        </w:rPr>
        <w:t>Key people and contact details</w:t>
      </w:r>
    </w:p>
    <w:p w14:paraId="00000014" w14:textId="2F409166"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20"/>
          <w:szCs w:val="20"/>
        </w:rPr>
      </w:pPr>
      <w:r w:rsidRPr="00317B85">
        <w:rPr>
          <w:rFonts w:ascii="Poppins" w:eastAsia="Poppins" w:hAnsi="Poppins" w:cs="Poppins"/>
          <w:b/>
          <w:color w:val="000000"/>
          <w:sz w:val="20"/>
          <w:szCs w:val="20"/>
        </w:rPr>
        <w:t xml:space="preserve">Designated Safeguarding </w:t>
      </w:r>
      <w:r w:rsidR="00005D73">
        <w:rPr>
          <w:rFonts w:ascii="Poppins" w:eastAsia="Poppins" w:hAnsi="Poppins" w:cs="Poppins"/>
          <w:b/>
          <w:color w:val="000000"/>
          <w:sz w:val="20"/>
          <w:szCs w:val="20"/>
        </w:rPr>
        <w:t>Lead</w:t>
      </w:r>
      <w:r w:rsidRPr="00317B85">
        <w:rPr>
          <w:rFonts w:ascii="Poppins" w:eastAsia="Poppins" w:hAnsi="Poppins" w:cs="Poppins"/>
          <w:color w:val="000000"/>
          <w:sz w:val="20"/>
          <w:szCs w:val="20"/>
        </w:rPr>
        <w:t xml:space="preserve">: Helen Paterson (mob: </w:t>
      </w:r>
      <w:r w:rsidR="00257C07">
        <w:rPr>
          <w:rFonts w:ascii="Poppins" w:eastAsia="Poppins" w:hAnsi="Poppins" w:cs="Poppins"/>
          <w:color w:val="000000"/>
          <w:sz w:val="20"/>
          <w:szCs w:val="20"/>
        </w:rPr>
        <w:t>************</w:t>
      </w:r>
      <w:r w:rsidRPr="00317B85">
        <w:rPr>
          <w:rFonts w:ascii="Poppins" w:eastAsia="Poppins" w:hAnsi="Poppins" w:cs="Poppins"/>
          <w:color w:val="000000"/>
          <w:sz w:val="20"/>
          <w:szCs w:val="20"/>
        </w:rPr>
        <w:t>)</w:t>
      </w:r>
    </w:p>
    <w:p w14:paraId="00000015" w14:textId="405405F0"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20"/>
          <w:szCs w:val="20"/>
        </w:rPr>
      </w:pPr>
      <w:r w:rsidRPr="00317B85">
        <w:rPr>
          <w:rFonts w:ascii="Poppins" w:eastAsia="Poppins" w:hAnsi="Poppins" w:cs="Poppins"/>
          <w:b/>
          <w:color w:val="000000"/>
          <w:sz w:val="20"/>
          <w:szCs w:val="20"/>
        </w:rPr>
        <w:t>Deputy</w:t>
      </w:r>
      <w:r w:rsidRPr="00317B85">
        <w:rPr>
          <w:rFonts w:ascii="Poppins" w:eastAsia="Poppins" w:hAnsi="Poppins" w:cs="Poppins"/>
          <w:color w:val="000000"/>
          <w:sz w:val="20"/>
          <w:szCs w:val="20"/>
        </w:rPr>
        <w:t xml:space="preserve">: </w:t>
      </w:r>
      <w:r w:rsidR="00005D73">
        <w:rPr>
          <w:rFonts w:ascii="Poppins" w:eastAsia="Poppins" w:hAnsi="Poppins" w:cs="Poppins"/>
          <w:color w:val="000000"/>
          <w:sz w:val="20"/>
          <w:szCs w:val="20"/>
        </w:rPr>
        <w:t>Violet Taylor</w:t>
      </w:r>
      <w:r w:rsidRPr="00317B85">
        <w:rPr>
          <w:rFonts w:ascii="Poppins" w:eastAsia="Poppins" w:hAnsi="Poppins" w:cs="Poppins"/>
          <w:color w:val="000000"/>
          <w:sz w:val="20"/>
          <w:szCs w:val="20"/>
        </w:rPr>
        <w:t xml:space="preserve"> (mob: </w:t>
      </w:r>
      <w:r w:rsidR="00257C07">
        <w:rPr>
          <w:rFonts w:ascii="Poppins" w:eastAsia="Poppins" w:hAnsi="Poppins" w:cs="Poppins"/>
          <w:color w:val="000000"/>
          <w:sz w:val="20"/>
          <w:szCs w:val="20"/>
        </w:rPr>
        <w:t>************</w:t>
      </w:r>
      <w:r w:rsidRPr="00317B85">
        <w:rPr>
          <w:rFonts w:ascii="Poppins" w:eastAsia="Poppins" w:hAnsi="Poppins" w:cs="Poppins"/>
          <w:color w:val="000000"/>
          <w:sz w:val="20"/>
          <w:szCs w:val="20"/>
        </w:rPr>
        <w:t>)</w:t>
      </w:r>
    </w:p>
    <w:p w14:paraId="00000016"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20"/>
          <w:szCs w:val="20"/>
        </w:rPr>
      </w:pPr>
      <w:r w:rsidRPr="00317B85">
        <w:rPr>
          <w:rFonts w:ascii="Poppins" w:eastAsia="Poppins" w:hAnsi="Poppins" w:cs="Poppins"/>
          <w:color w:val="000000"/>
          <w:sz w:val="20"/>
          <w:szCs w:val="20"/>
        </w:rPr>
        <w:t>office: 020 7385 7398</w:t>
      </w:r>
    </w:p>
    <w:p w14:paraId="00000017" w14:textId="41617F48"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20"/>
          <w:szCs w:val="20"/>
        </w:rPr>
      </w:pPr>
      <w:r w:rsidRPr="00317B85">
        <w:rPr>
          <w:rFonts w:ascii="Poppins" w:eastAsia="Poppins" w:hAnsi="Poppins" w:cs="Poppins"/>
          <w:b/>
          <w:color w:val="000000"/>
          <w:sz w:val="20"/>
          <w:szCs w:val="20"/>
        </w:rPr>
        <w:t>Trustee responsible for safeguarding</w:t>
      </w:r>
      <w:r w:rsidRPr="00317B85">
        <w:rPr>
          <w:rFonts w:ascii="Poppins" w:eastAsia="Poppins" w:hAnsi="Poppins" w:cs="Poppins"/>
          <w:color w:val="000000"/>
          <w:sz w:val="20"/>
          <w:szCs w:val="20"/>
        </w:rPr>
        <w:t xml:space="preserve">: </w:t>
      </w:r>
      <w:r w:rsidR="00DC6274">
        <w:rPr>
          <w:rFonts w:ascii="Poppins" w:eastAsia="Poppins" w:hAnsi="Poppins" w:cs="Poppins"/>
          <w:color w:val="000000"/>
          <w:sz w:val="20"/>
          <w:szCs w:val="20"/>
        </w:rPr>
        <w:t xml:space="preserve">Paul Taylor </w:t>
      </w:r>
      <w:r w:rsidRPr="00317B85">
        <w:rPr>
          <w:rFonts w:ascii="Poppins" w:eastAsia="Poppins" w:hAnsi="Poppins" w:cs="Poppins"/>
          <w:color w:val="000000"/>
          <w:sz w:val="20"/>
          <w:szCs w:val="20"/>
        </w:rPr>
        <w:t xml:space="preserve">(mob: </w:t>
      </w:r>
      <w:r w:rsidR="004E50C0">
        <w:rPr>
          <w:rFonts w:ascii="Poppins" w:eastAsia="Poppins" w:hAnsi="Poppins" w:cs="Poppins"/>
          <w:color w:val="222222"/>
          <w:sz w:val="18"/>
          <w:szCs w:val="18"/>
        </w:rPr>
        <w:t xml:space="preserve"> </w:t>
      </w:r>
      <w:r w:rsidR="00257C07">
        <w:rPr>
          <w:rFonts w:ascii="Poppins" w:eastAsia="Poppins" w:hAnsi="Poppins" w:cs="Poppins"/>
          <w:color w:val="000000"/>
          <w:sz w:val="20"/>
          <w:szCs w:val="20"/>
        </w:rPr>
        <w:t>************</w:t>
      </w:r>
      <w:r w:rsidR="00257C07" w:rsidRPr="00317B85">
        <w:rPr>
          <w:rFonts w:ascii="Poppins" w:eastAsia="Poppins" w:hAnsi="Poppins" w:cs="Poppins"/>
          <w:color w:val="000000"/>
          <w:sz w:val="20"/>
          <w:szCs w:val="20"/>
        </w:rPr>
        <w:t>)</w:t>
      </w:r>
      <w:r w:rsidRPr="00317B85">
        <w:rPr>
          <w:rFonts w:ascii="Poppins" w:eastAsia="Poppins" w:hAnsi="Poppins" w:cs="Poppins"/>
          <w:color w:val="222222"/>
          <w:sz w:val="18"/>
          <w:szCs w:val="18"/>
        </w:rPr>
        <w:t>)</w:t>
      </w:r>
    </w:p>
    <w:p w14:paraId="00000018" w14:textId="71345241"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20"/>
          <w:szCs w:val="20"/>
        </w:rPr>
      </w:pPr>
      <w:r w:rsidRPr="00317B85">
        <w:rPr>
          <w:rFonts w:ascii="Poppins" w:eastAsia="Poppins" w:hAnsi="Poppins" w:cs="Poppins"/>
          <w:b/>
          <w:color w:val="000000"/>
          <w:sz w:val="20"/>
          <w:szCs w:val="20"/>
        </w:rPr>
        <w:t>Chief Executive</w:t>
      </w:r>
      <w:r w:rsidRPr="00317B85">
        <w:rPr>
          <w:rFonts w:ascii="Poppins" w:eastAsia="Poppins" w:hAnsi="Poppins" w:cs="Poppins"/>
          <w:color w:val="000000"/>
          <w:sz w:val="20"/>
          <w:szCs w:val="20"/>
        </w:rPr>
        <w:t xml:space="preserve">: </w:t>
      </w:r>
      <w:r w:rsidR="00F60F1E">
        <w:rPr>
          <w:rFonts w:ascii="Poppins" w:eastAsia="Poppins" w:hAnsi="Poppins" w:cs="Poppins"/>
          <w:color w:val="000000"/>
          <w:sz w:val="20"/>
          <w:szCs w:val="20"/>
        </w:rPr>
        <w:t xml:space="preserve">Helen Booker </w:t>
      </w:r>
      <w:r w:rsidRPr="00317B85">
        <w:rPr>
          <w:rFonts w:ascii="Poppins" w:eastAsia="Poppins" w:hAnsi="Poppins" w:cs="Poppins"/>
          <w:color w:val="000000"/>
          <w:sz w:val="20"/>
          <w:szCs w:val="20"/>
        </w:rPr>
        <w:t>(mob:</w:t>
      </w:r>
      <w:r w:rsidR="00257C07" w:rsidRPr="00257C07">
        <w:rPr>
          <w:rFonts w:ascii="Poppins" w:eastAsia="Poppins" w:hAnsi="Poppins" w:cs="Poppins"/>
          <w:color w:val="000000"/>
          <w:sz w:val="20"/>
          <w:szCs w:val="20"/>
        </w:rPr>
        <w:t xml:space="preserve"> </w:t>
      </w:r>
      <w:r w:rsidR="00257C07">
        <w:rPr>
          <w:rFonts w:ascii="Poppins" w:eastAsia="Poppins" w:hAnsi="Poppins" w:cs="Poppins"/>
          <w:color w:val="000000"/>
          <w:sz w:val="20"/>
          <w:szCs w:val="20"/>
        </w:rPr>
        <w:t>************</w:t>
      </w:r>
      <w:r w:rsidR="00257C07" w:rsidRPr="00317B85">
        <w:rPr>
          <w:rFonts w:ascii="Poppins" w:eastAsia="Poppins" w:hAnsi="Poppins" w:cs="Poppins"/>
          <w:color w:val="000000"/>
          <w:sz w:val="20"/>
          <w:szCs w:val="20"/>
        </w:rPr>
        <w:t>)</w:t>
      </w:r>
      <w:r w:rsidRPr="00317B85">
        <w:rPr>
          <w:rFonts w:ascii="Poppins" w:eastAsia="Poppins" w:hAnsi="Poppins" w:cs="Poppins"/>
          <w:color w:val="000000"/>
          <w:sz w:val="20"/>
          <w:szCs w:val="20"/>
        </w:rPr>
        <w:t>)</w:t>
      </w:r>
    </w:p>
    <w:p w14:paraId="00000019" w14:textId="23CFCAC6" w:rsidR="00252021" w:rsidRPr="00317B85" w:rsidRDefault="00F061C0">
      <w:pPr>
        <w:pBdr>
          <w:top w:val="nil"/>
          <w:left w:val="nil"/>
          <w:bottom w:val="nil"/>
          <w:right w:val="nil"/>
          <w:between w:val="nil"/>
        </w:pBdr>
        <w:spacing w:after="0" w:line="240" w:lineRule="auto"/>
        <w:jc w:val="both"/>
        <w:rPr>
          <w:rFonts w:ascii="Poppins" w:eastAsia="Poppins" w:hAnsi="Poppins" w:cs="Poppins"/>
          <w:b/>
          <w:color w:val="000000"/>
          <w:sz w:val="20"/>
          <w:szCs w:val="20"/>
        </w:rPr>
      </w:pPr>
      <w:r w:rsidRPr="00317B85">
        <w:rPr>
          <w:rFonts w:ascii="Poppins" w:eastAsia="Poppins" w:hAnsi="Poppins" w:cs="Poppins"/>
          <w:b/>
          <w:color w:val="000000"/>
          <w:sz w:val="20"/>
          <w:szCs w:val="20"/>
        </w:rPr>
        <w:t>Thirtyone:eight helpline</w:t>
      </w:r>
      <w:r w:rsidRPr="00317B85">
        <w:rPr>
          <w:rFonts w:ascii="Poppins" w:eastAsia="Poppins" w:hAnsi="Poppins" w:cs="Poppins"/>
          <w:color w:val="000000"/>
          <w:sz w:val="20"/>
          <w:szCs w:val="20"/>
        </w:rPr>
        <w:t>: 0303 003 11 11</w:t>
      </w:r>
      <w:r w:rsidR="00AD4999">
        <w:rPr>
          <w:rFonts w:ascii="Poppins" w:eastAsia="Poppins" w:hAnsi="Poppins" w:cs="Poppins"/>
          <w:color w:val="000000"/>
          <w:sz w:val="20"/>
          <w:szCs w:val="20"/>
        </w:rPr>
        <w:t xml:space="preserve"> (ST membership #1334)</w:t>
      </w:r>
    </w:p>
    <w:p w14:paraId="0000001A"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b/>
          <w:color w:val="000000"/>
          <w:sz w:val="20"/>
          <w:szCs w:val="20"/>
        </w:rPr>
      </w:pPr>
      <w:r w:rsidRPr="00317B85">
        <w:rPr>
          <w:rFonts w:ascii="Poppins" w:eastAsia="Poppins" w:hAnsi="Poppins" w:cs="Poppins"/>
          <w:b/>
          <w:color w:val="000000"/>
          <w:sz w:val="20"/>
          <w:szCs w:val="20"/>
        </w:rPr>
        <w:t>-----------------------------------------------------------------------------</w:t>
      </w:r>
    </w:p>
    <w:sdt>
      <w:sdtPr>
        <w:rPr>
          <w:rFonts w:ascii="Calibri" w:eastAsia="Calibri" w:hAnsi="Calibri" w:cs="Calibri"/>
          <w:color w:val="auto"/>
          <w:sz w:val="22"/>
          <w:szCs w:val="22"/>
          <w:lang w:val="en-GB" w:eastAsia="en-GB"/>
        </w:rPr>
        <w:id w:val="-565266358"/>
        <w:docPartObj>
          <w:docPartGallery w:val="Table of Contents"/>
          <w:docPartUnique/>
        </w:docPartObj>
      </w:sdtPr>
      <w:sdtEndPr>
        <w:rPr>
          <w:b/>
          <w:bCs/>
          <w:noProof/>
        </w:rPr>
      </w:sdtEndPr>
      <w:sdtContent>
        <w:p w14:paraId="70CCC2EF" w14:textId="7A10BCCA" w:rsidR="0059430C" w:rsidRPr="00317B85" w:rsidRDefault="0059430C">
          <w:pPr>
            <w:pStyle w:val="TOCHeading"/>
            <w:rPr>
              <w:rFonts w:ascii="Poppins" w:hAnsi="Poppins" w:cs="Poppins"/>
              <w:color w:val="auto"/>
              <w:sz w:val="28"/>
            </w:rPr>
          </w:pPr>
          <w:r w:rsidRPr="00317B85">
            <w:rPr>
              <w:rFonts w:ascii="Poppins" w:hAnsi="Poppins" w:cs="Poppins"/>
              <w:color w:val="auto"/>
              <w:sz w:val="28"/>
            </w:rPr>
            <w:t>Contents</w:t>
          </w:r>
        </w:p>
        <w:p w14:paraId="190BDDAC" w14:textId="6422B998" w:rsidR="002010B1" w:rsidRPr="00317B85" w:rsidRDefault="0059430C">
          <w:pPr>
            <w:pStyle w:val="TOC2"/>
            <w:tabs>
              <w:tab w:val="right" w:leader="dot" w:pos="9016"/>
            </w:tabs>
            <w:rPr>
              <w:rFonts w:asciiTheme="minorHAnsi" w:eastAsiaTheme="minorEastAsia" w:hAnsiTheme="minorHAnsi" w:cstheme="minorBidi"/>
              <w:noProof/>
            </w:rPr>
          </w:pPr>
          <w:r w:rsidRPr="00317B85">
            <w:fldChar w:fldCharType="begin"/>
          </w:r>
          <w:r w:rsidRPr="00317B85">
            <w:instrText xml:space="preserve"> TOC \o "1-3" \h \z \u </w:instrText>
          </w:r>
          <w:r w:rsidRPr="00317B85">
            <w:fldChar w:fldCharType="separate"/>
          </w:r>
          <w:hyperlink w:anchor="_Toc130990430" w:history="1">
            <w:r w:rsidR="002010B1" w:rsidRPr="00317B85">
              <w:rPr>
                <w:rStyle w:val="Hyperlink"/>
                <w:noProof/>
              </w:rPr>
              <w:t>Section 1 - Background and Introduction</w:t>
            </w:r>
            <w:r w:rsidR="002010B1" w:rsidRPr="00317B85">
              <w:rPr>
                <w:noProof/>
                <w:webHidden/>
              </w:rPr>
              <w:tab/>
            </w:r>
            <w:r w:rsidR="002010B1" w:rsidRPr="00317B85">
              <w:rPr>
                <w:noProof/>
                <w:webHidden/>
              </w:rPr>
              <w:fldChar w:fldCharType="begin"/>
            </w:r>
            <w:r w:rsidR="002010B1" w:rsidRPr="00317B85">
              <w:rPr>
                <w:noProof/>
                <w:webHidden/>
              </w:rPr>
              <w:instrText xml:space="preserve"> PAGEREF _Toc130990430 \h </w:instrText>
            </w:r>
            <w:r w:rsidR="002010B1" w:rsidRPr="00317B85">
              <w:rPr>
                <w:noProof/>
                <w:webHidden/>
              </w:rPr>
            </w:r>
            <w:r w:rsidR="002010B1" w:rsidRPr="00317B85">
              <w:rPr>
                <w:noProof/>
                <w:webHidden/>
              </w:rPr>
              <w:fldChar w:fldCharType="separate"/>
            </w:r>
            <w:r w:rsidR="002010B1" w:rsidRPr="00317B85">
              <w:rPr>
                <w:noProof/>
                <w:webHidden/>
              </w:rPr>
              <w:t>2</w:t>
            </w:r>
            <w:r w:rsidR="002010B1" w:rsidRPr="00317B85">
              <w:rPr>
                <w:noProof/>
                <w:webHidden/>
              </w:rPr>
              <w:fldChar w:fldCharType="end"/>
            </w:r>
          </w:hyperlink>
        </w:p>
        <w:p w14:paraId="7743C5CE" w14:textId="69955222" w:rsidR="002010B1" w:rsidRPr="00317B85" w:rsidRDefault="002010B1">
          <w:pPr>
            <w:pStyle w:val="TOC2"/>
            <w:tabs>
              <w:tab w:val="right" w:leader="dot" w:pos="9016"/>
            </w:tabs>
            <w:rPr>
              <w:rFonts w:asciiTheme="minorHAnsi" w:eastAsiaTheme="minorEastAsia" w:hAnsiTheme="minorHAnsi" w:cstheme="minorBidi"/>
              <w:noProof/>
            </w:rPr>
          </w:pPr>
          <w:hyperlink w:anchor="_Toc130990431" w:history="1">
            <w:r w:rsidRPr="00317B85">
              <w:rPr>
                <w:rStyle w:val="Hyperlink"/>
                <w:noProof/>
              </w:rPr>
              <w:t>Section 2 - Prevention</w:t>
            </w:r>
            <w:r w:rsidRPr="00317B85">
              <w:rPr>
                <w:noProof/>
                <w:webHidden/>
              </w:rPr>
              <w:tab/>
            </w:r>
            <w:r w:rsidRPr="00317B85">
              <w:rPr>
                <w:noProof/>
                <w:webHidden/>
              </w:rPr>
              <w:fldChar w:fldCharType="begin"/>
            </w:r>
            <w:r w:rsidRPr="00317B85">
              <w:rPr>
                <w:noProof/>
                <w:webHidden/>
              </w:rPr>
              <w:instrText xml:space="preserve"> PAGEREF _Toc130990431 \h </w:instrText>
            </w:r>
            <w:r w:rsidRPr="00317B85">
              <w:rPr>
                <w:noProof/>
                <w:webHidden/>
              </w:rPr>
            </w:r>
            <w:r w:rsidRPr="00317B85">
              <w:rPr>
                <w:noProof/>
                <w:webHidden/>
              </w:rPr>
              <w:fldChar w:fldCharType="separate"/>
            </w:r>
            <w:r w:rsidRPr="00317B85">
              <w:rPr>
                <w:noProof/>
                <w:webHidden/>
              </w:rPr>
              <w:t>4</w:t>
            </w:r>
            <w:r w:rsidRPr="00317B85">
              <w:rPr>
                <w:noProof/>
                <w:webHidden/>
              </w:rPr>
              <w:fldChar w:fldCharType="end"/>
            </w:r>
          </w:hyperlink>
        </w:p>
        <w:p w14:paraId="7E08641F" w14:textId="188129A8" w:rsidR="002010B1" w:rsidRPr="00317B85" w:rsidRDefault="002010B1">
          <w:pPr>
            <w:pStyle w:val="TOC2"/>
            <w:tabs>
              <w:tab w:val="right" w:leader="dot" w:pos="9016"/>
            </w:tabs>
            <w:rPr>
              <w:rFonts w:asciiTheme="minorHAnsi" w:eastAsiaTheme="minorEastAsia" w:hAnsiTheme="minorHAnsi" w:cstheme="minorBidi"/>
              <w:noProof/>
            </w:rPr>
          </w:pPr>
          <w:hyperlink w:anchor="_Toc130990432" w:history="1">
            <w:r w:rsidRPr="00317B85">
              <w:rPr>
                <w:rStyle w:val="Hyperlink"/>
                <w:noProof/>
              </w:rPr>
              <w:t>Section 3 - How we equip staff and volunteers to keep others safe</w:t>
            </w:r>
            <w:r w:rsidRPr="00317B85">
              <w:rPr>
                <w:noProof/>
                <w:webHidden/>
              </w:rPr>
              <w:tab/>
            </w:r>
            <w:r w:rsidRPr="00317B85">
              <w:rPr>
                <w:noProof/>
                <w:webHidden/>
              </w:rPr>
              <w:fldChar w:fldCharType="begin"/>
            </w:r>
            <w:r w:rsidRPr="00317B85">
              <w:rPr>
                <w:noProof/>
                <w:webHidden/>
              </w:rPr>
              <w:instrText xml:space="preserve"> PAGEREF _Toc130990432 \h </w:instrText>
            </w:r>
            <w:r w:rsidRPr="00317B85">
              <w:rPr>
                <w:noProof/>
                <w:webHidden/>
              </w:rPr>
            </w:r>
            <w:r w:rsidRPr="00317B85">
              <w:rPr>
                <w:noProof/>
                <w:webHidden/>
              </w:rPr>
              <w:fldChar w:fldCharType="separate"/>
            </w:r>
            <w:r w:rsidRPr="00317B85">
              <w:rPr>
                <w:noProof/>
                <w:webHidden/>
              </w:rPr>
              <w:t>5</w:t>
            </w:r>
            <w:r w:rsidRPr="00317B85">
              <w:rPr>
                <w:noProof/>
                <w:webHidden/>
              </w:rPr>
              <w:fldChar w:fldCharType="end"/>
            </w:r>
          </w:hyperlink>
        </w:p>
        <w:p w14:paraId="22F5F5DF" w14:textId="74C84F64" w:rsidR="002010B1" w:rsidRPr="00317B85" w:rsidRDefault="002010B1">
          <w:pPr>
            <w:pStyle w:val="TOC2"/>
            <w:tabs>
              <w:tab w:val="right" w:leader="dot" w:pos="9016"/>
            </w:tabs>
            <w:rPr>
              <w:rFonts w:asciiTheme="minorHAnsi" w:eastAsiaTheme="minorEastAsia" w:hAnsiTheme="minorHAnsi" w:cstheme="minorBidi"/>
              <w:noProof/>
            </w:rPr>
          </w:pPr>
          <w:hyperlink w:anchor="_Toc130990433" w:history="1">
            <w:r w:rsidRPr="00317B85">
              <w:rPr>
                <w:rStyle w:val="Hyperlink"/>
                <w:noProof/>
              </w:rPr>
              <w:t>Section 4  - Recognising and responding appropriately to an allegation or suspicion of abuse</w:t>
            </w:r>
            <w:r w:rsidRPr="00317B85">
              <w:rPr>
                <w:noProof/>
                <w:webHidden/>
              </w:rPr>
              <w:tab/>
            </w:r>
            <w:r w:rsidRPr="00317B85">
              <w:rPr>
                <w:noProof/>
                <w:webHidden/>
              </w:rPr>
              <w:fldChar w:fldCharType="begin"/>
            </w:r>
            <w:r w:rsidRPr="00317B85">
              <w:rPr>
                <w:noProof/>
                <w:webHidden/>
              </w:rPr>
              <w:instrText xml:space="preserve"> PAGEREF _Toc130990433 \h </w:instrText>
            </w:r>
            <w:r w:rsidRPr="00317B85">
              <w:rPr>
                <w:noProof/>
                <w:webHidden/>
              </w:rPr>
            </w:r>
            <w:r w:rsidRPr="00317B85">
              <w:rPr>
                <w:noProof/>
                <w:webHidden/>
              </w:rPr>
              <w:fldChar w:fldCharType="separate"/>
            </w:r>
            <w:r w:rsidRPr="00317B85">
              <w:rPr>
                <w:noProof/>
                <w:webHidden/>
              </w:rPr>
              <w:t>6</w:t>
            </w:r>
            <w:r w:rsidRPr="00317B85">
              <w:rPr>
                <w:noProof/>
                <w:webHidden/>
              </w:rPr>
              <w:fldChar w:fldCharType="end"/>
            </w:r>
          </w:hyperlink>
        </w:p>
        <w:p w14:paraId="50E6222F" w14:textId="6BCFDCCA" w:rsidR="002010B1" w:rsidRPr="00317B85" w:rsidRDefault="002010B1">
          <w:pPr>
            <w:pStyle w:val="TOC2"/>
            <w:tabs>
              <w:tab w:val="right" w:leader="dot" w:pos="9016"/>
            </w:tabs>
            <w:rPr>
              <w:rFonts w:asciiTheme="minorHAnsi" w:eastAsiaTheme="minorEastAsia" w:hAnsiTheme="minorHAnsi" w:cstheme="minorBidi"/>
              <w:noProof/>
            </w:rPr>
          </w:pPr>
          <w:hyperlink w:anchor="_Toc130990434" w:history="1">
            <w:r w:rsidRPr="00317B85">
              <w:rPr>
                <w:rStyle w:val="Hyperlink"/>
                <w:noProof/>
              </w:rPr>
              <w:t>Section 5  - Pastoral care:</w:t>
            </w:r>
            <w:r w:rsidRPr="00317B85">
              <w:rPr>
                <w:noProof/>
                <w:webHidden/>
              </w:rPr>
              <w:tab/>
            </w:r>
            <w:r w:rsidRPr="00317B85">
              <w:rPr>
                <w:noProof/>
                <w:webHidden/>
              </w:rPr>
              <w:fldChar w:fldCharType="begin"/>
            </w:r>
            <w:r w:rsidRPr="00317B85">
              <w:rPr>
                <w:noProof/>
                <w:webHidden/>
              </w:rPr>
              <w:instrText xml:space="preserve"> PAGEREF _Toc130990434 \h </w:instrText>
            </w:r>
            <w:r w:rsidRPr="00317B85">
              <w:rPr>
                <w:noProof/>
                <w:webHidden/>
              </w:rPr>
            </w:r>
            <w:r w:rsidRPr="00317B85">
              <w:rPr>
                <w:noProof/>
                <w:webHidden/>
              </w:rPr>
              <w:fldChar w:fldCharType="separate"/>
            </w:r>
            <w:r w:rsidRPr="00317B85">
              <w:rPr>
                <w:noProof/>
                <w:webHidden/>
              </w:rPr>
              <w:t>8</w:t>
            </w:r>
            <w:r w:rsidRPr="00317B85">
              <w:rPr>
                <w:noProof/>
                <w:webHidden/>
              </w:rPr>
              <w:fldChar w:fldCharType="end"/>
            </w:r>
          </w:hyperlink>
        </w:p>
        <w:p w14:paraId="27BA4B6E" w14:textId="7E94332A" w:rsidR="002010B1" w:rsidRPr="00317B85" w:rsidRDefault="002010B1">
          <w:pPr>
            <w:pStyle w:val="TOC2"/>
            <w:tabs>
              <w:tab w:val="right" w:leader="dot" w:pos="9016"/>
            </w:tabs>
            <w:rPr>
              <w:rFonts w:asciiTheme="minorHAnsi" w:eastAsiaTheme="minorEastAsia" w:hAnsiTheme="minorHAnsi" w:cstheme="minorBidi"/>
              <w:noProof/>
            </w:rPr>
          </w:pPr>
          <w:hyperlink w:anchor="_Toc130990435" w:history="1">
            <w:r w:rsidRPr="00317B85">
              <w:rPr>
                <w:rStyle w:val="Hyperlink"/>
                <w:noProof/>
              </w:rPr>
              <w:t>Section 6  - Working in Partnership:</w:t>
            </w:r>
            <w:r w:rsidRPr="00317B85">
              <w:rPr>
                <w:noProof/>
                <w:webHidden/>
              </w:rPr>
              <w:tab/>
            </w:r>
            <w:r w:rsidRPr="00317B85">
              <w:rPr>
                <w:noProof/>
                <w:webHidden/>
              </w:rPr>
              <w:fldChar w:fldCharType="begin"/>
            </w:r>
            <w:r w:rsidRPr="00317B85">
              <w:rPr>
                <w:noProof/>
                <w:webHidden/>
              </w:rPr>
              <w:instrText xml:space="preserve"> PAGEREF _Toc130990435 \h </w:instrText>
            </w:r>
            <w:r w:rsidRPr="00317B85">
              <w:rPr>
                <w:noProof/>
                <w:webHidden/>
              </w:rPr>
            </w:r>
            <w:r w:rsidRPr="00317B85">
              <w:rPr>
                <w:noProof/>
                <w:webHidden/>
              </w:rPr>
              <w:fldChar w:fldCharType="separate"/>
            </w:r>
            <w:r w:rsidRPr="00317B85">
              <w:rPr>
                <w:noProof/>
                <w:webHidden/>
              </w:rPr>
              <w:t>9</w:t>
            </w:r>
            <w:r w:rsidRPr="00317B85">
              <w:rPr>
                <w:noProof/>
                <w:webHidden/>
              </w:rPr>
              <w:fldChar w:fldCharType="end"/>
            </w:r>
          </w:hyperlink>
        </w:p>
        <w:p w14:paraId="30EC7315" w14:textId="6B11FCA2" w:rsidR="002010B1" w:rsidRPr="00317B85" w:rsidRDefault="002010B1">
          <w:pPr>
            <w:pStyle w:val="TOC2"/>
            <w:tabs>
              <w:tab w:val="right" w:leader="dot" w:pos="9016"/>
            </w:tabs>
            <w:rPr>
              <w:rFonts w:asciiTheme="minorHAnsi" w:eastAsiaTheme="minorEastAsia" w:hAnsiTheme="minorHAnsi" w:cstheme="minorBidi"/>
              <w:noProof/>
            </w:rPr>
          </w:pPr>
          <w:hyperlink w:anchor="_Toc130990436" w:history="1">
            <w:r w:rsidRPr="00317B85">
              <w:rPr>
                <w:rStyle w:val="Hyperlink"/>
                <w:noProof/>
              </w:rPr>
              <w:t>Appendix 1  - Statutory Definitions of Abuse (Children)</w:t>
            </w:r>
            <w:r w:rsidRPr="00317B85">
              <w:rPr>
                <w:noProof/>
                <w:webHidden/>
              </w:rPr>
              <w:tab/>
            </w:r>
            <w:r w:rsidRPr="00317B85">
              <w:rPr>
                <w:noProof/>
                <w:webHidden/>
              </w:rPr>
              <w:fldChar w:fldCharType="begin"/>
            </w:r>
            <w:r w:rsidRPr="00317B85">
              <w:rPr>
                <w:noProof/>
                <w:webHidden/>
              </w:rPr>
              <w:instrText xml:space="preserve"> PAGEREF _Toc130990436 \h </w:instrText>
            </w:r>
            <w:r w:rsidRPr="00317B85">
              <w:rPr>
                <w:noProof/>
                <w:webHidden/>
              </w:rPr>
            </w:r>
            <w:r w:rsidRPr="00317B85">
              <w:rPr>
                <w:noProof/>
                <w:webHidden/>
              </w:rPr>
              <w:fldChar w:fldCharType="separate"/>
            </w:r>
            <w:r w:rsidRPr="00317B85">
              <w:rPr>
                <w:noProof/>
                <w:webHidden/>
              </w:rPr>
              <w:t>10</w:t>
            </w:r>
            <w:r w:rsidRPr="00317B85">
              <w:rPr>
                <w:noProof/>
                <w:webHidden/>
              </w:rPr>
              <w:fldChar w:fldCharType="end"/>
            </w:r>
          </w:hyperlink>
        </w:p>
        <w:p w14:paraId="7A07C857" w14:textId="5F162BF4" w:rsidR="002010B1" w:rsidRPr="00317B85" w:rsidRDefault="002010B1">
          <w:pPr>
            <w:pStyle w:val="TOC2"/>
            <w:tabs>
              <w:tab w:val="right" w:leader="dot" w:pos="9016"/>
            </w:tabs>
            <w:rPr>
              <w:rFonts w:asciiTheme="minorHAnsi" w:eastAsiaTheme="minorEastAsia" w:hAnsiTheme="minorHAnsi" w:cstheme="minorBidi"/>
              <w:noProof/>
            </w:rPr>
          </w:pPr>
          <w:hyperlink w:anchor="_Toc130990437" w:history="1">
            <w:r w:rsidRPr="00317B85">
              <w:rPr>
                <w:rStyle w:val="Hyperlink"/>
                <w:noProof/>
              </w:rPr>
              <w:t>Appendix 2  - Signs of Possible Abuse (Children &amp; Young People)</w:t>
            </w:r>
            <w:r w:rsidRPr="00317B85">
              <w:rPr>
                <w:noProof/>
                <w:webHidden/>
              </w:rPr>
              <w:tab/>
            </w:r>
            <w:r w:rsidRPr="00317B85">
              <w:rPr>
                <w:noProof/>
                <w:webHidden/>
              </w:rPr>
              <w:fldChar w:fldCharType="begin"/>
            </w:r>
            <w:r w:rsidRPr="00317B85">
              <w:rPr>
                <w:noProof/>
                <w:webHidden/>
              </w:rPr>
              <w:instrText xml:space="preserve"> PAGEREF _Toc130990437 \h </w:instrText>
            </w:r>
            <w:r w:rsidRPr="00317B85">
              <w:rPr>
                <w:noProof/>
                <w:webHidden/>
              </w:rPr>
            </w:r>
            <w:r w:rsidRPr="00317B85">
              <w:rPr>
                <w:noProof/>
                <w:webHidden/>
              </w:rPr>
              <w:fldChar w:fldCharType="separate"/>
            </w:r>
            <w:r w:rsidRPr="00317B85">
              <w:rPr>
                <w:noProof/>
                <w:webHidden/>
              </w:rPr>
              <w:t>12</w:t>
            </w:r>
            <w:r w:rsidRPr="00317B85">
              <w:rPr>
                <w:noProof/>
                <w:webHidden/>
              </w:rPr>
              <w:fldChar w:fldCharType="end"/>
            </w:r>
          </w:hyperlink>
        </w:p>
        <w:p w14:paraId="179D9809" w14:textId="125638AA" w:rsidR="002010B1" w:rsidRPr="00317B85" w:rsidRDefault="002010B1">
          <w:pPr>
            <w:pStyle w:val="TOC2"/>
            <w:tabs>
              <w:tab w:val="right" w:leader="dot" w:pos="9016"/>
            </w:tabs>
            <w:rPr>
              <w:rFonts w:asciiTheme="minorHAnsi" w:eastAsiaTheme="minorEastAsia" w:hAnsiTheme="minorHAnsi" w:cstheme="minorBidi"/>
              <w:noProof/>
            </w:rPr>
          </w:pPr>
          <w:hyperlink w:anchor="_Toc130990438" w:history="1">
            <w:r w:rsidRPr="00317B85">
              <w:rPr>
                <w:rStyle w:val="Hyperlink"/>
                <w:noProof/>
              </w:rPr>
              <w:t>Appendix 3  - Types of Abuse (Adults at Risk)</w:t>
            </w:r>
            <w:r w:rsidRPr="00317B85">
              <w:rPr>
                <w:noProof/>
                <w:webHidden/>
              </w:rPr>
              <w:tab/>
            </w:r>
            <w:r w:rsidRPr="00317B85">
              <w:rPr>
                <w:noProof/>
                <w:webHidden/>
              </w:rPr>
              <w:fldChar w:fldCharType="begin"/>
            </w:r>
            <w:r w:rsidRPr="00317B85">
              <w:rPr>
                <w:noProof/>
                <w:webHidden/>
              </w:rPr>
              <w:instrText xml:space="preserve"> PAGEREF _Toc130990438 \h </w:instrText>
            </w:r>
            <w:r w:rsidRPr="00317B85">
              <w:rPr>
                <w:noProof/>
                <w:webHidden/>
              </w:rPr>
            </w:r>
            <w:r w:rsidRPr="00317B85">
              <w:rPr>
                <w:noProof/>
                <w:webHidden/>
              </w:rPr>
              <w:fldChar w:fldCharType="separate"/>
            </w:r>
            <w:r w:rsidRPr="00317B85">
              <w:rPr>
                <w:noProof/>
                <w:webHidden/>
              </w:rPr>
              <w:t>13</w:t>
            </w:r>
            <w:r w:rsidRPr="00317B85">
              <w:rPr>
                <w:noProof/>
                <w:webHidden/>
              </w:rPr>
              <w:fldChar w:fldCharType="end"/>
            </w:r>
          </w:hyperlink>
        </w:p>
        <w:p w14:paraId="13DE5070" w14:textId="1BB1C8CB" w:rsidR="002010B1" w:rsidRPr="00317B85" w:rsidRDefault="002010B1">
          <w:pPr>
            <w:pStyle w:val="TOC2"/>
            <w:tabs>
              <w:tab w:val="right" w:leader="dot" w:pos="9016"/>
            </w:tabs>
            <w:rPr>
              <w:rFonts w:asciiTheme="minorHAnsi" w:eastAsiaTheme="minorEastAsia" w:hAnsiTheme="minorHAnsi" w:cstheme="minorBidi"/>
              <w:noProof/>
            </w:rPr>
          </w:pPr>
          <w:hyperlink w:anchor="_Toc130990439" w:history="1">
            <w:r w:rsidRPr="00317B85">
              <w:rPr>
                <w:rStyle w:val="Hyperlink"/>
                <w:noProof/>
              </w:rPr>
              <w:t>Appendix 4  - Signs of Possible Abuse (Adults at Risk)</w:t>
            </w:r>
            <w:r w:rsidRPr="00317B85">
              <w:rPr>
                <w:noProof/>
                <w:webHidden/>
              </w:rPr>
              <w:tab/>
            </w:r>
            <w:r w:rsidRPr="00317B85">
              <w:rPr>
                <w:noProof/>
                <w:webHidden/>
              </w:rPr>
              <w:fldChar w:fldCharType="begin"/>
            </w:r>
            <w:r w:rsidRPr="00317B85">
              <w:rPr>
                <w:noProof/>
                <w:webHidden/>
              </w:rPr>
              <w:instrText xml:space="preserve"> PAGEREF _Toc130990439 \h </w:instrText>
            </w:r>
            <w:r w:rsidRPr="00317B85">
              <w:rPr>
                <w:noProof/>
                <w:webHidden/>
              </w:rPr>
            </w:r>
            <w:r w:rsidRPr="00317B85">
              <w:rPr>
                <w:noProof/>
                <w:webHidden/>
              </w:rPr>
              <w:fldChar w:fldCharType="separate"/>
            </w:r>
            <w:r w:rsidRPr="00317B85">
              <w:rPr>
                <w:noProof/>
                <w:webHidden/>
              </w:rPr>
              <w:t>14</w:t>
            </w:r>
            <w:r w:rsidRPr="00317B85">
              <w:rPr>
                <w:noProof/>
                <w:webHidden/>
              </w:rPr>
              <w:fldChar w:fldCharType="end"/>
            </w:r>
          </w:hyperlink>
        </w:p>
        <w:p w14:paraId="52C090E2" w14:textId="56C18D8C" w:rsidR="002010B1" w:rsidRPr="00317B85" w:rsidRDefault="002010B1">
          <w:pPr>
            <w:pStyle w:val="TOC2"/>
            <w:tabs>
              <w:tab w:val="right" w:leader="dot" w:pos="9016"/>
            </w:tabs>
            <w:rPr>
              <w:rFonts w:asciiTheme="minorHAnsi" w:eastAsiaTheme="minorEastAsia" w:hAnsiTheme="minorHAnsi" w:cstheme="minorBidi"/>
              <w:noProof/>
            </w:rPr>
          </w:pPr>
          <w:hyperlink w:anchor="_Toc130990440" w:history="1">
            <w:r w:rsidRPr="00317B85">
              <w:rPr>
                <w:rStyle w:val="Hyperlink"/>
                <w:noProof/>
              </w:rPr>
              <w:t>Appendix 5  - Self Harm</w:t>
            </w:r>
            <w:r w:rsidRPr="00317B85">
              <w:rPr>
                <w:noProof/>
                <w:webHidden/>
              </w:rPr>
              <w:tab/>
            </w:r>
            <w:r w:rsidRPr="00317B85">
              <w:rPr>
                <w:noProof/>
                <w:webHidden/>
              </w:rPr>
              <w:fldChar w:fldCharType="begin"/>
            </w:r>
            <w:r w:rsidRPr="00317B85">
              <w:rPr>
                <w:noProof/>
                <w:webHidden/>
              </w:rPr>
              <w:instrText xml:space="preserve"> PAGEREF _Toc130990440 \h </w:instrText>
            </w:r>
            <w:r w:rsidRPr="00317B85">
              <w:rPr>
                <w:noProof/>
                <w:webHidden/>
              </w:rPr>
            </w:r>
            <w:r w:rsidRPr="00317B85">
              <w:rPr>
                <w:noProof/>
                <w:webHidden/>
              </w:rPr>
              <w:fldChar w:fldCharType="separate"/>
            </w:r>
            <w:r w:rsidRPr="00317B85">
              <w:rPr>
                <w:noProof/>
                <w:webHidden/>
              </w:rPr>
              <w:t>16</w:t>
            </w:r>
            <w:r w:rsidRPr="00317B85">
              <w:rPr>
                <w:noProof/>
                <w:webHidden/>
              </w:rPr>
              <w:fldChar w:fldCharType="end"/>
            </w:r>
          </w:hyperlink>
        </w:p>
        <w:p w14:paraId="408310C8" w14:textId="43A27FE6" w:rsidR="002010B1" w:rsidRPr="00317B85" w:rsidRDefault="002010B1">
          <w:pPr>
            <w:pStyle w:val="TOC2"/>
            <w:tabs>
              <w:tab w:val="right" w:leader="dot" w:pos="9016"/>
            </w:tabs>
            <w:rPr>
              <w:rFonts w:asciiTheme="minorHAnsi" w:eastAsiaTheme="minorEastAsia" w:hAnsiTheme="minorHAnsi" w:cstheme="minorBidi"/>
              <w:noProof/>
            </w:rPr>
          </w:pPr>
          <w:hyperlink w:anchor="_Toc130990441" w:history="1">
            <w:r w:rsidRPr="00317B85">
              <w:rPr>
                <w:rStyle w:val="Hyperlink"/>
                <w:noProof/>
              </w:rPr>
              <w:t>Appendix 6  - Eating Disorders</w:t>
            </w:r>
            <w:r w:rsidRPr="00317B85">
              <w:rPr>
                <w:noProof/>
                <w:webHidden/>
              </w:rPr>
              <w:tab/>
            </w:r>
            <w:r w:rsidRPr="00317B85">
              <w:rPr>
                <w:noProof/>
                <w:webHidden/>
              </w:rPr>
              <w:fldChar w:fldCharType="begin"/>
            </w:r>
            <w:r w:rsidRPr="00317B85">
              <w:rPr>
                <w:noProof/>
                <w:webHidden/>
              </w:rPr>
              <w:instrText xml:space="preserve"> PAGEREF _Toc130990441 \h </w:instrText>
            </w:r>
            <w:r w:rsidRPr="00317B85">
              <w:rPr>
                <w:noProof/>
                <w:webHidden/>
              </w:rPr>
            </w:r>
            <w:r w:rsidRPr="00317B85">
              <w:rPr>
                <w:noProof/>
                <w:webHidden/>
              </w:rPr>
              <w:fldChar w:fldCharType="separate"/>
            </w:r>
            <w:r w:rsidRPr="00317B85">
              <w:rPr>
                <w:noProof/>
                <w:webHidden/>
              </w:rPr>
              <w:t>17</w:t>
            </w:r>
            <w:r w:rsidRPr="00317B85">
              <w:rPr>
                <w:noProof/>
                <w:webHidden/>
              </w:rPr>
              <w:fldChar w:fldCharType="end"/>
            </w:r>
          </w:hyperlink>
        </w:p>
        <w:p w14:paraId="7F27AAF5" w14:textId="3CA1608E" w:rsidR="002010B1" w:rsidRPr="00317B85" w:rsidRDefault="002010B1">
          <w:pPr>
            <w:pStyle w:val="TOC2"/>
            <w:tabs>
              <w:tab w:val="right" w:leader="dot" w:pos="9016"/>
            </w:tabs>
            <w:rPr>
              <w:rFonts w:asciiTheme="minorHAnsi" w:eastAsiaTheme="minorEastAsia" w:hAnsiTheme="minorHAnsi" w:cstheme="minorBidi"/>
              <w:noProof/>
            </w:rPr>
          </w:pPr>
          <w:hyperlink w:anchor="_Toc130990442" w:history="1">
            <w:r w:rsidRPr="00317B85">
              <w:rPr>
                <w:rStyle w:val="Hyperlink"/>
                <w:noProof/>
              </w:rPr>
              <w:t>Appendix 7  - Effective Listening</w:t>
            </w:r>
            <w:r w:rsidRPr="00317B85">
              <w:rPr>
                <w:noProof/>
                <w:webHidden/>
              </w:rPr>
              <w:tab/>
            </w:r>
            <w:r w:rsidRPr="00317B85">
              <w:rPr>
                <w:noProof/>
                <w:webHidden/>
              </w:rPr>
              <w:fldChar w:fldCharType="begin"/>
            </w:r>
            <w:r w:rsidRPr="00317B85">
              <w:rPr>
                <w:noProof/>
                <w:webHidden/>
              </w:rPr>
              <w:instrText xml:space="preserve"> PAGEREF _Toc130990442 \h </w:instrText>
            </w:r>
            <w:r w:rsidRPr="00317B85">
              <w:rPr>
                <w:noProof/>
                <w:webHidden/>
              </w:rPr>
            </w:r>
            <w:r w:rsidRPr="00317B85">
              <w:rPr>
                <w:noProof/>
                <w:webHidden/>
              </w:rPr>
              <w:fldChar w:fldCharType="separate"/>
            </w:r>
            <w:r w:rsidRPr="00317B85">
              <w:rPr>
                <w:noProof/>
                <w:webHidden/>
              </w:rPr>
              <w:t>18</w:t>
            </w:r>
            <w:r w:rsidRPr="00317B85">
              <w:rPr>
                <w:noProof/>
                <w:webHidden/>
              </w:rPr>
              <w:fldChar w:fldCharType="end"/>
            </w:r>
          </w:hyperlink>
        </w:p>
        <w:p w14:paraId="2FD68532" w14:textId="595C9C49" w:rsidR="002010B1" w:rsidRPr="00317B85" w:rsidRDefault="002010B1">
          <w:pPr>
            <w:pStyle w:val="TOC2"/>
            <w:tabs>
              <w:tab w:val="right" w:leader="dot" w:pos="9016"/>
            </w:tabs>
            <w:rPr>
              <w:rFonts w:asciiTheme="minorHAnsi" w:eastAsiaTheme="minorEastAsia" w:hAnsiTheme="minorHAnsi" w:cstheme="minorBidi"/>
              <w:noProof/>
            </w:rPr>
          </w:pPr>
          <w:hyperlink w:anchor="_Toc130990443" w:history="1">
            <w:r w:rsidRPr="00317B85">
              <w:rPr>
                <w:rStyle w:val="Hyperlink"/>
                <w:noProof/>
              </w:rPr>
              <w:t>Appendix 8  - Code of Conduct</w:t>
            </w:r>
            <w:r w:rsidRPr="00317B85">
              <w:rPr>
                <w:noProof/>
                <w:webHidden/>
              </w:rPr>
              <w:tab/>
            </w:r>
            <w:r w:rsidRPr="00317B85">
              <w:rPr>
                <w:noProof/>
                <w:webHidden/>
              </w:rPr>
              <w:fldChar w:fldCharType="begin"/>
            </w:r>
            <w:r w:rsidRPr="00317B85">
              <w:rPr>
                <w:noProof/>
                <w:webHidden/>
              </w:rPr>
              <w:instrText xml:space="preserve"> PAGEREF _Toc130990443 \h </w:instrText>
            </w:r>
            <w:r w:rsidRPr="00317B85">
              <w:rPr>
                <w:noProof/>
                <w:webHidden/>
              </w:rPr>
            </w:r>
            <w:r w:rsidRPr="00317B85">
              <w:rPr>
                <w:noProof/>
                <w:webHidden/>
              </w:rPr>
              <w:fldChar w:fldCharType="separate"/>
            </w:r>
            <w:r w:rsidRPr="00317B85">
              <w:rPr>
                <w:noProof/>
                <w:webHidden/>
              </w:rPr>
              <w:t>19</w:t>
            </w:r>
            <w:r w:rsidRPr="00317B85">
              <w:rPr>
                <w:noProof/>
                <w:webHidden/>
              </w:rPr>
              <w:fldChar w:fldCharType="end"/>
            </w:r>
          </w:hyperlink>
        </w:p>
        <w:p w14:paraId="53C0A34F" w14:textId="287FA137" w:rsidR="002010B1" w:rsidRPr="00317B85" w:rsidRDefault="002010B1">
          <w:pPr>
            <w:pStyle w:val="TOC2"/>
            <w:tabs>
              <w:tab w:val="right" w:leader="dot" w:pos="9016"/>
            </w:tabs>
            <w:rPr>
              <w:rFonts w:asciiTheme="minorHAnsi" w:eastAsiaTheme="minorEastAsia" w:hAnsiTheme="minorHAnsi" w:cstheme="minorBidi"/>
              <w:noProof/>
            </w:rPr>
          </w:pPr>
          <w:hyperlink w:anchor="_Toc130990444" w:history="1">
            <w:r w:rsidRPr="00317B85">
              <w:rPr>
                <w:rStyle w:val="Hyperlink"/>
                <w:noProof/>
              </w:rPr>
              <w:t>Appendix 9  - Passing on a Concern Flowchart</w:t>
            </w:r>
            <w:r w:rsidRPr="00317B85">
              <w:rPr>
                <w:noProof/>
                <w:webHidden/>
              </w:rPr>
              <w:tab/>
            </w:r>
            <w:r w:rsidRPr="00317B85">
              <w:rPr>
                <w:noProof/>
                <w:webHidden/>
              </w:rPr>
              <w:fldChar w:fldCharType="begin"/>
            </w:r>
            <w:r w:rsidRPr="00317B85">
              <w:rPr>
                <w:noProof/>
                <w:webHidden/>
              </w:rPr>
              <w:instrText xml:space="preserve"> PAGEREF _Toc130990444 \h </w:instrText>
            </w:r>
            <w:r w:rsidRPr="00317B85">
              <w:rPr>
                <w:noProof/>
                <w:webHidden/>
              </w:rPr>
            </w:r>
            <w:r w:rsidRPr="00317B85">
              <w:rPr>
                <w:noProof/>
                <w:webHidden/>
              </w:rPr>
              <w:fldChar w:fldCharType="separate"/>
            </w:r>
            <w:r w:rsidRPr="00317B85">
              <w:rPr>
                <w:noProof/>
                <w:webHidden/>
              </w:rPr>
              <w:t>21</w:t>
            </w:r>
            <w:r w:rsidRPr="00317B85">
              <w:rPr>
                <w:noProof/>
                <w:webHidden/>
              </w:rPr>
              <w:fldChar w:fldCharType="end"/>
            </w:r>
          </w:hyperlink>
        </w:p>
        <w:p w14:paraId="2045E6DE" w14:textId="706C8710" w:rsidR="002010B1" w:rsidRPr="00317B85" w:rsidRDefault="002010B1">
          <w:pPr>
            <w:pStyle w:val="TOC2"/>
            <w:tabs>
              <w:tab w:val="right" w:leader="dot" w:pos="9016"/>
            </w:tabs>
            <w:rPr>
              <w:rFonts w:asciiTheme="minorHAnsi" w:eastAsiaTheme="minorEastAsia" w:hAnsiTheme="minorHAnsi" w:cstheme="minorBidi"/>
              <w:noProof/>
            </w:rPr>
          </w:pPr>
          <w:hyperlink w:anchor="_Toc130990445" w:history="1">
            <w:r w:rsidRPr="00317B85">
              <w:rPr>
                <w:rStyle w:val="Hyperlink"/>
                <w:noProof/>
              </w:rPr>
              <w:t>Appendix 10  - Guidelines for praying with children</w:t>
            </w:r>
            <w:r w:rsidRPr="00317B85">
              <w:rPr>
                <w:noProof/>
                <w:webHidden/>
              </w:rPr>
              <w:tab/>
            </w:r>
            <w:r w:rsidRPr="00317B85">
              <w:rPr>
                <w:noProof/>
                <w:webHidden/>
              </w:rPr>
              <w:fldChar w:fldCharType="begin"/>
            </w:r>
            <w:r w:rsidRPr="00317B85">
              <w:rPr>
                <w:noProof/>
                <w:webHidden/>
              </w:rPr>
              <w:instrText xml:space="preserve"> PAGEREF _Toc130990445 \h </w:instrText>
            </w:r>
            <w:r w:rsidRPr="00317B85">
              <w:rPr>
                <w:noProof/>
                <w:webHidden/>
              </w:rPr>
            </w:r>
            <w:r w:rsidRPr="00317B85">
              <w:rPr>
                <w:noProof/>
                <w:webHidden/>
              </w:rPr>
              <w:fldChar w:fldCharType="separate"/>
            </w:r>
            <w:r w:rsidRPr="00317B85">
              <w:rPr>
                <w:noProof/>
                <w:webHidden/>
              </w:rPr>
              <w:t>22</w:t>
            </w:r>
            <w:r w:rsidRPr="00317B85">
              <w:rPr>
                <w:noProof/>
                <w:webHidden/>
              </w:rPr>
              <w:fldChar w:fldCharType="end"/>
            </w:r>
          </w:hyperlink>
        </w:p>
        <w:p w14:paraId="34B68BF8" w14:textId="24775C85" w:rsidR="002010B1" w:rsidRPr="00317B85" w:rsidRDefault="002010B1">
          <w:pPr>
            <w:pStyle w:val="TOC2"/>
            <w:tabs>
              <w:tab w:val="right" w:leader="dot" w:pos="9016"/>
            </w:tabs>
            <w:rPr>
              <w:rFonts w:asciiTheme="minorHAnsi" w:eastAsiaTheme="minorEastAsia" w:hAnsiTheme="minorHAnsi" w:cstheme="minorBidi"/>
              <w:noProof/>
            </w:rPr>
          </w:pPr>
          <w:hyperlink w:anchor="_Toc130990446" w:history="1">
            <w:r w:rsidRPr="00317B85">
              <w:rPr>
                <w:rStyle w:val="Hyperlink"/>
                <w:noProof/>
              </w:rPr>
              <w:t>Appendix 11  - ROLE DESCRIPTIONS</w:t>
            </w:r>
            <w:r w:rsidRPr="00317B85">
              <w:rPr>
                <w:noProof/>
                <w:webHidden/>
              </w:rPr>
              <w:tab/>
            </w:r>
            <w:r w:rsidRPr="00317B85">
              <w:rPr>
                <w:noProof/>
                <w:webHidden/>
              </w:rPr>
              <w:fldChar w:fldCharType="begin"/>
            </w:r>
            <w:r w:rsidRPr="00317B85">
              <w:rPr>
                <w:noProof/>
                <w:webHidden/>
              </w:rPr>
              <w:instrText xml:space="preserve"> PAGEREF _Toc130990446 \h </w:instrText>
            </w:r>
            <w:r w:rsidRPr="00317B85">
              <w:rPr>
                <w:noProof/>
                <w:webHidden/>
              </w:rPr>
            </w:r>
            <w:r w:rsidRPr="00317B85">
              <w:rPr>
                <w:noProof/>
                <w:webHidden/>
              </w:rPr>
              <w:fldChar w:fldCharType="separate"/>
            </w:r>
            <w:r w:rsidRPr="00317B85">
              <w:rPr>
                <w:noProof/>
                <w:webHidden/>
              </w:rPr>
              <w:t>23</w:t>
            </w:r>
            <w:r w:rsidRPr="00317B85">
              <w:rPr>
                <w:noProof/>
                <w:webHidden/>
              </w:rPr>
              <w:fldChar w:fldCharType="end"/>
            </w:r>
          </w:hyperlink>
        </w:p>
        <w:p w14:paraId="5A248135" w14:textId="06DF759E" w:rsidR="002010B1" w:rsidRPr="00317B85" w:rsidRDefault="002010B1">
          <w:pPr>
            <w:pStyle w:val="TOC2"/>
            <w:tabs>
              <w:tab w:val="right" w:leader="dot" w:pos="9016"/>
            </w:tabs>
            <w:rPr>
              <w:rFonts w:asciiTheme="minorHAnsi" w:eastAsiaTheme="minorEastAsia" w:hAnsiTheme="minorHAnsi" w:cstheme="minorBidi"/>
              <w:noProof/>
            </w:rPr>
          </w:pPr>
          <w:hyperlink w:anchor="_Toc130990447" w:history="1">
            <w:r w:rsidRPr="00317B85">
              <w:rPr>
                <w:rStyle w:val="Hyperlink"/>
                <w:noProof/>
              </w:rPr>
              <w:t xml:space="preserve">Appendix 11a - ROLE DESCRIPTIONS – Designated Safeguarding </w:t>
            </w:r>
            <w:r w:rsidR="000169F8">
              <w:rPr>
                <w:rStyle w:val="Hyperlink"/>
                <w:noProof/>
              </w:rPr>
              <w:t>Lead</w:t>
            </w:r>
            <w:r w:rsidRPr="00317B85">
              <w:rPr>
                <w:noProof/>
                <w:webHidden/>
              </w:rPr>
              <w:tab/>
            </w:r>
            <w:r w:rsidRPr="00317B85">
              <w:rPr>
                <w:noProof/>
                <w:webHidden/>
              </w:rPr>
              <w:fldChar w:fldCharType="begin"/>
            </w:r>
            <w:r w:rsidRPr="00317B85">
              <w:rPr>
                <w:noProof/>
                <w:webHidden/>
              </w:rPr>
              <w:instrText xml:space="preserve"> PAGEREF _Toc130990447 \h </w:instrText>
            </w:r>
            <w:r w:rsidRPr="00317B85">
              <w:rPr>
                <w:noProof/>
                <w:webHidden/>
              </w:rPr>
            </w:r>
            <w:r w:rsidRPr="00317B85">
              <w:rPr>
                <w:noProof/>
                <w:webHidden/>
              </w:rPr>
              <w:fldChar w:fldCharType="separate"/>
            </w:r>
            <w:r w:rsidRPr="00317B85">
              <w:rPr>
                <w:noProof/>
                <w:webHidden/>
              </w:rPr>
              <w:t>24</w:t>
            </w:r>
            <w:r w:rsidRPr="00317B85">
              <w:rPr>
                <w:noProof/>
                <w:webHidden/>
              </w:rPr>
              <w:fldChar w:fldCharType="end"/>
            </w:r>
          </w:hyperlink>
        </w:p>
        <w:p w14:paraId="457DBF78" w14:textId="45AFD54A" w:rsidR="002010B1" w:rsidRPr="00317B85" w:rsidRDefault="002010B1">
          <w:pPr>
            <w:pStyle w:val="TOC2"/>
            <w:tabs>
              <w:tab w:val="right" w:leader="dot" w:pos="9016"/>
            </w:tabs>
            <w:rPr>
              <w:rFonts w:asciiTheme="minorHAnsi" w:eastAsiaTheme="minorEastAsia" w:hAnsiTheme="minorHAnsi" w:cstheme="minorBidi"/>
              <w:noProof/>
            </w:rPr>
          </w:pPr>
          <w:hyperlink w:anchor="_Toc130990448" w:history="1">
            <w:r w:rsidRPr="00317B85">
              <w:rPr>
                <w:rStyle w:val="Hyperlink"/>
                <w:noProof/>
              </w:rPr>
              <w:t>Appendix 11b - ROLE DESCRIPTIONS – DS</w:t>
            </w:r>
            <w:r w:rsidR="000169F8">
              <w:rPr>
                <w:rStyle w:val="Hyperlink"/>
                <w:noProof/>
              </w:rPr>
              <w:t>L</w:t>
            </w:r>
            <w:r w:rsidRPr="00317B85">
              <w:rPr>
                <w:rStyle w:val="Hyperlink"/>
                <w:noProof/>
              </w:rPr>
              <w:t xml:space="preserve"> checklist</w:t>
            </w:r>
            <w:r w:rsidRPr="00317B85">
              <w:rPr>
                <w:noProof/>
                <w:webHidden/>
              </w:rPr>
              <w:tab/>
            </w:r>
            <w:r w:rsidRPr="00317B85">
              <w:rPr>
                <w:noProof/>
                <w:webHidden/>
              </w:rPr>
              <w:fldChar w:fldCharType="begin"/>
            </w:r>
            <w:r w:rsidRPr="00317B85">
              <w:rPr>
                <w:noProof/>
                <w:webHidden/>
              </w:rPr>
              <w:instrText xml:space="preserve"> PAGEREF _Toc130990448 \h </w:instrText>
            </w:r>
            <w:r w:rsidRPr="00317B85">
              <w:rPr>
                <w:noProof/>
                <w:webHidden/>
              </w:rPr>
            </w:r>
            <w:r w:rsidRPr="00317B85">
              <w:rPr>
                <w:noProof/>
                <w:webHidden/>
              </w:rPr>
              <w:fldChar w:fldCharType="separate"/>
            </w:r>
            <w:r w:rsidRPr="00317B85">
              <w:rPr>
                <w:noProof/>
                <w:webHidden/>
              </w:rPr>
              <w:t>26</w:t>
            </w:r>
            <w:r w:rsidRPr="00317B85">
              <w:rPr>
                <w:noProof/>
                <w:webHidden/>
              </w:rPr>
              <w:fldChar w:fldCharType="end"/>
            </w:r>
          </w:hyperlink>
        </w:p>
        <w:p w14:paraId="04274A0B" w14:textId="6C26811A" w:rsidR="002010B1" w:rsidRPr="00317B85" w:rsidRDefault="002010B1">
          <w:pPr>
            <w:pStyle w:val="TOC2"/>
            <w:tabs>
              <w:tab w:val="right" w:leader="dot" w:pos="9016"/>
            </w:tabs>
            <w:rPr>
              <w:rFonts w:asciiTheme="minorHAnsi" w:eastAsiaTheme="minorEastAsia" w:hAnsiTheme="minorHAnsi" w:cstheme="minorBidi"/>
              <w:noProof/>
            </w:rPr>
          </w:pPr>
          <w:hyperlink w:anchor="_Toc130990449" w:history="1">
            <w:r w:rsidRPr="00317B85">
              <w:rPr>
                <w:rStyle w:val="Hyperlink"/>
                <w:noProof/>
              </w:rPr>
              <w:t>Appendix 12 - Safeguarding at Family Houseparties for Parents</w:t>
            </w:r>
            <w:r w:rsidRPr="00317B85">
              <w:rPr>
                <w:noProof/>
                <w:webHidden/>
              </w:rPr>
              <w:tab/>
            </w:r>
            <w:r w:rsidRPr="00317B85">
              <w:rPr>
                <w:noProof/>
                <w:webHidden/>
              </w:rPr>
              <w:fldChar w:fldCharType="begin"/>
            </w:r>
            <w:r w:rsidRPr="00317B85">
              <w:rPr>
                <w:noProof/>
                <w:webHidden/>
              </w:rPr>
              <w:instrText xml:space="preserve"> PAGEREF _Toc130990449 \h </w:instrText>
            </w:r>
            <w:r w:rsidRPr="00317B85">
              <w:rPr>
                <w:noProof/>
                <w:webHidden/>
              </w:rPr>
            </w:r>
            <w:r w:rsidRPr="00317B85">
              <w:rPr>
                <w:noProof/>
                <w:webHidden/>
              </w:rPr>
              <w:fldChar w:fldCharType="separate"/>
            </w:r>
            <w:r w:rsidRPr="00317B85">
              <w:rPr>
                <w:noProof/>
                <w:webHidden/>
              </w:rPr>
              <w:t>27</w:t>
            </w:r>
            <w:r w:rsidRPr="00317B85">
              <w:rPr>
                <w:noProof/>
                <w:webHidden/>
              </w:rPr>
              <w:fldChar w:fldCharType="end"/>
            </w:r>
          </w:hyperlink>
        </w:p>
        <w:p w14:paraId="72504D9A" w14:textId="19343D2B" w:rsidR="002010B1" w:rsidRPr="00317B85" w:rsidRDefault="002010B1">
          <w:pPr>
            <w:pStyle w:val="TOC2"/>
            <w:tabs>
              <w:tab w:val="right" w:leader="dot" w:pos="9016"/>
            </w:tabs>
            <w:rPr>
              <w:rFonts w:asciiTheme="minorHAnsi" w:eastAsiaTheme="minorEastAsia" w:hAnsiTheme="minorHAnsi" w:cstheme="minorBidi"/>
              <w:noProof/>
            </w:rPr>
          </w:pPr>
          <w:hyperlink w:anchor="_Toc130990450" w:history="1">
            <w:r w:rsidRPr="00317B85">
              <w:rPr>
                <w:rStyle w:val="Hyperlink"/>
                <w:noProof/>
              </w:rPr>
              <w:t>Appendix 13 - Safeguarding Adults at risk – Guidance Note</w:t>
            </w:r>
            <w:r w:rsidRPr="00317B85">
              <w:rPr>
                <w:noProof/>
                <w:webHidden/>
              </w:rPr>
              <w:tab/>
            </w:r>
            <w:r w:rsidRPr="00317B85">
              <w:rPr>
                <w:noProof/>
                <w:webHidden/>
              </w:rPr>
              <w:fldChar w:fldCharType="begin"/>
            </w:r>
            <w:r w:rsidRPr="00317B85">
              <w:rPr>
                <w:noProof/>
                <w:webHidden/>
              </w:rPr>
              <w:instrText xml:space="preserve"> PAGEREF _Toc130990450 \h </w:instrText>
            </w:r>
            <w:r w:rsidRPr="00317B85">
              <w:rPr>
                <w:noProof/>
                <w:webHidden/>
              </w:rPr>
            </w:r>
            <w:r w:rsidRPr="00317B85">
              <w:rPr>
                <w:noProof/>
                <w:webHidden/>
              </w:rPr>
              <w:fldChar w:fldCharType="separate"/>
            </w:r>
            <w:r w:rsidRPr="00317B85">
              <w:rPr>
                <w:noProof/>
                <w:webHidden/>
              </w:rPr>
              <w:t>29</w:t>
            </w:r>
            <w:r w:rsidRPr="00317B85">
              <w:rPr>
                <w:noProof/>
                <w:webHidden/>
              </w:rPr>
              <w:fldChar w:fldCharType="end"/>
            </w:r>
          </w:hyperlink>
        </w:p>
        <w:p w14:paraId="0DBE0356" w14:textId="65D4BC38" w:rsidR="002010B1" w:rsidRPr="00317B85" w:rsidRDefault="002010B1">
          <w:pPr>
            <w:pStyle w:val="TOC2"/>
            <w:tabs>
              <w:tab w:val="right" w:leader="dot" w:pos="9016"/>
            </w:tabs>
            <w:rPr>
              <w:rFonts w:asciiTheme="minorHAnsi" w:eastAsiaTheme="minorEastAsia" w:hAnsiTheme="minorHAnsi" w:cstheme="minorBidi"/>
              <w:noProof/>
            </w:rPr>
          </w:pPr>
          <w:hyperlink w:anchor="_Toc130990451" w:history="1">
            <w:r w:rsidRPr="00317B85">
              <w:rPr>
                <w:rStyle w:val="Hyperlink"/>
                <w:noProof/>
              </w:rPr>
              <w:t>Appendix 14 - Safeguarding Resources</w:t>
            </w:r>
            <w:r w:rsidRPr="00317B85">
              <w:rPr>
                <w:noProof/>
                <w:webHidden/>
              </w:rPr>
              <w:tab/>
            </w:r>
            <w:r w:rsidRPr="00317B85">
              <w:rPr>
                <w:noProof/>
                <w:webHidden/>
              </w:rPr>
              <w:fldChar w:fldCharType="begin"/>
            </w:r>
            <w:r w:rsidRPr="00317B85">
              <w:rPr>
                <w:noProof/>
                <w:webHidden/>
              </w:rPr>
              <w:instrText xml:space="preserve"> PAGEREF _Toc130990451 \h </w:instrText>
            </w:r>
            <w:r w:rsidRPr="00317B85">
              <w:rPr>
                <w:noProof/>
                <w:webHidden/>
              </w:rPr>
            </w:r>
            <w:r w:rsidRPr="00317B85">
              <w:rPr>
                <w:noProof/>
                <w:webHidden/>
              </w:rPr>
              <w:fldChar w:fldCharType="separate"/>
            </w:r>
            <w:r w:rsidRPr="00317B85">
              <w:rPr>
                <w:noProof/>
                <w:webHidden/>
              </w:rPr>
              <w:t>30</w:t>
            </w:r>
            <w:r w:rsidRPr="00317B85">
              <w:rPr>
                <w:noProof/>
                <w:webHidden/>
              </w:rPr>
              <w:fldChar w:fldCharType="end"/>
            </w:r>
          </w:hyperlink>
        </w:p>
        <w:p w14:paraId="4D92AD6B" w14:textId="21F77558" w:rsidR="002010B1" w:rsidRPr="00317B85" w:rsidRDefault="002010B1">
          <w:pPr>
            <w:pStyle w:val="TOC2"/>
            <w:tabs>
              <w:tab w:val="right" w:leader="dot" w:pos="9016"/>
            </w:tabs>
            <w:rPr>
              <w:rFonts w:asciiTheme="minorHAnsi" w:eastAsiaTheme="minorEastAsia" w:hAnsiTheme="minorHAnsi" w:cstheme="minorBidi"/>
              <w:noProof/>
            </w:rPr>
          </w:pPr>
          <w:hyperlink w:anchor="_Toc130990452" w:history="1">
            <w:r w:rsidRPr="00317B85">
              <w:rPr>
                <w:rStyle w:val="Hyperlink"/>
                <w:noProof/>
              </w:rPr>
              <w:t>Appendix 15 - Safeguarding Training Protocol</w:t>
            </w:r>
            <w:r w:rsidRPr="00317B85">
              <w:rPr>
                <w:noProof/>
                <w:webHidden/>
              </w:rPr>
              <w:tab/>
            </w:r>
            <w:r w:rsidRPr="00317B85">
              <w:rPr>
                <w:noProof/>
                <w:webHidden/>
              </w:rPr>
              <w:fldChar w:fldCharType="begin"/>
            </w:r>
            <w:r w:rsidRPr="00317B85">
              <w:rPr>
                <w:noProof/>
                <w:webHidden/>
              </w:rPr>
              <w:instrText xml:space="preserve"> PAGEREF _Toc130990452 \h </w:instrText>
            </w:r>
            <w:r w:rsidRPr="00317B85">
              <w:rPr>
                <w:noProof/>
                <w:webHidden/>
              </w:rPr>
            </w:r>
            <w:r w:rsidRPr="00317B85">
              <w:rPr>
                <w:noProof/>
                <w:webHidden/>
              </w:rPr>
              <w:fldChar w:fldCharType="separate"/>
            </w:r>
            <w:r w:rsidRPr="00317B85">
              <w:rPr>
                <w:noProof/>
                <w:webHidden/>
              </w:rPr>
              <w:t>31</w:t>
            </w:r>
            <w:r w:rsidRPr="00317B85">
              <w:rPr>
                <w:noProof/>
                <w:webHidden/>
              </w:rPr>
              <w:fldChar w:fldCharType="end"/>
            </w:r>
          </w:hyperlink>
        </w:p>
        <w:p w14:paraId="0F13BE09" w14:textId="15AFE816" w:rsidR="002010B1" w:rsidRPr="00317B85" w:rsidRDefault="002010B1">
          <w:pPr>
            <w:pStyle w:val="TOC2"/>
            <w:tabs>
              <w:tab w:val="right" w:leader="dot" w:pos="9016"/>
            </w:tabs>
            <w:rPr>
              <w:rFonts w:asciiTheme="minorHAnsi" w:eastAsiaTheme="minorEastAsia" w:hAnsiTheme="minorHAnsi" w:cstheme="minorBidi"/>
              <w:noProof/>
            </w:rPr>
          </w:pPr>
          <w:hyperlink w:anchor="_Toc130990453" w:history="1">
            <w:r w:rsidRPr="00317B85">
              <w:rPr>
                <w:rStyle w:val="Hyperlink"/>
                <w:noProof/>
              </w:rPr>
              <w:t>Appendix 16 - Online Safety Policy</w:t>
            </w:r>
            <w:r w:rsidRPr="00317B85">
              <w:rPr>
                <w:noProof/>
                <w:webHidden/>
              </w:rPr>
              <w:tab/>
            </w:r>
            <w:r w:rsidRPr="00317B85">
              <w:rPr>
                <w:noProof/>
                <w:webHidden/>
              </w:rPr>
              <w:fldChar w:fldCharType="begin"/>
            </w:r>
            <w:r w:rsidRPr="00317B85">
              <w:rPr>
                <w:noProof/>
                <w:webHidden/>
              </w:rPr>
              <w:instrText xml:space="preserve"> PAGEREF _Toc130990453 \h </w:instrText>
            </w:r>
            <w:r w:rsidRPr="00317B85">
              <w:rPr>
                <w:noProof/>
                <w:webHidden/>
              </w:rPr>
            </w:r>
            <w:r w:rsidRPr="00317B85">
              <w:rPr>
                <w:noProof/>
                <w:webHidden/>
              </w:rPr>
              <w:fldChar w:fldCharType="separate"/>
            </w:r>
            <w:r w:rsidRPr="00317B85">
              <w:rPr>
                <w:noProof/>
                <w:webHidden/>
              </w:rPr>
              <w:t>32</w:t>
            </w:r>
            <w:r w:rsidRPr="00317B85">
              <w:rPr>
                <w:noProof/>
                <w:webHidden/>
              </w:rPr>
              <w:fldChar w:fldCharType="end"/>
            </w:r>
          </w:hyperlink>
        </w:p>
        <w:p w14:paraId="036E22C9" w14:textId="7CF6D95F" w:rsidR="002010B1" w:rsidRPr="00317B85" w:rsidRDefault="002010B1">
          <w:pPr>
            <w:pStyle w:val="TOC2"/>
            <w:tabs>
              <w:tab w:val="right" w:leader="dot" w:pos="9016"/>
            </w:tabs>
            <w:rPr>
              <w:rFonts w:asciiTheme="minorHAnsi" w:eastAsiaTheme="minorEastAsia" w:hAnsiTheme="minorHAnsi" w:cstheme="minorBidi"/>
              <w:noProof/>
            </w:rPr>
          </w:pPr>
          <w:hyperlink w:anchor="_Toc130990454" w:history="1">
            <w:r w:rsidRPr="00317B85">
              <w:rPr>
                <w:rStyle w:val="Hyperlink"/>
                <w:noProof/>
              </w:rPr>
              <w:t>Appendix 17 - Permission for mentoring</w:t>
            </w:r>
            <w:r w:rsidRPr="00317B85">
              <w:rPr>
                <w:noProof/>
                <w:webHidden/>
              </w:rPr>
              <w:tab/>
            </w:r>
            <w:r w:rsidRPr="00317B85">
              <w:rPr>
                <w:noProof/>
                <w:webHidden/>
              </w:rPr>
              <w:fldChar w:fldCharType="begin"/>
            </w:r>
            <w:r w:rsidRPr="00317B85">
              <w:rPr>
                <w:noProof/>
                <w:webHidden/>
              </w:rPr>
              <w:instrText xml:space="preserve"> PAGEREF _Toc130990454 \h </w:instrText>
            </w:r>
            <w:r w:rsidRPr="00317B85">
              <w:rPr>
                <w:noProof/>
                <w:webHidden/>
              </w:rPr>
            </w:r>
            <w:r w:rsidRPr="00317B85">
              <w:rPr>
                <w:noProof/>
                <w:webHidden/>
              </w:rPr>
              <w:fldChar w:fldCharType="separate"/>
            </w:r>
            <w:r w:rsidRPr="00317B85">
              <w:rPr>
                <w:noProof/>
                <w:webHidden/>
              </w:rPr>
              <w:t>34</w:t>
            </w:r>
            <w:r w:rsidRPr="00317B85">
              <w:rPr>
                <w:noProof/>
                <w:webHidden/>
              </w:rPr>
              <w:fldChar w:fldCharType="end"/>
            </w:r>
          </w:hyperlink>
        </w:p>
        <w:p w14:paraId="33391F62" w14:textId="5D0F27A5" w:rsidR="002010B1" w:rsidRPr="00317B85" w:rsidRDefault="002010B1">
          <w:pPr>
            <w:pStyle w:val="TOC2"/>
            <w:tabs>
              <w:tab w:val="right" w:leader="dot" w:pos="9016"/>
            </w:tabs>
            <w:rPr>
              <w:rFonts w:asciiTheme="minorHAnsi" w:eastAsiaTheme="minorEastAsia" w:hAnsiTheme="minorHAnsi" w:cstheme="minorBidi"/>
              <w:noProof/>
            </w:rPr>
          </w:pPr>
          <w:hyperlink w:anchor="_Toc130990455" w:history="1">
            <w:r w:rsidRPr="00317B85">
              <w:rPr>
                <w:rStyle w:val="Hyperlink"/>
                <w:noProof/>
              </w:rPr>
              <w:t>Appendix 18 - Mentoring Guidelines</w:t>
            </w:r>
            <w:r w:rsidRPr="00317B85">
              <w:rPr>
                <w:noProof/>
                <w:webHidden/>
              </w:rPr>
              <w:tab/>
            </w:r>
            <w:r w:rsidRPr="00317B85">
              <w:rPr>
                <w:noProof/>
                <w:webHidden/>
              </w:rPr>
              <w:fldChar w:fldCharType="begin"/>
            </w:r>
            <w:r w:rsidRPr="00317B85">
              <w:rPr>
                <w:noProof/>
                <w:webHidden/>
              </w:rPr>
              <w:instrText xml:space="preserve"> PAGEREF _Toc130990455 \h </w:instrText>
            </w:r>
            <w:r w:rsidRPr="00317B85">
              <w:rPr>
                <w:noProof/>
                <w:webHidden/>
              </w:rPr>
            </w:r>
            <w:r w:rsidRPr="00317B85">
              <w:rPr>
                <w:noProof/>
                <w:webHidden/>
              </w:rPr>
              <w:fldChar w:fldCharType="separate"/>
            </w:r>
            <w:r w:rsidRPr="00317B85">
              <w:rPr>
                <w:noProof/>
                <w:webHidden/>
              </w:rPr>
              <w:t>35</w:t>
            </w:r>
            <w:r w:rsidRPr="00317B85">
              <w:rPr>
                <w:noProof/>
                <w:webHidden/>
              </w:rPr>
              <w:fldChar w:fldCharType="end"/>
            </w:r>
          </w:hyperlink>
        </w:p>
        <w:p w14:paraId="3175CC71" w14:textId="7E62B7B1" w:rsidR="002010B1" w:rsidRPr="00317B85" w:rsidRDefault="002010B1">
          <w:pPr>
            <w:pStyle w:val="TOC2"/>
            <w:tabs>
              <w:tab w:val="right" w:leader="dot" w:pos="9016"/>
            </w:tabs>
            <w:rPr>
              <w:rFonts w:asciiTheme="minorHAnsi" w:eastAsiaTheme="minorEastAsia" w:hAnsiTheme="minorHAnsi" w:cstheme="minorBidi"/>
              <w:noProof/>
            </w:rPr>
          </w:pPr>
          <w:hyperlink w:anchor="_Toc130990456" w:history="1">
            <w:r w:rsidRPr="00317B85">
              <w:rPr>
                <w:rStyle w:val="Hyperlink"/>
                <w:noProof/>
              </w:rPr>
              <w:t>Appendix 19 - Safer Recruitment Policy - September 2020</w:t>
            </w:r>
            <w:r w:rsidRPr="00317B85">
              <w:rPr>
                <w:noProof/>
                <w:webHidden/>
              </w:rPr>
              <w:tab/>
            </w:r>
            <w:r w:rsidRPr="00317B85">
              <w:rPr>
                <w:noProof/>
                <w:webHidden/>
              </w:rPr>
              <w:fldChar w:fldCharType="begin"/>
            </w:r>
            <w:r w:rsidRPr="00317B85">
              <w:rPr>
                <w:noProof/>
                <w:webHidden/>
              </w:rPr>
              <w:instrText xml:space="preserve"> PAGEREF _Toc130990456 \h </w:instrText>
            </w:r>
            <w:r w:rsidRPr="00317B85">
              <w:rPr>
                <w:noProof/>
                <w:webHidden/>
              </w:rPr>
            </w:r>
            <w:r w:rsidRPr="00317B85">
              <w:rPr>
                <w:noProof/>
                <w:webHidden/>
              </w:rPr>
              <w:fldChar w:fldCharType="separate"/>
            </w:r>
            <w:r w:rsidRPr="00317B85">
              <w:rPr>
                <w:noProof/>
                <w:webHidden/>
              </w:rPr>
              <w:t>36</w:t>
            </w:r>
            <w:r w:rsidRPr="00317B85">
              <w:rPr>
                <w:noProof/>
                <w:webHidden/>
              </w:rPr>
              <w:fldChar w:fldCharType="end"/>
            </w:r>
          </w:hyperlink>
        </w:p>
        <w:p w14:paraId="0F30DCBA" w14:textId="71DCA1C3" w:rsidR="002010B1" w:rsidRPr="00317B85" w:rsidRDefault="002010B1">
          <w:pPr>
            <w:pStyle w:val="TOC2"/>
            <w:tabs>
              <w:tab w:val="right" w:leader="dot" w:pos="9016"/>
            </w:tabs>
            <w:rPr>
              <w:rFonts w:asciiTheme="minorHAnsi" w:eastAsiaTheme="minorEastAsia" w:hAnsiTheme="minorHAnsi" w:cstheme="minorBidi"/>
              <w:noProof/>
            </w:rPr>
          </w:pPr>
          <w:hyperlink w:anchor="_Toc130990457" w:history="1">
            <w:r w:rsidRPr="00317B85">
              <w:rPr>
                <w:rStyle w:val="Hyperlink"/>
                <w:noProof/>
              </w:rPr>
              <w:t>Appendix 19a - Reference Questions (for employee)</w:t>
            </w:r>
            <w:r w:rsidRPr="00317B85">
              <w:rPr>
                <w:noProof/>
                <w:webHidden/>
              </w:rPr>
              <w:tab/>
            </w:r>
            <w:r w:rsidRPr="00317B85">
              <w:rPr>
                <w:noProof/>
                <w:webHidden/>
              </w:rPr>
              <w:fldChar w:fldCharType="begin"/>
            </w:r>
            <w:r w:rsidRPr="00317B85">
              <w:rPr>
                <w:noProof/>
                <w:webHidden/>
              </w:rPr>
              <w:instrText xml:space="preserve"> PAGEREF _Toc130990457 \h </w:instrText>
            </w:r>
            <w:r w:rsidRPr="00317B85">
              <w:rPr>
                <w:noProof/>
                <w:webHidden/>
              </w:rPr>
            </w:r>
            <w:r w:rsidRPr="00317B85">
              <w:rPr>
                <w:noProof/>
                <w:webHidden/>
              </w:rPr>
              <w:fldChar w:fldCharType="separate"/>
            </w:r>
            <w:r w:rsidRPr="00317B85">
              <w:rPr>
                <w:noProof/>
                <w:webHidden/>
              </w:rPr>
              <w:t>43</w:t>
            </w:r>
            <w:r w:rsidRPr="00317B85">
              <w:rPr>
                <w:noProof/>
                <w:webHidden/>
              </w:rPr>
              <w:fldChar w:fldCharType="end"/>
            </w:r>
          </w:hyperlink>
        </w:p>
        <w:p w14:paraId="60907E98" w14:textId="21E47A70" w:rsidR="002010B1" w:rsidRPr="00317B85" w:rsidRDefault="002010B1">
          <w:pPr>
            <w:pStyle w:val="TOC2"/>
            <w:tabs>
              <w:tab w:val="right" w:leader="dot" w:pos="9016"/>
            </w:tabs>
            <w:rPr>
              <w:rFonts w:asciiTheme="minorHAnsi" w:eastAsiaTheme="minorEastAsia" w:hAnsiTheme="minorHAnsi" w:cstheme="minorBidi"/>
              <w:noProof/>
            </w:rPr>
          </w:pPr>
          <w:hyperlink w:anchor="_Toc130990458" w:history="1">
            <w:r w:rsidRPr="00317B85">
              <w:rPr>
                <w:rStyle w:val="Hyperlink"/>
                <w:noProof/>
              </w:rPr>
              <w:t>Appendix 19b - Reference Questions (for volunteer)</w:t>
            </w:r>
            <w:r w:rsidRPr="00317B85">
              <w:rPr>
                <w:noProof/>
                <w:webHidden/>
              </w:rPr>
              <w:tab/>
            </w:r>
            <w:r w:rsidRPr="00317B85">
              <w:rPr>
                <w:noProof/>
                <w:webHidden/>
              </w:rPr>
              <w:fldChar w:fldCharType="begin"/>
            </w:r>
            <w:r w:rsidRPr="00317B85">
              <w:rPr>
                <w:noProof/>
                <w:webHidden/>
              </w:rPr>
              <w:instrText xml:space="preserve"> PAGEREF _Toc130990458 \h </w:instrText>
            </w:r>
            <w:r w:rsidRPr="00317B85">
              <w:rPr>
                <w:noProof/>
                <w:webHidden/>
              </w:rPr>
            </w:r>
            <w:r w:rsidRPr="00317B85">
              <w:rPr>
                <w:noProof/>
                <w:webHidden/>
              </w:rPr>
              <w:fldChar w:fldCharType="separate"/>
            </w:r>
            <w:r w:rsidRPr="00317B85">
              <w:rPr>
                <w:noProof/>
                <w:webHidden/>
              </w:rPr>
              <w:t>44</w:t>
            </w:r>
            <w:r w:rsidRPr="00317B85">
              <w:rPr>
                <w:noProof/>
                <w:webHidden/>
              </w:rPr>
              <w:fldChar w:fldCharType="end"/>
            </w:r>
          </w:hyperlink>
        </w:p>
        <w:p w14:paraId="225581CF" w14:textId="6AEBE923" w:rsidR="002010B1" w:rsidRPr="00317B85" w:rsidRDefault="002010B1">
          <w:pPr>
            <w:pStyle w:val="TOC2"/>
            <w:tabs>
              <w:tab w:val="right" w:leader="dot" w:pos="9016"/>
            </w:tabs>
            <w:rPr>
              <w:rFonts w:asciiTheme="minorHAnsi" w:eastAsiaTheme="minorEastAsia" w:hAnsiTheme="minorHAnsi" w:cstheme="minorBidi"/>
              <w:noProof/>
            </w:rPr>
          </w:pPr>
          <w:hyperlink w:anchor="_Toc130990459" w:history="1">
            <w:r w:rsidRPr="00317B85">
              <w:rPr>
                <w:rStyle w:val="Hyperlink"/>
                <w:noProof/>
              </w:rPr>
              <w:t>Appendix 20 - Equal Opportunities Statement</w:t>
            </w:r>
            <w:r w:rsidRPr="00317B85">
              <w:rPr>
                <w:noProof/>
                <w:webHidden/>
              </w:rPr>
              <w:tab/>
            </w:r>
            <w:r w:rsidRPr="00317B85">
              <w:rPr>
                <w:noProof/>
                <w:webHidden/>
              </w:rPr>
              <w:fldChar w:fldCharType="begin"/>
            </w:r>
            <w:r w:rsidRPr="00317B85">
              <w:rPr>
                <w:noProof/>
                <w:webHidden/>
              </w:rPr>
              <w:instrText xml:space="preserve"> PAGEREF _Toc130990459 \h </w:instrText>
            </w:r>
            <w:r w:rsidRPr="00317B85">
              <w:rPr>
                <w:noProof/>
                <w:webHidden/>
              </w:rPr>
            </w:r>
            <w:r w:rsidRPr="00317B85">
              <w:rPr>
                <w:noProof/>
                <w:webHidden/>
              </w:rPr>
              <w:fldChar w:fldCharType="separate"/>
            </w:r>
            <w:r w:rsidRPr="00317B85">
              <w:rPr>
                <w:noProof/>
                <w:webHidden/>
              </w:rPr>
              <w:t>47</w:t>
            </w:r>
            <w:r w:rsidRPr="00317B85">
              <w:rPr>
                <w:noProof/>
                <w:webHidden/>
              </w:rPr>
              <w:fldChar w:fldCharType="end"/>
            </w:r>
          </w:hyperlink>
        </w:p>
        <w:p w14:paraId="4561ADF4" w14:textId="6C1F7A8F" w:rsidR="002010B1" w:rsidRPr="00317B85" w:rsidRDefault="002010B1">
          <w:pPr>
            <w:pStyle w:val="TOC2"/>
            <w:tabs>
              <w:tab w:val="right" w:leader="dot" w:pos="9016"/>
            </w:tabs>
            <w:rPr>
              <w:rFonts w:asciiTheme="minorHAnsi" w:eastAsiaTheme="minorEastAsia" w:hAnsiTheme="minorHAnsi" w:cstheme="minorBidi"/>
              <w:noProof/>
            </w:rPr>
          </w:pPr>
          <w:hyperlink w:anchor="_Toc130990460" w:history="1">
            <w:r w:rsidRPr="00317B85">
              <w:rPr>
                <w:rStyle w:val="Hyperlink"/>
                <w:noProof/>
              </w:rPr>
              <w:t>Appendix 21 – Incident Form</w:t>
            </w:r>
            <w:r w:rsidRPr="00317B85">
              <w:rPr>
                <w:noProof/>
                <w:webHidden/>
              </w:rPr>
              <w:tab/>
            </w:r>
            <w:r w:rsidRPr="00317B85">
              <w:rPr>
                <w:noProof/>
                <w:webHidden/>
              </w:rPr>
              <w:fldChar w:fldCharType="begin"/>
            </w:r>
            <w:r w:rsidRPr="00317B85">
              <w:rPr>
                <w:noProof/>
                <w:webHidden/>
              </w:rPr>
              <w:instrText xml:space="preserve"> PAGEREF _Toc130990460 \h </w:instrText>
            </w:r>
            <w:r w:rsidRPr="00317B85">
              <w:rPr>
                <w:noProof/>
                <w:webHidden/>
              </w:rPr>
            </w:r>
            <w:r w:rsidRPr="00317B85">
              <w:rPr>
                <w:noProof/>
                <w:webHidden/>
              </w:rPr>
              <w:fldChar w:fldCharType="separate"/>
            </w:r>
            <w:r w:rsidRPr="00317B85">
              <w:rPr>
                <w:noProof/>
                <w:webHidden/>
              </w:rPr>
              <w:t>49</w:t>
            </w:r>
            <w:r w:rsidRPr="00317B85">
              <w:rPr>
                <w:noProof/>
                <w:webHidden/>
              </w:rPr>
              <w:fldChar w:fldCharType="end"/>
            </w:r>
          </w:hyperlink>
        </w:p>
        <w:p w14:paraId="4F5B359E" w14:textId="228979D5" w:rsidR="002010B1" w:rsidRPr="00317B85" w:rsidRDefault="002010B1">
          <w:pPr>
            <w:pStyle w:val="TOC2"/>
            <w:tabs>
              <w:tab w:val="right" w:leader="dot" w:pos="9016"/>
            </w:tabs>
            <w:rPr>
              <w:rFonts w:asciiTheme="minorHAnsi" w:eastAsiaTheme="minorEastAsia" w:hAnsiTheme="minorHAnsi" w:cstheme="minorBidi"/>
              <w:noProof/>
            </w:rPr>
          </w:pPr>
          <w:hyperlink w:anchor="_Toc130990461" w:history="1">
            <w:r w:rsidRPr="00317B85">
              <w:rPr>
                <w:rStyle w:val="Hyperlink"/>
                <w:noProof/>
              </w:rPr>
              <w:t>Appendix 22 - Social Media Policy</w:t>
            </w:r>
            <w:r w:rsidRPr="00317B85">
              <w:rPr>
                <w:noProof/>
                <w:webHidden/>
              </w:rPr>
              <w:tab/>
            </w:r>
            <w:r w:rsidRPr="00317B85">
              <w:rPr>
                <w:noProof/>
                <w:webHidden/>
              </w:rPr>
              <w:fldChar w:fldCharType="begin"/>
            </w:r>
            <w:r w:rsidRPr="00317B85">
              <w:rPr>
                <w:noProof/>
                <w:webHidden/>
              </w:rPr>
              <w:instrText xml:space="preserve"> PAGEREF _Toc130990461 \h </w:instrText>
            </w:r>
            <w:r w:rsidRPr="00317B85">
              <w:rPr>
                <w:noProof/>
                <w:webHidden/>
              </w:rPr>
            </w:r>
            <w:r w:rsidRPr="00317B85">
              <w:rPr>
                <w:noProof/>
                <w:webHidden/>
              </w:rPr>
              <w:fldChar w:fldCharType="separate"/>
            </w:r>
            <w:r w:rsidRPr="00317B85">
              <w:rPr>
                <w:noProof/>
                <w:webHidden/>
              </w:rPr>
              <w:t>51</w:t>
            </w:r>
            <w:r w:rsidRPr="00317B85">
              <w:rPr>
                <w:noProof/>
                <w:webHidden/>
              </w:rPr>
              <w:fldChar w:fldCharType="end"/>
            </w:r>
          </w:hyperlink>
        </w:p>
        <w:p w14:paraId="7A5F3359" w14:textId="7924CF47" w:rsidR="0059430C" w:rsidRPr="00317B85" w:rsidRDefault="0059430C">
          <w:r w:rsidRPr="00317B85">
            <w:rPr>
              <w:b/>
              <w:bCs/>
              <w:noProof/>
            </w:rPr>
            <w:fldChar w:fldCharType="end"/>
          </w:r>
        </w:p>
      </w:sdtContent>
    </w:sdt>
    <w:p w14:paraId="0000001C"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b/>
          <w:color w:val="000000"/>
          <w:sz w:val="20"/>
          <w:szCs w:val="20"/>
        </w:rPr>
      </w:pPr>
    </w:p>
    <w:p w14:paraId="00000076" w14:textId="4119F4CB" w:rsidR="00252021" w:rsidRPr="00317B85" w:rsidRDefault="00F061C0" w:rsidP="00F061C0">
      <w:pPr>
        <w:pStyle w:val="Heading2"/>
      </w:pPr>
      <w:bookmarkStart w:id="0" w:name="_Toc130990430"/>
      <w:r w:rsidRPr="00317B85">
        <w:t>Section 1</w:t>
      </w:r>
      <w:r w:rsidR="00C429C7" w:rsidRPr="00317B85">
        <w:t xml:space="preserve"> -</w:t>
      </w:r>
      <w:r w:rsidRPr="00317B85">
        <w:t xml:space="preserve"> Background and Introduction</w:t>
      </w:r>
      <w:bookmarkEnd w:id="0"/>
    </w:p>
    <w:p w14:paraId="00000077" w14:textId="1FD73404"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Address:</w:t>
      </w:r>
      <w:r w:rsidRPr="00317B85">
        <w:rPr>
          <w:rFonts w:ascii="Poppins" w:eastAsia="Poppins" w:hAnsi="Poppins" w:cs="Poppins"/>
          <w:color w:val="000000"/>
          <w:sz w:val="18"/>
          <w:szCs w:val="18"/>
        </w:rPr>
        <w:tab/>
      </w:r>
      <w:r w:rsidR="00317B85">
        <w:rPr>
          <w:rFonts w:ascii="Poppins" w:eastAsia="Poppins" w:hAnsi="Poppins" w:cs="Poppins"/>
          <w:color w:val="000000"/>
          <w:sz w:val="18"/>
          <w:szCs w:val="18"/>
        </w:rPr>
        <w:t>72 Venn Street</w:t>
      </w:r>
      <w:r w:rsidRPr="00317B85">
        <w:rPr>
          <w:rFonts w:ascii="Poppins" w:eastAsia="Poppins" w:hAnsi="Poppins" w:cs="Poppins"/>
          <w:color w:val="000000"/>
          <w:sz w:val="18"/>
          <w:szCs w:val="18"/>
        </w:rPr>
        <w:t xml:space="preserve">, London, </w:t>
      </w:r>
      <w:r w:rsidR="00317B85">
        <w:rPr>
          <w:rFonts w:ascii="Poppins" w:eastAsia="Poppins" w:hAnsi="Poppins" w:cs="Poppins"/>
          <w:color w:val="000000"/>
          <w:sz w:val="18"/>
          <w:szCs w:val="18"/>
        </w:rPr>
        <w:t>SW4 0A</w:t>
      </w:r>
      <w:r w:rsidR="005D11C5">
        <w:rPr>
          <w:rFonts w:ascii="Poppins" w:eastAsia="Poppins" w:hAnsi="Poppins" w:cs="Poppins"/>
          <w:color w:val="000000"/>
          <w:sz w:val="18"/>
          <w:szCs w:val="18"/>
        </w:rPr>
        <w:t>T</w:t>
      </w:r>
    </w:p>
    <w:p w14:paraId="00000078"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Tel:</w:t>
      </w:r>
      <w:r w:rsidRPr="00317B85">
        <w:rPr>
          <w:rFonts w:ascii="Poppins" w:eastAsia="Poppins" w:hAnsi="Poppins" w:cs="Poppins"/>
          <w:color w:val="000000"/>
          <w:sz w:val="18"/>
          <w:szCs w:val="18"/>
        </w:rPr>
        <w:tab/>
      </w:r>
      <w:r w:rsidRPr="00317B85">
        <w:rPr>
          <w:rFonts w:ascii="Poppins" w:eastAsia="Poppins" w:hAnsi="Poppins" w:cs="Poppins"/>
          <w:color w:val="000000"/>
          <w:sz w:val="18"/>
          <w:szCs w:val="18"/>
        </w:rPr>
        <w:tab/>
        <w:t>020 7385 7398</w:t>
      </w:r>
    </w:p>
    <w:p w14:paraId="00000079"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Email:</w:t>
      </w:r>
      <w:r w:rsidRPr="00317B85">
        <w:rPr>
          <w:rFonts w:ascii="Poppins" w:eastAsia="Poppins" w:hAnsi="Poppins" w:cs="Poppins"/>
          <w:color w:val="000000"/>
          <w:sz w:val="18"/>
          <w:szCs w:val="18"/>
        </w:rPr>
        <w:tab/>
      </w:r>
      <w:r w:rsidRPr="00317B85">
        <w:rPr>
          <w:rFonts w:ascii="Poppins" w:eastAsia="Poppins" w:hAnsi="Poppins" w:cs="Poppins"/>
          <w:color w:val="000000"/>
          <w:sz w:val="18"/>
          <w:szCs w:val="18"/>
        </w:rPr>
        <w:tab/>
        <w:t>office@stewardstrust.org</w:t>
      </w:r>
    </w:p>
    <w:p w14:paraId="0000007A"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7B"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ST is a company limited by guarantee, registered in England and Wales, number 5010563.  Registered charity number 1102381.</w:t>
      </w:r>
    </w:p>
    <w:p w14:paraId="0000007C"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7D" w14:textId="3801BC59"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Public Liability Insurance with A</w:t>
      </w:r>
      <w:r w:rsidR="00642E09">
        <w:rPr>
          <w:rFonts w:ascii="Poppins" w:eastAsia="Poppins" w:hAnsi="Poppins" w:cs="Poppins"/>
          <w:color w:val="000000"/>
          <w:sz w:val="18"/>
          <w:szCs w:val="18"/>
        </w:rPr>
        <w:t>nsvar</w:t>
      </w:r>
      <w:r w:rsidRPr="00317B85">
        <w:rPr>
          <w:rFonts w:ascii="Poppins" w:eastAsia="Poppins" w:hAnsi="Poppins" w:cs="Poppins"/>
          <w:color w:val="000000"/>
          <w:sz w:val="18"/>
          <w:szCs w:val="18"/>
        </w:rPr>
        <w:t>.</w:t>
      </w:r>
    </w:p>
    <w:p w14:paraId="0000007E"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7F" w14:textId="0596414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20"/>
          <w:szCs w:val="20"/>
        </w:rPr>
      </w:pPr>
      <w:r w:rsidRPr="00317B85">
        <w:rPr>
          <w:rFonts w:ascii="Poppins" w:eastAsia="Poppins" w:hAnsi="Poppins" w:cs="Poppins"/>
          <w:color w:val="000000"/>
          <w:sz w:val="18"/>
          <w:szCs w:val="18"/>
        </w:rPr>
        <w:t xml:space="preserve">If you have a safeguarding concern, please contact our Designated Safeguarding Officer on </w:t>
      </w:r>
      <w:r w:rsidR="00AD0A59">
        <w:rPr>
          <w:rFonts w:ascii="Poppins" w:eastAsia="Poppins" w:hAnsi="Poppins" w:cs="Poppins"/>
          <w:color w:val="000000"/>
          <w:sz w:val="20"/>
          <w:szCs w:val="20"/>
        </w:rPr>
        <w:t>07818445213</w:t>
      </w:r>
    </w:p>
    <w:p w14:paraId="00000080"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20"/>
          <w:szCs w:val="20"/>
        </w:rPr>
      </w:pPr>
    </w:p>
    <w:p w14:paraId="00000084"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b/>
          <w:color w:val="000000"/>
          <w:sz w:val="18"/>
          <w:szCs w:val="18"/>
        </w:rPr>
        <w:t>Mission:</w:t>
      </w:r>
      <w:r w:rsidRPr="00317B85">
        <w:rPr>
          <w:rFonts w:ascii="Poppins" w:eastAsia="Poppins" w:hAnsi="Poppins" w:cs="Poppins"/>
          <w:color w:val="000000"/>
          <w:sz w:val="18"/>
          <w:szCs w:val="18"/>
        </w:rPr>
        <w:t> </w:t>
      </w:r>
    </w:p>
    <w:p w14:paraId="00000086" w14:textId="4981D690" w:rsidR="00252021" w:rsidRDefault="000A7F0E">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0A7F0E">
        <w:rPr>
          <w:rFonts w:ascii="Poppins" w:eastAsia="Poppins" w:hAnsi="Poppins" w:cs="Poppins"/>
          <w:color w:val="000000"/>
          <w:sz w:val="18"/>
          <w:szCs w:val="18"/>
        </w:rPr>
        <w:t xml:space="preserve">To gather and grow </w:t>
      </w:r>
      <w:r w:rsidR="001D63E5">
        <w:rPr>
          <w:rFonts w:ascii="Poppins" w:eastAsia="Poppins" w:hAnsi="Poppins" w:cs="Poppins"/>
          <w:color w:val="000000"/>
          <w:sz w:val="18"/>
          <w:szCs w:val="18"/>
        </w:rPr>
        <w:t xml:space="preserve">God’s family by nurturing </w:t>
      </w:r>
      <w:r w:rsidRPr="000A7F0E">
        <w:rPr>
          <w:rFonts w:ascii="Poppins" w:eastAsia="Poppins" w:hAnsi="Poppins" w:cs="Poppins"/>
          <w:color w:val="000000"/>
          <w:sz w:val="18"/>
          <w:szCs w:val="18"/>
        </w:rPr>
        <w:t>faith</w:t>
      </w:r>
      <w:r w:rsidR="00005D73">
        <w:rPr>
          <w:rFonts w:ascii="Poppins" w:eastAsia="Poppins" w:hAnsi="Poppins" w:cs="Poppins"/>
          <w:color w:val="000000"/>
          <w:sz w:val="18"/>
          <w:szCs w:val="18"/>
        </w:rPr>
        <w:t xml:space="preserve"> </w:t>
      </w:r>
      <w:r w:rsidR="000E53EB">
        <w:rPr>
          <w:rFonts w:ascii="Poppins" w:eastAsia="Poppins" w:hAnsi="Poppins" w:cs="Poppins"/>
          <w:color w:val="000000"/>
          <w:sz w:val="18"/>
          <w:szCs w:val="18"/>
        </w:rPr>
        <w:t>and</w:t>
      </w:r>
      <w:r w:rsidRPr="000A7F0E">
        <w:rPr>
          <w:rFonts w:ascii="Poppins" w:eastAsia="Poppins" w:hAnsi="Poppins" w:cs="Poppins"/>
          <w:color w:val="000000"/>
          <w:sz w:val="18"/>
          <w:szCs w:val="18"/>
        </w:rPr>
        <w:t xml:space="preserve"> friendships and </w:t>
      </w:r>
      <w:r w:rsidR="000E53EB">
        <w:rPr>
          <w:rFonts w:ascii="Poppins" w:eastAsia="Poppins" w:hAnsi="Poppins" w:cs="Poppins"/>
          <w:color w:val="000000"/>
          <w:sz w:val="18"/>
          <w:szCs w:val="18"/>
        </w:rPr>
        <w:t>empowering</w:t>
      </w:r>
      <w:r w:rsidR="000E53EB" w:rsidRPr="000A7F0E">
        <w:rPr>
          <w:rFonts w:ascii="Poppins" w:eastAsia="Poppins" w:hAnsi="Poppins" w:cs="Poppins"/>
          <w:color w:val="000000"/>
          <w:sz w:val="18"/>
          <w:szCs w:val="18"/>
        </w:rPr>
        <w:t xml:space="preserve"> </w:t>
      </w:r>
      <w:r w:rsidRPr="000A7F0E">
        <w:rPr>
          <w:rFonts w:ascii="Poppins" w:eastAsia="Poppins" w:hAnsi="Poppins" w:cs="Poppins"/>
          <w:color w:val="000000"/>
          <w:sz w:val="18"/>
          <w:szCs w:val="18"/>
        </w:rPr>
        <w:t>disciples to make disciples.</w:t>
      </w:r>
    </w:p>
    <w:p w14:paraId="4D1D8D37" w14:textId="6AD4E18B" w:rsidR="000F514D" w:rsidRDefault="00885AE1">
      <w:pPr>
        <w:pBdr>
          <w:top w:val="nil"/>
          <w:left w:val="nil"/>
          <w:bottom w:val="nil"/>
          <w:right w:val="nil"/>
          <w:between w:val="nil"/>
        </w:pBdr>
        <w:spacing w:after="0" w:line="240" w:lineRule="auto"/>
        <w:jc w:val="both"/>
        <w:rPr>
          <w:rFonts w:ascii="Poppins" w:eastAsia="Poppins" w:hAnsi="Poppins" w:cs="Poppins"/>
          <w:color w:val="000000"/>
          <w:sz w:val="18"/>
          <w:szCs w:val="18"/>
        </w:rPr>
      </w:pPr>
      <w:r>
        <w:rPr>
          <w:rFonts w:ascii="Poppins" w:eastAsia="Poppins" w:hAnsi="Poppins" w:cs="Poppins"/>
          <w:color w:val="000000"/>
          <w:sz w:val="18"/>
          <w:szCs w:val="18"/>
        </w:rPr>
        <w:t>Values:</w:t>
      </w:r>
    </w:p>
    <w:p w14:paraId="42AFCE55" w14:textId="0C3DE08C" w:rsidR="00885AE1" w:rsidRDefault="00885AE1">
      <w:pPr>
        <w:pBdr>
          <w:top w:val="nil"/>
          <w:left w:val="nil"/>
          <w:bottom w:val="nil"/>
          <w:right w:val="nil"/>
          <w:between w:val="nil"/>
        </w:pBdr>
        <w:spacing w:after="0" w:line="240" w:lineRule="auto"/>
        <w:jc w:val="both"/>
        <w:rPr>
          <w:rFonts w:ascii="Poppins" w:eastAsia="Poppins" w:hAnsi="Poppins" w:cs="Poppins"/>
          <w:color w:val="000000"/>
          <w:sz w:val="18"/>
          <w:szCs w:val="18"/>
        </w:rPr>
      </w:pPr>
      <w:r>
        <w:rPr>
          <w:rFonts w:ascii="Poppins" w:eastAsia="Poppins" w:hAnsi="Poppins" w:cs="Poppins"/>
          <w:color w:val="000000"/>
          <w:sz w:val="18"/>
          <w:szCs w:val="18"/>
        </w:rPr>
        <w:t>Faith, friendship and family</w:t>
      </w:r>
    </w:p>
    <w:p w14:paraId="67BBDD8A" w14:textId="77777777" w:rsidR="00885AE1" w:rsidRPr="00317B85" w:rsidRDefault="00885AE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87"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b/>
          <w:color w:val="000000"/>
          <w:sz w:val="18"/>
          <w:szCs w:val="18"/>
        </w:rPr>
      </w:pPr>
      <w:r w:rsidRPr="00317B85">
        <w:rPr>
          <w:rFonts w:ascii="Poppins" w:eastAsia="Poppins" w:hAnsi="Poppins" w:cs="Poppins"/>
          <w:b/>
          <w:color w:val="000000"/>
          <w:sz w:val="18"/>
          <w:szCs w:val="18"/>
        </w:rPr>
        <w:t>Our commitment:</w:t>
      </w:r>
    </w:p>
    <w:p w14:paraId="00000088"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We recognise the need to provide a safe and caring environment for children, young people and adults at risk of harm.  We acknowledge that children, young people and adults at risk can be the victims of many different types of abuse.  We accept the UN Universal Declaration of Human Rights and the International Covenant of Human Rights, which states that everyone is entitled to “all the rights and freedoms set forth therein, without distinction of any kind, such as race, colour, sex, language, religion, political or other opinion, national or social origin, property, birth or other status”.  We also concur with the Convention on the Rights of the Child which states that children should be able to develop their full potential, free from hunger and want, neglect and abuse.   They have a right to be protected from “all forms of physical or mental violence, injury or abuse, neglect or negligent treatment or exploitation, including sexual abuse, while in the care of parent(s), legal guardian(s), or any other person who has care of the child.”  We also affirm the principles within the UN Convention on the Rights of Persons with Disabilities as well as those which underpin the UK’s Care Act 2014.  We have therefore adopted the procedures set out in this safeguarding policy in accordance with statutory guidance.  We are committed to building constructive links with statutory and voluntary agencies involved in safeguarding.  </w:t>
      </w:r>
    </w:p>
    <w:p w14:paraId="00000089"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8A"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The policy and attached practice guidelines are based on the ten Safe and Secure safeguarding standards published by thirtyone:eight.</w:t>
      </w:r>
    </w:p>
    <w:p w14:paraId="0000008B"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8C"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ST undertakes to: </w:t>
      </w:r>
    </w:p>
    <w:p w14:paraId="0000008D"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8E" w14:textId="77777777" w:rsidR="00252021" w:rsidRPr="00317B85" w:rsidRDefault="00F061C0">
      <w:pPr>
        <w:numPr>
          <w:ilvl w:val="0"/>
          <w:numId w:val="7"/>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endorse and follow all national and local safeguarding legislation and procedures, in addition to the international conventions outlined above.</w:t>
      </w:r>
    </w:p>
    <w:p w14:paraId="0000008F" w14:textId="77777777" w:rsidR="00252021" w:rsidRPr="00317B85" w:rsidRDefault="00F061C0">
      <w:pPr>
        <w:numPr>
          <w:ilvl w:val="0"/>
          <w:numId w:val="7"/>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provide on-going safeguarding training for all its employees and volunteers and annually review the operational guidelines attached.</w:t>
      </w:r>
    </w:p>
    <w:p w14:paraId="00000090" w14:textId="7284A573" w:rsidR="00252021" w:rsidRPr="00317B85" w:rsidRDefault="00F061C0">
      <w:pPr>
        <w:numPr>
          <w:ilvl w:val="0"/>
          <w:numId w:val="7"/>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 xml:space="preserve">support the Designated Safeguarding </w:t>
      </w:r>
      <w:r w:rsidR="002224B0">
        <w:rPr>
          <w:rFonts w:ascii="Poppins" w:eastAsia="Poppins" w:hAnsi="Poppins" w:cs="Poppins"/>
          <w:color w:val="000000"/>
          <w:sz w:val="18"/>
          <w:szCs w:val="18"/>
        </w:rPr>
        <w:t>Lead</w:t>
      </w:r>
      <w:r w:rsidRPr="00317B85">
        <w:rPr>
          <w:rFonts w:ascii="Poppins" w:eastAsia="Poppins" w:hAnsi="Poppins" w:cs="Poppins"/>
          <w:sz w:val="18"/>
          <w:szCs w:val="18"/>
        </w:rPr>
        <w:t>(s)</w:t>
      </w:r>
      <w:r w:rsidRPr="00317B85">
        <w:rPr>
          <w:rFonts w:ascii="Poppins" w:eastAsia="Poppins" w:hAnsi="Poppins" w:cs="Poppins"/>
          <w:color w:val="000000"/>
          <w:sz w:val="18"/>
          <w:szCs w:val="18"/>
        </w:rPr>
        <w:t xml:space="preserve"> (DS</w:t>
      </w:r>
      <w:r w:rsidR="002224B0">
        <w:rPr>
          <w:rFonts w:ascii="Poppins" w:eastAsia="Poppins" w:hAnsi="Poppins" w:cs="Poppins"/>
          <w:color w:val="000000"/>
          <w:sz w:val="18"/>
          <w:szCs w:val="18"/>
        </w:rPr>
        <w:t>L</w:t>
      </w:r>
      <w:r w:rsidRPr="00317B85">
        <w:rPr>
          <w:rFonts w:ascii="Poppins" w:eastAsia="Poppins" w:hAnsi="Poppins" w:cs="Poppins"/>
          <w:color w:val="000000"/>
          <w:sz w:val="18"/>
          <w:szCs w:val="18"/>
        </w:rPr>
        <w:t>s) in their work and in any action they may need to take in order to protect children, young people and adults at risk of harm.</w:t>
      </w:r>
    </w:p>
    <w:p w14:paraId="00000091" w14:textId="77777777" w:rsidR="00252021" w:rsidRPr="00317B85" w:rsidRDefault="00F061C0">
      <w:pPr>
        <w:numPr>
          <w:ilvl w:val="0"/>
          <w:numId w:val="7"/>
        </w:num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not allow the document to be copied by other organisations.  </w:t>
      </w:r>
    </w:p>
    <w:p w14:paraId="00000092" w14:textId="48EF00B9" w:rsidR="00252021" w:rsidRPr="00317B85" w:rsidRDefault="00F061C0">
      <w:pPr>
        <w:numPr>
          <w:ilvl w:val="0"/>
          <w:numId w:val="7"/>
        </w:num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ensure </w:t>
      </w:r>
      <w:r w:rsidR="00C418BB">
        <w:rPr>
          <w:rFonts w:ascii="Poppins" w:eastAsia="Poppins" w:hAnsi="Poppins" w:cs="Poppins"/>
          <w:color w:val="000000"/>
          <w:sz w:val="18"/>
          <w:szCs w:val="18"/>
        </w:rPr>
        <w:t xml:space="preserve">all </w:t>
      </w:r>
      <w:r w:rsidRPr="00317B85">
        <w:rPr>
          <w:rFonts w:ascii="Poppins" w:eastAsia="Poppins" w:hAnsi="Poppins" w:cs="Poppins"/>
          <w:color w:val="000000"/>
          <w:sz w:val="18"/>
          <w:szCs w:val="18"/>
        </w:rPr>
        <w:t>trustees have undertaken basic Safeguarding training in order to be able to fully understand and monitor our Safeguarding obligations.</w:t>
      </w:r>
    </w:p>
    <w:p w14:paraId="00000093"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sz w:val="18"/>
          <w:szCs w:val="18"/>
        </w:rPr>
      </w:pPr>
    </w:p>
    <w:p w14:paraId="00000094"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This policy </w:t>
      </w:r>
      <w:r w:rsidRPr="00317B85">
        <w:rPr>
          <w:rFonts w:ascii="Poppins" w:eastAsia="Poppins" w:hAnsi="Poppins" w:cs="Poppins"/>
          <w:sz w:val="18"/>
          <w:szCs w:val="18"/>
        </w:rPr>
        <w:t xml:space="preserve">is more detailed with regard to </w:t>
      </w:r>
      <w:r w:rsidRPr="00317B85">
        <w:rPr>
          <w:rFonts w:ascii="Poppins" w:eastAsia="Poppins" w:hAnsi="Poppins" w:cs="Poppins"/>
          <w:color w:val="000000"/>
          <w:sz w:val="18"/>
          <w:szCs w:val="18"/>
        </w:rPr>
        <w:t>our work with children and young people since th</w:t>
      </w:r>
      <w:r w:rsidRPr="00317B85">
        <w:rPr>
          <w:rFonts w:ascii="Poppins" w:eastAsia="Poppins" w:hAnsi="Poppins" w:cs="Poppins"/>
          <w:sz w:val="18"/>
          <w:szCs w:val="18"/>
        </w:rPr>
        <w:t>at is where there is the most significant engagement numerically</w:t>
      </w:r>
      <w:r w:rsidRPr="00317B85">
        <w:rPr>
          <w:rFonts w:ascii="Poppins" w:eastAsia="Poppins" w:hAnsi="Poppins" w:cs="Poppins"/>
          <w:color w:val="000000"/>
          <w:sz w:val="18"/>
          <w:szCs w:val="18"/>
        </w:rPr>
        <w:t>.</w:t>
      </w:r>
      <w:r w:rsidRPr="00317B85">
        <w:rPr>
          <w:rFonts w:ascii="Poppins" w:eastAsia="Poppins" w:hAnsi="Poppins" w:cs="Poppins"/>
          <w:sz w:val="18"/>
          <w:szCs w:val="18"/>
        </w:rPr>
        <w:t xml:space="preserve"> However, we owe an equal duty of care to any adults at risk. </w:t>
      </w:r>
      <w:r w:rsidRPr="00317B85">
        <w:rPr>
          <w:rFonts w:ascii="Poppins" w:eastAsia="Poppins" w:hAnsi="Poppins" w:cs="Poppins"/>
          <w:color w:val="000000"/>
          <w:sz w:val="18"/>
          <w:szCs w:val="18"/>
        </w:rPr>
        <w:t>The</w:t>
      </w:r>
      <w:r w:rsidRPr="00317B85">
        <w:rPr>
          <w:rFonts w:ascii="Poppins" w:eastAsia="Poppins" w:hAnsi="Poppins" w:cs="Poppins"/>
          <w:sz w:val="18"/>
          <w:szCs w:val="18"/>
        </w:rPr>
        <w:t>refore, the</w:t>
      </w:r>
      <w:r w:rsidRPr="00317B85">
        <w:rPr>
          <w:rFonts w:ascii="Poppins" w:eastAsia="Poppins" w:hAnsi="Poppins" w:cs="Poppins"/>
          <w:color w:val="000000"/>
          <w:sz w:val="18"/>
          <w:szCs w:val="18"/>
        </w:rPr>
        <w:t xml:space="preserve"> same principles and practices should be adopted regarding such adults attending any ST events.</w:t>
      </w:r>
    </w:p>
    <w:p w14:paraId="00000095"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sz w:val="18"/>
          <w:szCs w:val="18"/>
        </w:rPr>
      </w:pPr>
    </w:p>
    <w:p w14:paraId="00000096" w14:textId="00FD365B" w:rsidR="00252021" w:rsidRDefault="00B21358">
      <w:pPr>
        <w:pBdr>
          <w:top w:val="nil"/>
          <w:left w:val="nil"/>
          <w:bottom w:val="nil"/>
          <w:right w:val="nil"/>
          <w:between w:val="nil"/>
        </w:pBdr>
        <w:spacing w:after="0" w:line="240" w:lineRule="auto"/>
        <w:jc w:val="both"/>
        <w:rPr>
          <w:rFonts w:ascii="Poppins" w:eastAsia="Poppins" w:hAnsi="Poppins" w:cs="Poppins"/>
          <w:sz w:val="18"/>
          <w:szCs w:val="18"/>
        </w:rPr>
      </w:pPr>
      <w:r>
        <w:rPr>
          <w:rFonts w:ascii="Poppins" w:eastAsia="Poppins" w:hAnsi="Poppins" w:cs="Poppins"/>
          <w:sz w:val="18"/>
          <w:szCs w:val="18"/>
        </w:rPr>
        <w:t>The Children Act 1989 define</w:t>
      </w:r>
      <w:r w:rsidR="00AB1742">
        <w:rPr>
          <w:rFonts w:ascii="Poppins" w:eastAsia="Poppins" w:hAnsi="Poppins" w:cs="Poppins"/>
          <w:sz w:val="18"/>
          <w:szCs w:val="18"/>
        </w:rPr>
        <w:t>s</w:t>
      </w:r>
      <w:r w:rsidR="00D049AE">
        <w:rPr>
          <w:rFonts w:ascii="Poppins" w:eastAsia="Poppins" w:hAnsi="Poppins" w:cs="Poppins"/>
          <w:sz w:val="18"/>
          <w:szCs w:val="18"/>
        </w:rPr>
        <w:t xml:space="preserve"> a ‘child’ as ‘a person under the age of eighteen’.  </w:t>
      </w:r>
      <w:r w:rsidR="00F061C0" w:rsidRPr="00317B85">
        <w:rPr>
          <w:rFonts w:ascii="Poppins" w:eastAsia="Poppins" w:hAnsi="Poppins" w:cs="Poppins"/>
          <w:sz w:val="18"/>
          <w:szCs w:val="18"/>
        </w:rPr>
        <w:t>The Department of Health defines an ‘adult at risk’ as a person aged 18 years or over who is or may be in need of community care services by reason of mental or other disability, age or illness, and who is or may be unable to take care of him or herself, or unable to protect him or herself against significant harm or exploitation.</w:t>
      </w:r>
    </w:p>
    <w:p w14:paraId="3A2D268C" w14:textId="77777777" w:rsidR="00F01810" w:rsidRDefault="00F01810">
      <w:pPr>
        <w:pBdr>
          <w:top w:val="nil"/>
          <w:left w:val="nil"/>
          <w:bottom w:val="nil"/>
          <w:right w:val="nil"/>
          <w:between w:val="nil"/>
        </w:pBdr>
        <w:spacing w:after="0" w:line="240" w:lineRule="auto"/>
        <w:jc w:val="both"/>
        <w:rPr>
          <w:rFonts w:ascii="Poppins" w:eastAsia="Poppins" w:hAnsi="Poppins" w:cs="Poppins"/>
          <w:sz w:val="18"/>
          <w:szCs w:val="18"/>
        </w:rPr>
      </w:pPr>
    </w:p>
    <w:p w14:paraId="36C1C60F" w14:textId="09061201" w:rsidR="00F01810" w:rsidRPr="00317B85" w:rsidRDefault="00F01810">
      <w:pPr>
        <w:pBdr>
          <w:top w:val="nil"/>
          <w:left w:val="nil"/>
          <w:bottom w:val="nil"/>
          <w:right w:val="nil"/>
          <w:between w:val="nil"/>
        </w:pBdr>
        <w:spacing w:after="0" w:line="240" w:lineRule="auto"/>
        <w:jc w:val="both"/>
        <w:rPr>
          <w:rFonts w:ascii="Poppins" w:eastAsia="Poppins" w:hAnsi="Poppins" w:cs="Poppins"/>
          <w:sz w:val="18"/>
          <w:szCs w:val="18"/>
        </w:rPr>
      </w:pPr>
      <w:r>
        <w:rPr>
          <w:rFonts w:ascii="Poppins" w:eastAsia="Poppins" w:hAnsi="Poppins" w:cs="Poppins"/>
          <w:sz w:val="18"/>
          <w:szCs w:val="18"/>
        </w:rPr>
        <w:t>We support the priority of children’s welfare as laid down in the Children Act 1989</w:t>
      </w:r>
      <w:r w:rsidR="006D08DB">
        <w:rPr>
          <w:rFonts w:ascii="Poppins" w:eastAsia="Poppins" w:hAnsi="Poppins" w:cs="Poppins"/>
          <w:sz w:val="18"/>
          <w:szCs w:val="18"/>
        </w:rPr>
        <w:t xml:space="preserve"> as well as the premise that children are best looked after by their own family unless intervention is essential.  </w:t>
      </w:r>
    </w:p>
    <w:p w14:paraId="00000097"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sz w:val="18"/>
          <w:szCs w:val="18"/>
        </w:rPr>
      </w:pPr>
    </w:p>
    <w:p w14:paraId="00000098"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sz w:val="18"/>
          <w:szCs w:val="18"/>
        </w:rPr>
        <w:t xml:space="preserve">We do not run events specifically targeted at adults at risk. Our events are open to all but we do require a carer to be present if an adult at risk, ie someone deemed to meet this definition, is to attend an event. </w:t>
      </w:r>
    </w:p>
    <w:p w14:paraId="00000099"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sz w:val="18"/>
          <w:szCs w:val="18"/>
        </w:rPr>
      </w:pPr>
    </w:p>
    <w:p w14:paraId="2D4FF1AE" w14:textId="77777777" w:rsidR="005D11C5" w:rsidRDefault="005D11C5">
      <w:pPr>
        <w:pBdr>
          <w:top w:val="nil"/>
          <w:left w:val="nil"/>
          <w:bottom w:val="nil"/>
          <w:right w:val="nil"/>
          <w:between w:val="nil"/>
        </w:pBdr>
        <w:spacing w:after="0" w:line="240" w:lineRule="auto"/>
        <w:jc w:val="both"/>
        <w:rPr>
          <w:rFonts w:ascii="Poppins" w:eastAsia="Poppins" w:hAnsi="Poppins" w:cs="Poppins"/>
          <w:b/>
          <w:sz w:val="18"/>
          <w:szCs w:val="18"/>
        </w:rPr>
      </w:pPr>
    </w:p>
    <w:p w14:paraId="0000009A" w14:textId="7DF14E26" w:rsidR="00252021" w:rsidRPr="00317B85" w:rsidRDefault="00F061C0">
      <w:p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b/>
          <w:sz w:val="18"/>
          <w:szCs w:val="18"/>
        </w:rPr>
        <w:lastRenderedPageBreak/>
        <w:t>Online Safety</w:t>
      </w:r>
    </w:p>
    <w:p w14:paraId="0000009B" w14:textId="46CC478E"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sz w:val="18"/>
          <w:szCs w:val="18"/>
        </w:rPr>
        <w:t xml:space="preserve">We are committed to ensuring the highest possible safety standards in any online interaction.  See Online Safety Policy (Appendix </w:t>
      </w:r>
      <w:r w:rsidR="00012CCE" w:rsidRPr="00317B85">
        <w:rPr>
          <w:rFonts w:ascii="Poppins" w:eastAsia="Poppins" w:hAnsi="Poppins" w:cs="Poppins"/>
          <w:sz w:val="18"/>
          <w:szCs w:val="18"/>
        </w:rPr>
        <w:t>16</w:t>
      </w:r>
      <w:r w:rsidRPr="00317B85">
        <w:rPr>
          <w:rFonts w:ascii="Poppins" w:eastAsia="Poppins" w:hAnsi="Poppins" w:cs="Poppins"/>
          <w:sz w:val="18"/>
          <w:szCs w:val="18"/>
        </w:rPr>
        <w:t xml:space="preserve">) for details on thinking and practice.   </w:t>
      </w:r>
    </w:p>
    <w:p w14:paraId="0000009C" w14:textId="11702ECD" w:rsidR="00252021" w:rsidRPr="00317B85" w:rsidRDefault="00F061C0" w:rsidP="00F061C0">
      <w:pPr>
        <w:pStyle w:val="Heading2"/>
      </w:pPr>
      <w:bookmarkStart w:id="1" w:name="_heading=h.gjdgxs" w:colFirst="0" w:colLast="0"/>
      <w:bookmarkStart w:id="2" w:name="_Toc130990431"/>
      <w:bookmarkEnd w:id="1"/>
      <w:r w:rsidRPr="00317B85">
        <w:t>Section 2</w:t>
      </w:r>
      <w:r w:rsidR="00C429C7" w:rsidRPr="00317B85">
        <w:t xml:space="preserve"> - </w:t>
      </w:r>
      <w:r w:rsidRPr="00317B85">
        <w:t>Prevention</w:t>
      </w:r>
      <w:bookmarkEnd w:id="2"/>
    </w:p>
    <w:p w14:paraId="0000009D"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b/>
          <w:color w:val="000000"/>
          <w:sz w:val="18"/>
          <w:szCs w:val="18"/>
        </w:rPr>
        <w:t>Safer recruitment</w:t>
      </w:r>
    </w:p>
    <w:p w14:paraId="0000009E" w14:textId="2B3066A4"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Safer recruitment is the foundation of good safeguarding.  In raising its profile we deter possible offenders and ensure a thorough and rigorous process is followed both when appointing employees and volunteers.  Harm is prevented when we take greatest care in selecting those who will be working with children, young people or adults at risk of harm.  Our Safer Recruitment Policy (Appendix </w:t>
      </w:r>
      <w:r w:rsidR="00FC32CE" w:rsidRPr="00317B85">
        <w:rPr>
          <w:rFonts w:ascii="Poppins" w:eastAsia="Poppins" w:hAnsi="Poppins" w:cs="Poppins"/>
          <w:color w:val="000000"/>
          <w:sz w:val="18"/>
          <w:szCs w:val="18"/>
        </w:rPr>
        <w:t>19</w:t>
      </w:r>
      <w:r w:rsidRPr="00317B85">
        <w:rPr>
          <w:rFonts w:ascii="Poppins" w:eastAsia="Poppins" w:hAnsi="Poppins" w:cs="Poppins"/>
          <w:color w:val="000000"/>
          <w:sz w:val="18"/>
          <w:szCs w:val="18"/>
        </w:rPr>
        <w:t>) contains fuller details of how we will recruit employees and all volunteers who are involved in work with children, young people and adults at risk.</w:t>
      </w:r>
    </w:p>
    <w:p w14:paraId="0000009F" w14:textId="77777777" w:rsidR="00252021" w:rsidRPr="00317B85" w:rsidRDefault="00F061C0">
      <w:pPr>
        <w:spacing w:before="280" w:after="280" w:line="240" w:lineRule="auto"/>
        <w:rPr>
          <w:rFonts w:ascii="Poppins" w:eastAsia="Poppins" w:hAnsi="Poppins" w:cs="Poppins"/>
          <w:sz w:val="18"/>
          <w:szCs w:val="18"/>
        </w:rPr>
      </w:pPr>
      <w:r w:rsidRPr="00317B85">
        <w:rPr>
          <w:rFonts w:ascii="Poppins" w:eastAsia="Poppins" w:hAnsi="Poppins" w:cs="Poppins"/>
          <w:sz w:val="18"/>
          <w:szCs w:val="18"/>
        </w:rPr>
        <w:t xml:space="preserve">The ST will ensure all workers will be appointed, trained, supported and supervised in accordance with government guidance on safe recruitment. The procedure will be equally rigorous for employees and volunteers, although may differ slightly as is proportional to the responsibility and role.  For exact requirements, please read the full Safer Recruitment Policy. </w:t>
      </w:r>
    </w:p>
    <w:p w14:paraId="000000A0" w14:textId="77777777" w:rsidR="00252021" w:rsidRPr="00317B85" w:rsidRDefault="00F061C0">
      <w:pPr>
        <w:spacing w:before="280" w:after="280" w:line="240" w:lineRule="auto"/>
        <w:rPr>
          <w:rFonts w:ascii="Poppins" w:eastAsia="Poppins" w:hAnsi="Poppins" w:cs="Poppins"/>
          <w:sz w:val="20"/>
          <w:szCs w:val="20"/>
        </w:rPr>
      </w:pPr>
      <w:r w:rsidRPr="00317B85">
        <w:rPr>
          <w:rFonts w:ascii="Poppins" w:eastAsia="Poppins" w:hAnsi="Poppins" w:cs="Poppins"/>
          <w:sz w:val="18"/>
          <w:szCs w:val="18"/>
        </w:rPr>
        <w:t>In general, this includes ensuring that:</w:t>
      </w:r>
    </w:p>
    <w:p w14:paraId="000000A1" w14:textId="77777777" w:rsidR="00252021" w:rsidRPr="00317B85" w:rsidRDefault="00F061C0">
      <w:pPr>
        <w:spacing w:after="80" w:line="240" w:lineRule="auto"/>
        <w:rPr>
          <w:rFonts w:ascii="Poppins" w:eastAsia="Poppins" w:hAnsi="Poppins" w:cs="Poppins"/>
          <w:sz w:val="20"/>
          <w:szCs w:val="20"/>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There is a written job description / person specification for the post</w:t>
      </w:r>
    </w:p>
    <w:p w14:paraId="000000A2" w14:textId="77777777" w:rsidR="00252021" w:rsidRPr="00317B85" w:rsidRDefault="00F061C0">
      <w:pPr>
        <w:spacing w:after="80" w:line="240" w:lineRule="auto"/>
        <w:rPr>
          <w:rFonts w:ascii="Poppins" w:eastAsia="Poppins" w:hAnsi="Poppins" w:cs="Poppins"/>
          <w:sz w:val="20"/>
          <w:szCs w:val="20"/>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Those applying have completed an application form and a self declaration form</w:t>
      </w:r>
    </w:p>
    <w:p w14:paraId="000000A3" w14:textId="77777777" w:rsidR="00252021" w:rsidRPr="00317B85" w:rsidRDefault="00F061C0">
      <w:pPr>
        <w:spacing w:after="80" w:line="240" w:lineRule="auto"/>
        <w:rPr>
          <w:rFonts w:ascii="Poppins" w:eastAsia="Poppins" w:hAnsi="Poppins" w:cs="Poppins"/>
          <w:sz w:val="20"/>
          <w:szCs w:val="20"/>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Those short listed have been interviewed</w:t>
      </w:r>
    </w:p>
    <w:p w14:paraId="000000A4" w14:textId="77777777" w:rsidR="00252021" w:rsidRPr="00317B85" w:rsidRDefault="00F061C0">
      <w:pPr>
        <w:spacing w:after="80" w:line="240" w:lineRule="auto"/>
        <w:rPr>
          <w:rFonts w:ascii="Poppins" w:eastAsia="Poppins" w:hAnsi="Poppins" w:cs="Poppins"/>
          <w:sz w:val="20"/>
          <w:szCs w:val="20"/>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Safeguarding has been discussed at interview</w:t>
      </w:r>
    </w:p>
    <w:p w14:paraId="000000A5" w14:textId="77777777" w:rsidR="00252021" w:rsidRPr="00317B85" w:rsidRDefault="00F061C0">
      <w:pPr>
        <w:spacing w:after="80" w:line="240" w:lineRule="auto"/>
        <w:rPr>
          <w:rFonts w:ascii="Poppins" w:eastAsia="Poppins" w:hAnsi="Poppins" w:cs="Poppins"/>
          <w:sz w:val="20"/>
          <w:szCs w:val="20"/>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Written references have been obtained, and followed up where appropriate</w:t>
      </w:r>
    </w:p>
    <w:p w14:paraId="000000A6" w14:textId="77777777" w:rsidR="00252021" w:rsidRPr="00317B85" w:rsidRDefault="00F061C0">
      <w:pPr>
        <w:spacing w:after="80" w:line="240" w:lineRule="auto"/>
        <w:rPr>
          <w:rFonts w:ascii="Poppins" w:eastAsia="Poppins" w:hAnsi="Poppins" w:cs="Poppins"/>
          <w:sz w:val="20"/>
          <w:szCs w:val="20"/>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A disclosure and barring check has been completed where necessary (we will comply with Code of Practice requirements concerning the fair treatment of applicants and the handling of information)</w:t>
      </w:r>
    </w:p>
    <w:p w14:paraId="000000A7" w14:textId="77777777" w:rsidR="00252021" w:rsidRPr="00317B85" w:rsidRDefault="00F061C0">
      <w:pPr>
        <w:spacing w:after="80" w:line="240" w:lineRule="auto"/>
        <w:rPr>
          <w:rFonts w:ascii="Poppins" w:eastAsia="Poppins" w:hAnsi="Poppins" w:cs="Poppins"/>
          <w:sz w:val="20"/>
          <w:szCs w:val="20"/>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Qualifications where relevant have been verified</w:t>
      </w:r>
    </w:p>
    <w:p w14:paraId="000000A8" w14:textId="77777777" w:rsidR="00252021" w:rsidRPr="00317B85" w:rsidRDefault="00F061C0">
      <w:pPr>
        <w:spacing w:after="80" w:line="240" w:lineRule="auto"/>
        <w:rPr>
          <w:rFonts w:ascii="Poppins" w:eastAsia="Poppins" w:hAnsi="Poppins" w:cs="Poppins"/>
          <w:sz w:val="20"/>
          <w:szCs w:val="20"/>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A suitable training programme is provided for the successful applicant</w:t>
      </w:r>
    </w:p>
    <w:p w14:paraId="000000A9" w14:textId="77777777" w:rsidR="00252021" w:rsidRPr="00317B85" w:rsidRDefault="00F061C0">
      <w:pPr>
        <w:spacing w:after="80" w:line="240" w:lineRule="auto"/>
        <w:rPr>
          <w:rFonts w:ascii="Poppins" w:eastAsia="Poppins" w:hAnsi="Poppins" w:cs="Poppins"/>
          <w:sz w:val="20"/>
          <w:szCs w:val="20"/>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The applicant has completed a probationary period</w:t>
      </w:r>
    </w:p>
    <w:p w14:paraId="000000AA" w14:textId="77777777" w:rsidR="00252021" w:rsidRPr="00CF7456" w:rsidRDefault="00F061C0">
      <w:pPr>
        <w:spacing w:after="80" w:line="240" w:lineRule="auto"/>
        <w:rPr>
          <w:rFonts w:ascii="Poppins" w:eastAsia="Arial" w:hAnsi="Poppins" w:cs="Poppins"/>
          <w:sz w:val="20"/>
          <w:szCs w:val="20"/>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 xml:space="preserve">The applicant has been given a copy of the </w:t>
      </w:r>
      <w:r w:rsidRPr="00CF7456">
        <w:rPr>
          <w:rFonts w:ascii="Poppins" w:eastAsia="Poppins" w:hAnsi="Poppins" w:cs="Poppins"/>
          <w:sz w:val="18"/>
          <w:szCs w:val="18"/>
        </w:rPr>
        <w:t>organisation’s</w:t>
      </w:r>
      <w:r w:rsidRPr="00CF7456">
        <w:rPr>
          <w:rFonts w:ascii="Poppins" w:eastAsia="Quattrocento Sans" w:hAnsi="Poppins" w:cs="Poppins"/>
          <w:sz w:val="18"/>
          <w:szCs w:val="18"/>
        </w:rPr>
        <w:t xml:space="preserve"> safeguarding policy and knows how to report concerns.</w:t>
      </w:r>
    </w:p>
    <w:p w14:paraId="000000AB"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B4"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b/>
          <w:color w:val="000000"/>
          <w:sz w:val="18"/>
          <w:szCs w:val="18"/>
        </w:rPr>
        <w:t>Management of Employees and Volunteers – Codes of Conduct:</w:t>
      </w:r>
    </w:p>
    <w:p w14:paraId="000000B5" w14:textId="024C8B55"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bookmarkStart w:id="3" w:name="_heading=h.30j0zll" w:colFirst="0" w:colLast="0"/>
      <w:bookmarkEnd w:id="3"/>
      <w:r w:rsidRPr="00317B85">
        <w:rPr>
          <w:rFonts w:ascii="Poppins" w:eastAsia="Poppins" w:hAnsi="Poppins" w:cs="Poppins"/>
          <w:sz w:val="18"/>
          <w:szCs w:val="18"/>
        </w:rPr>
        <w:t>ST</w:t>
      </w:r>
      <w:r w:rsidRPr="00317B85">
        <w:rPr>
          <w:rFonts w:ascii="Poppins" w:eastAsia="Poppins" w:hAnsi="Poppins" w:cs="Poppins"/>
          <w:color w:val="000000"/>
          <w:sz w:val="18"/>
          <w:szCs w:val="18"/>
        </w:rPr>
        <w:t xml:space="preserve"> </w:t>
      </w:r>
      <w:r w:rsidRPr="00317B85">
        <w:rPr>
          <w:rFonts w:ascii="Poppins" w:eastAsia="Poppins" w:hAnsi="Poppins" w:cs="Poppins"/>
          <w:sz w:val="18"/>
          <w:szCs w:val="18"/>
        </w:rPr>
        <w:t>is</w:t>
      </w:r>
      <w:r w:rsidRPr="00317B85">
        <w:rPr>
          <w:rFonts w:ascii="Poppins" w:eastAsia="Poppins" w:hAnsi="Poppins" w:cs="Poppins"/>
          <w:color w:val="000000"/>
          <w:sz w:val="18"/>
          <w:szCs w:val="18"/>
        </w:rPr>
        <w:t xml:space="preserve"> committed to supporting all employees and volunteers and ensuring they receive support and supervision. All will have been issued with a code of conduct. ST undertakes to follow the principles found within the ‘</w:t>
      </w:r>
      <w:r w:rsidR="009F7405">
        <w:rPr>
          <w:rFonts w:ascii="Poppins" w:eastAsia="Poppins" w:hAnsi="Poppins" w:cs="Poppins"/>
          <w:color w:val="000000"/>
          <w:sz w:val="18"/>
          <w:szCs w:val="18"/>
        </w:rPr>
        <w:t>Positions</w:t>
      </w:r>
      <w:r w:rsidR="009F7405" w:rsidRPr="00317B85">
        <w:rPr>
          <w:rFonts w:ascii="Poppins" w:eastAsia="Poppins" w:hAnsi="Poppins" w:cs="Poppins"/>
          <w:color w:val="000000"/>
          <w:sz w:val="18"/>
          <w:szCs w:val="18"/>
        </w:rPr>
        <w:t xml:space="preserve"> </w:t>
      </w:r>
      <w:r w:rsidRPr="00317B85">
        <w:rPr>
          <w:rFonts w:ascii="Poppins" w:eastAsia="Poppins" w:hAnsi="Poppins" w:cs="Poppins"/>
          <w:color w:val="000000"/>
          <w:sz w:val="18"/>
          <w:szCs w:val="18"/>
        </w:rPr>
        <w:t xml:space="preserve">of Trust’ guidance issued by the Home Office and it is therefore unacceptable for those in a position of trust to engage in any behaviour which might allow a sexual relationship to develop for as long as the relationship of trust continues. </w:t>
      </w:r>
    </w:p>
    <w:p w14:paraId="000000B7" w14:textId="3A5C4C7D" w:rsidR="00252021" w:rsidRPr="00317B85" w:rsidRDefault="00F061C0" w:rsidP="00F061C0">
      <w:pPr>
        <w:pStyle w:val="Heading2"/>
      </w:pPr>
      <w:bookmarkStart w:id="4" w:name="_Toc130990432"/>
      <w:r w:rsidRPr="00317B85">
        <w:t>Section 3</w:t>
      </w:r>
      <w:r w:rsidR="00C429C7" w:rsidRPr="00317B85">
        <w:t xml:space="preserve"> -</w:t>
      </w:r>
      <w:r w:rsidRPr="00317B85">
        <w:t xml:space="preserve"> How we equip staff and volunteers to keep others safe</w:t>
      </w:r>
      <w:bookmarkEnd w:id="4"/>
    </w:p>
    <w:p w14:paraId="000000B9"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b/>
          <w:color w:val="000000"/>
          <w:sz w:val="18"/>
          <w:szCs w:val="18"/>
        </w:rPr>
        <w:t>Understanding abuse and neglect:</w:t>
      </w:r>
    </w:p>
    <w:p w14:paraId="000000BA"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Defining abuse is a difficult and complex issue. A person may abuse by inflicting harm, or failing to prevent harm. Children, young people and adults at risk in need of protection may be abused within a family, an institution or a community setting. Very often the abuser is known or in a trusted relationship with the child.</w:t>
      </w:r>
    </w:p>
    <w:p w14:paraId="000000BB"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BC"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In order to safeguard those with whom we work we adhere to the UN Convention on the Rights of the Child and have as our starting point as a definition of abuse, Article 19 which states:</w:t>
      </w:r>
    </w:p>
    <w:p w14:paraId="000000BD"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BE" w14:textId="77777777" w:rsidR="00252021" w:rsidRPr="00317B85" w:rsidRDefault="00F061C0">
      <w:pPr>
        <w:numPr>
          <w:ilvl w:val="0"/>
          <w:numId w:val="8"/>
        </w:numPr>
        <w:spacing w:after="0" w:line="240" w:lineRule="auto"/>
        <w:jc w:val="both"/>
        <w:rPr>
          <w:rFonts w:ascii="Poppins" w:eastAsia="Poppins" w:hAnsi="Poppins" w:cs="Poppins"/>
          <w:color w:val="000000"/>
          <w:sz w:val="18"/>
          <w:szCs w:val="18"/>
        </w:rPr>
      </w:pPr>
      <w:r w:rsidRPr="00317B85">
        <w:rPr>
          <w:rFonts w:ascii="Poppins" w:eastAsia="Poppins" w:hAnsi="Poppins" w:cs="Poppins"/>
          <w:i/>
          <w:color w:val="000000"/>
          <w:sz w:val="18"/>
          <w:szCs w:val="18"/>
        </w:rPr>
        <w:t xml:space="preserve">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14:paraId="000000BF" w14:textId="77777777" w:rsidR="00252021" w:rsidRPr="00317B85" w:rsidRDefault="00252021">
      <w:pPr>
        <w:spacing w:after="0" w:line="240" w:lineRule="auto"/>
        <w:ind w:left="720"/>
        <w:jc w:val="both"/>
        <w:rPr>
          <w:rFonts w:ascii="Poppins" w:eastAsia="Poppins" w:hAnsi="Poppins" w:cs="Poppins"/>
          <w:color w:val="000000"/>
          <w:sz w:val="18"/>
          <w:szCs w:val="18"/>
        </w:rPr>
      </w:pPr>
    </w:p>
    <w:p w14:paraId="000000C0" w14:textId="77777777" w:rsidR="00252021" w:rsidRPr="00317B85" w:rsidRDefault="00F061C0">
      <w:pPr>
        <w:numPr>
          <w:ilvl w:val="0"/>
          <w:numId w:val="8"/>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i/>
          <w:color w:val="000000"/>
          <w:sz w:val="18"/>
          <w:szCs w:val="18"/>
        </w:rPr>
        <w:t xml:space="preserve">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14:paraId="000000C1"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C2" w14:textId="672176A9"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Detailed definitions, and signs and symptoms of abuse are included in Appendix 1-4.  Information about Self Harm forms Appendix </w:t>
      </w:r>
      <w:r w:rsidR="00D7717D" w:rsidRPr="00317B85">
        <w:rPr>
          <w:rFonts w:ascii="Poppins" w:eastAsia="Poppins" w:hAnsi="Poppins" w:cs="Poppins"/>
          <w:sz w:val="18"/>
          <w:szCs w:val="18"/>
        </w:rPr>
        <w:t>5</w:t>
      </w:r>
      <w:r w:rsidRPr="00317B85">
        <w:rPr>
          <w:rFonts w:ascii="Poppins" w:eastAsia="Poppins" w:hAnsi="Poppins" w:cs="Poppins"/>
          <w:color w:val="000000"/>
          <w:sz w:val="18"/>
          <w:szCs w:val="18"/>
        </w:rPr>
        <w:t xml:space="preserve"> and how to respond to a disclosure of abuse (Effective Listening) forms Appendix </w:t>
      </w:r>
      <w:r w:rsidR="00411B56" w:rsidRPr="00317B85">
        <w:rPr>
          <w:rFonts w:ascii="Poppins" w:eastAsia="Poppins" w:hAnsi="Poppins" w:cs="Poppins"/>
          <w:sz w:val="18"/>
          <w:szCs w:val="18"/>
        </w:rPr>
        <w:t>7</w:t>
      </w:r>
    </w:p>
    <w:p w14:paraId="000000C3"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C4"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b/>
          <w:color w:val="000000"/>
          <w:sz w:val="18"/>
          <w:szCs w:val="18"/>
        </w:rPr>
        <w:t>Safeguarding awareness:</w:t>
      </w:r>
    </w:p>
    <w:p w14:paraId="000000C5"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ST is committed to providing on-going safeguarding training and development opportunities for all staff and volunteers, and to developing a culture of awareness of safeguarding issues to help protect</w:t>
      </w:r>
      <w:r w:rsidRPr="00317B85">
        <w:rPr>
          <w:rFonts w:ascii="Poppins" w:eastAsia="Poppins" w:hAnsi="Poppins" w:cs="Poppins"/>
          <w:color w:val="000000"/>
          <w:sz w:val="20"/>
          <w:szCs w:val="20"/>
        </w:rPr>
        <w:t xml:space="preserve"> </w:t>
      </w:r>
      <w:r w:rsidRPr="00317B85">
        <w:rPr>
          <w:rFonts w:ascii="Poppins" w:eastAsia="Poppins" w:hAnsi="Poppins" w:cs="Poppins"/>
          <w:color w:val="000000"/>
          <w:sz w:val="18"/>
          <w:szCs w:val="18"/>
        </w:rPr>
        <w:t xml:space="preserve">everyone.  All our employed staff working with young people or adults at risk will receive induction training and Foundation training either through Thirtyone:Eight or the Church of England’s Safeguarding Training Portal. </w:t>
      </w:r>
    </w:p>
    <w:p w14:paraId="000000C6"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Relevant and specific safeguarding policy and practice will be communicated to all stakeholders in advance of events.</w:t>
      </w:r>
    </w:p>
    <w:p w14:paraId="000000C7"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20"/>
          <w:szCs w:val="20"/>
        </w:rPr>
      </w:pPr>
    </w:p>
    <w:p w14:paraId="000000C8" w14:textId="3AC62855"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For full details of our training protocol for different events, please see Appendix </w:t>
      </w:r>
      <w:r w:rsidR="00DE2954" w:rsidRPr="00317B85">
        <w:rPr>
          <w:rFonts w:ascii="Poppins" w:eastAsia="Poppins" w:hAnsi="Poppins" w:cs="Poppins"/>
          <w:color w:val="000000"/>
          <w:sz w:val="18"/>
          <w:szCs w:val="18"/>
        </w:rPr>
        <w:t>15</w:t>
      </w:r>
    </w:p>
    <w:p w14:paraId="000000C9"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CA"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b/>
          <w:i/>
          <w:color w:val="000000"/>
          <w:sz w:val="20"/>
          <w:szCs w:val="20"/>
        </w:rPr>
      </w:pPr>
      <w:r w:rsidRPr="00317B85">
        <w:rPr>
          <w:rFonts w:ascii="Poppins" w:eastAsia="Poppins" w:hAnsi="Poppins" w:cs="Poppins"/>
          <w:b/>
          <w:i/>
          <w:color w:val="000000"/>
          <w:sz w:val="20"/>
          <w:szCs w:val="20"/>
        </w:rPr>
        <w:t>Employed Youth team</w:t>
      </w:r>
    </w:p>
    <w:p w14:paraId="000000CB" w14:textId="2A28052B" w:rsidR="00252021" w:rsidRPr="00317B85" w:rsidRDefault="00F061C0">
      <w:pPr>
        <w:pBdr>
          <w:top w:val="nil"/>
          <w:left w:val="nil"/>
          <w:bottom w:val="nil"/>
          <w:right w:val="nil"/>
          <w:between w:val="nil"/>
        </w:pBdr>
        <w:spacing w:after="0" w:line="240" w:lineRule="auto"/>
        <w:jc w:val="both"/>
        <w:rPr>
          <w:rFonts w:ascii="Poppins" w:eastAsia="Poppins" w:hAnsi="Poppins" w:cs="Poppins"/>
          <w:i/>
          <w:color w:val="000000"/>
          <w:sz w:val="18"/>
          <w:szCs w:val="18"/>
        </w:rPr>
      </w:pPr>
      <w:r w:rsidRPr="00317B85">
        <w:rPr>
          <w:rFonts w:ascii="Poppins" w:eastAsia="Poppins" w:hAnsi="Poppins" w:cs="Poppins"/>
          <w:color w:val="000000"/>
          <w:sz w:val="18"/>
          <w:szCs w:val="18"/>
        </w:rPr>
        <w:t xml:space="preserve">Since the ST youth team are employed and consequently engaging in more significant and regular youth work, they have access to more training opportunities and significant support in the Safeguarding area of their role. </w:t>
      </w:r>
      <w:r w:rsidR="009F6E16">
        <w:rPr>
          <w:rFonts w:ascii="Poppins" w:eastAsia="Poppins" w:hAnsi="Poppins" w:cs="Poppins"/>
          <w:color w:val="000000"/>
          <w:sz w:val="18"/>
          <w:szCs w:val="18"/>
        </w:rPr>
        <w:t>T</w:t>
      </w:r>
      <w:r w:rsidRPr="00317B85">
        <w:rPr>
          <w:rFonts w:ascii="Poppins" w:eastAsia="Poppins" w:hAnsi="Poppins" w:cs="Poppins"/>
          <w:color w:val="000000"/>
          <w:sz w:val="18"/>
          <w:szCs w:val="18"/>
        </w:rPr>
        <w:t>hey have annual in house training, as well as access to advice and support via the DS</w:t>
      </w:r>
      <w:r w:rsidR="00D97A5B">
        <w:rPr>
          <w:rFonts w:ascii="Poppins" w:eastAsia="Poppins" w:hAnsi="Poppins" w:cs="Poppins"/>
          <w:color w:val="000000"/>
          <w:sz w:val="18"/>
          <w:szCs w:val="18"/>
        </w:rPr>
        <w:t>L</w:t>
      </w:r>
      <w:r w:rsidRPr="00317B85">
        <w:rPr>
          <w:rFonts w:ascii="Poppins" w:eastAsia="Poppins" w:hAnsi="Poppins" w:cs="Poppins"/>
          <w:color w:val="000000"/>
          <w:sz w:val="18"/>
          <w:szCs w:val="18"/>
        </w:rPr>
        <w:t>, DDS</w:t>
      </w:r>
      <w:r w:rsidR="00D97A5B">
        <w:rPr>
          <w:rFonts w:ascii="Poppins" w:eastAsia="Poppins" w:hAnsi="Poppins" w:cs="Poppins"/>
          <w:color w:val="000000"/>
          <w:sz w:val="18"/>
          <w:szCs w:val="18"/>
        </w:rPr>
        <w:t>L</w:t>
      </w:r>
      <w:r w:rsidRPr="00317B85">
        <w:rPr>
          <w:rFonts w:ascii="Poppins" w:eastAsia="Poppins" w:hAnsi="Poppins" w:cs="Poppins"/>
          <w:color w:val="000000"/>
          <w:sz w:val="18"/>
          <w:szCs w:val="18"/>
        </w:rPr>
        <w:t xml:space="preserve"> and 31:8</w:t>
      </w:r>
      <w:r w:rsidRPr="00317B85">
        <w:rPr>
          <w:rFonts w:ascii="Poppins" w:eastAsia="Poppins" w:hAnsi="Poppins" w:cs="Poppins"/>
          <w:i/>
          <w:color w:val="000000"/>
          <w:sz w:val="18"/>
          <w:szCs w:val="18"/>
        </w:rPr>
        <w:t>.</w:t>
      </w:r>
    </w:p>
    <w:p w14:paraId="000000CC"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b/>
          <w:i/>
          <w:color w:val="000000"/>
          <w:sz w:val="18"/>
          <w:szCs w:val="18"/>
        </w:rPr>
      </w:pPr>
    </w:p>
    <w:p w14:paraId="000000CD" w14:textId="772B4F2C" w:rsidR="00252021" w:rsidRPr="00317B85" w:rsidRDefault="00F061C0">
      <w:pPr>
        <w:pBdr>
          <w:top w:val="nil"/>
          <w:left w:val="nil"/>
          <w:bottom w:val="nil"/>
          <w:right w:val="nil"/>
          <w:between w:val="nil"/>
        </w:pBdr>
        <w:spacing w:after="0" w:line="240" w:lineRule="auto"/>
        <w:jc w:val="both"/>
        <w:rPr>
          <w:rFonts w:ascii="Poppins" w:eastAsia="Poppins" w:hAnsi="Poppins" w:cs="Poppins"/>
          <w:b/>
          <w:i/>
          <w:color w:val="000000"/>
          <w:sz w:val="18"/>
          <w:szCs w:val="18"/>
        </w:rPr>
      </w:pPr>
      <w:r w:rsidRPr="00317B85">
        <w:rPr>
          <w:rFonts w:ascii="Poppins" w:eastAsia="Poppins" w:hAnsi="Poppins" w:cs="Poppins"/>
          <w:b/>
          <w:i/>
          <w:color w:val="000000"/>
          <w:sz w:val="18"/>
          <w:szCs w:val="18"/>
        </w:rPr>
        <w:t>Mentoring</w:t>
      </w:r>
    </w:p>
    <w:p w14:paraId="000000CE" w14:textId="5CB477E5"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1:1 youth work is a high-risk activity and therefore we have specific and rigorous guidelines surrounding this activity.  See Mentoring Guidelines in Appendix </w:t>
      </w:r>
      <w:r w:rsidR="00931404" w:rsidRPr="00317B85">
        <w:rPr>
          <w:rFonts w:ascii="Poppins" w:eastAsia="Poppins" w:hAnsi="Poppins" w:cs="Poppins"/>
          <w:sz w:val="18"/>
          <w:szCs w:val="18"/>
        </w:rPr>
        <w:t>18</w:t>
      </w:r>
      <w:r w:rsidRPr="00317B85">
        <w:rPr>
          <w:rFonts w:ascii="Poppins" w:eastAsia="Poppins" w:hAnsi="Poppins" w:cs="Poppins"/>
          <w:color w:val="000000"/>
          <w:sz w:val="18"/>
          <w:szCs w:val="18"/>
        </w:rPr>
        <w:t>.</w:t>
      </w:r>
    </w:p>
    <w:p w14:paraId="000000CF"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D0"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Informed parental permission must be sought annually and recorded prior to mentoring.</w:t>
      </w:r>
    </w:p>
    <w:p w14:paraId="000000D1"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i/>
          <w:color w:val="000000"/>
          <w:sz w:val="18"/>
          <w:szCs w:val="18"/>
        </w:rPr>
      </w:pPr>
    </w:p>
    <w:p w14:paraId="000000D2"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b/>
          <w:color w:val="000000"/>
          <w:sz w:val="18"/>
          <w:szCs w:val="18"/>
        </w:rPr>
      </w:pPr>
      <w:r w:rsidRPr="00317B85">
        <w:rPr>
          <w:rFonts w:ascii="Poppins" w:eastAsia="Poppins" w:hAnsi="Poppins" w:cs="Poppins"/>
          <w:b/>
          <w:i/>
          <w:color w:val="000000"/>
          <w:sz w:val="18"/>
          <w:szCs w:val="18"/>
        </w:rPr>
        <w:t>Schools’ work</w:t>
      </w:r>
    </w:p>
    <w:p w14:paraId="000000D3" w14:textId="77777777" w:rsidR="00252021" w:rsidRPr="00317B85" w:rsidRDefault="00F061C0">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Poppins" w:eastAsia="Poppins" w:hAnsi="Poppins" w:cs="Poppins"/>
          <w:color w:val="000000"/>
          <w:sz w:val="18"/>
          <w:szCs w:val="18"/>
        </w:rPr>
      </w:pPr>
      <w:r w:rsidRPr="00317B85">
        <w:rPr>
          <w:rFonts w:ascii="Poppins" w:eastAsia="Poppins" w:hAnsi="Poppins" w:cs="Poppins"/>
          <w:color w:val="000000"/>
          <w:sz w:val="18"/>
          <w:szCs w:val="18"/>
        </w:rPr>
        <w:t>When visiting a school to give a talk or for a mentoring appointment with a pupil, we will comply with the relevant school’s safeguarding policy.</w:t>
      </w:r>
    </w:p>
    <w:p w14:paraId="000000D4" w14:textId="77777777" w:rsidR="00252021" w:rsidRPr="00317B85" w:rsidRDefault="00252021">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Poppins" w:eastAsia="Poppins" w:hAnsi="Poppins" w:cs="Poppins"/>
          <w:color w:val="000000"/>
          <w:sz w:val="18"/>
          <w:szCs w:val="18"/>
        </w:rPr>
      </w:pPr>
    </w:p>
    <w:p w14:paraId="000000D5" w14:textId="77777777" w:rsidR="00252021" w:rsidRPr="00317B85" w:rsidRDefault="00F061C0">
      <w:pP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One to one meetings with pupils must always be held in a public place.</w:t>
      </w:r>
    </w:p>
    <w:p w14:paraId="000000D6" w14:textId="77777777" w:rsidR="00252021" w:rsidRPr="00317B85" w:rsidRDefault="00252021">
      <w:pPr>
        <w:spacing w:after="0" w:line="240" w:lineRule="auto"/>
        <w:jc w:val="both"/>
        <w:rPr>
          <w:rFonts w:ascii="Poppins" w:eastAsia="Poppins" w:hAnsi="Poppins" w:cs="Poppins"/>
          <w:color w:val="000000"/>
          <w:sz w:val="18"/>
          <w:szCs w:val="18"/>
        </w:rPr>
      </w:pPr>
    </w:p>
    <w:p w14:paraId="000000D7" w14:textId="77777777" w:rsidR="00252021" w:rsidRPr="00317B85" w:rsidRDefault="00F061C0">
      <w:pPr>
        <w:spacing w:after="0" w:line="240" w:lineRule="auto"/>
        <w:jc w:val="both"/>
        <w:rPr>
          <w:rFonts w:ascii="Poppins" w:eastAsia="Poppins" w:hAnsi="Poppins" w:cs="Poppins"/>
          <w:i/>
          <w:color w:val="000000"/>
          <w:sz w:val="18"/>
          <w:szCs w:val="18"/>
        </w:rPr>
      </w:pPr>
      <w:r w:rsidRPr="00317B85">
        <w:rPr>
          <w:rFonts w:ascii="Poppins" w:eastAsia="Poppins" w:hAnsi="Poppins" w:cs="Poppins"/>
          <w:b/>
          <w:i/>
          <w:color w:val="000000"/>
          <w:sz w:val="18"/>
          <w:szCs w:val="18"/>
        </w:rPr>
        <w:t>Working online</w:t>
      </w:r>
    </w:p>
    <w:p w14:paraId="000000D8" w14:textId="3CBFF8C4" w:rsidR="00252021" w:rsidRPr="00317B85" w:rsidRDefault="00F061C0">
      <w:pP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Our ‘Online Safety Policy’ Appendix 1</w:t>
      </w:r>
      <w:r w:rsidR="00DC3864" w:rsidRPr="00317B85">
        <w:rPr>
          <w:rFonts w:ascii="Poppins" w:eastAsia="Poppins" w:hAnsi="Poppins" w:cs="Poppins"/>
          <w:color w:val="000000"/>
          <w:sz w:val="18"/>
          <w:szCs w:val="18"/>
        </w:rPr>
        <w:t>6</w:t>
      </w:r>
      <w:r w:rsidRPr="00317B85">
        <w:rPr>
          <w:rFonts w:ascii="Poppins" w:eastAsia="Poppins" w:hAnsi="Poppins" w:cs="Poppins"/>
          <w:color w:val="000000"/>
          <w:sz w:val="18"/>
          <w:szCs w:val="18"/>
        </w:rPr>
        <w:t xml:space="preserve"> gives detail applying the same safeguarding principles and policy to activities conducted in a virtual setting.  </w:t>
      </w:r>
    </w:p>
    <w:p w14:paraId="000000DA" w14:textId="2E033F24" w:rsidR="00252021" w:rsidRPr="00317B85" w:rsidRDefault="00F061C0" w:rsidP="00F061C0">
      <w:pPr>
        <w:pStyle w:val="Heading2"/>
      </w:pPr>
      <w:bookmarkStart w:id="5" w:name="_heading=h.1fob9te" w:colFirst="0" w:colLast="0"/>
      <w:bookmarkStart w:id="6" w:name="_Toc130990433"/>
      <w:bookmarkEnd w:id="5"/>
      <w:r w:rsidRPr="00317B85">
        <w:lastRenderedPageBreak/>
        <w:t xml:space="preserve">Section 4 </w:t>
      </w:r>
      <w:r w:rsidR="00C429C7" w:rsidRPr="00317B85">
        <w:t xml:space="preserve"> -</w:t>
      </w:r>
      <w:r w:rsidRPr="00317B85">
        <w:t xml:space="preserve"> Recognising and responding appropriately to an allegation or suspicion of abuse</w:t>
      </w:r>
      <w:bookmarkEnd w:id="6"/>
    </w:p>
    <w:p w14:paraId="000000DC"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bookmarkStart w:id="7" w:name="_heading=h.3znysh7" w:colFirst="0" w:colLast="0"/>
      <w:bookmarkEnd w:id="7"/>
      <w:r w:rsidRPr="00317B85">
        <w:rPr>
          <w:rFonts w:ascii="Poppins" w:eastAsia="Poppins" w:hAnsi="Poppins" w:cs="Poppins"/>
          <w:b/>
          <w:color w:val="000000"/>
          <w:sz w:val="18"/>
          <w:szCs w:val="18"/>
        </w:rPr>
        <w:t>Responding to allegations of abuse (on a ST event)</w:t>
      </w:r>
      <w:r w:rsidRPr="00317B85">
        <w:rPr>
          <w:rFonts w:ascii="Poppins" w:eastAsia="Poppins" w:hAnsi="Poppins" w:cs="Poppins"/>
          <w:color w:val="000000"/>
          <w:sz w:val="18"/>
          <w:szCs w:val="18"/>
        </w:rPr>
        <w:t>:</w:t>
      </w:r>
    </w:p>
    <w:p w14:paraId="000000DD"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Under no circumstances should a worker or helper carry out their own investigation into an allegation or suspicion of abuse.  Following procedures as below:</w:t>
      </w:r>
    </w:p>
    <w:p w14:paraId="000000DE"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6B84DD8A" w14:textId="14AD2A5D" w:rsidR="001E4B98" w:rsidRPr="00893FD5" w:rsidRDefault="00F061C0">
      <w:pPr>
        <w:pStyle w:val="ListParagraph"/>
        <w:numPr>
          <w:ilvl w:val="0"/>
          <w:numId w:val="28"/>
        </w:numPr>
        <w:pBdr>
          <w:top w:val="nil"/>
          <w:left w:val="nil"/>
          <w:bottom w:val="nil"/>
          <w:right w:val="nil"/>
          <w:between w:val="nil"/>
        </w:pBdr>
        <w:spacing w:after="0" w:line="240" w:lineRule="auto"/>
        <w:ind w:left="284" w:hanging="284"/>
        <w:jc w:val="both"/>
        <w:rPr>
          <w:rFonts w:ascii="Poppins" w:eastAsia="Poppins" w:hAnsi="Poppins" w:cs="Poppins"/>
          <w:sz w:val="18"/>
          <w:szCs w:val="18"/>
        </w:rPr>
      </w:pPr>
      <w:r w:rsidRPr="00893FD5">
        <w:rPr>
          <w:rFonts w:ascii="Poppins" w:eastAsia="Poppins" w:hAnsi="Poppins" w:cs="Poppins"/>
          <w:color w:val="000000"/>
          <w:sz w:val="18"/>
          <w:szCs w:val="18"/>
        </w:rPr>
        <w:t xml:space="preserve">The person in receipt of allegations or suspicions of abuse should report concerns as soon as possible </w:t>
      </w:r>
      <w:r w:rsidR="00571908" w:rsidRPr="00893FD5">
        <w:rPr>
          <w:rFonts w:ascii="Poppins" w:eastAsia="Poppins" w:hAnsi="Poppins" w:cs="Poppins"/>
          <w:color w:val="000000"/>
          <w:sz w:val="18"/>
          <w:szCs w:val="18"/>
        </w:rPr>
        <w:t xml:space="preserve">to their </w:t>
      </w:r>
      <w:r w:rsidR="00A10DEB">
        <w:rPr>
          <w:rFonts w:ascii="Poppins" w:eastAsia="Poppins" w:hAnsi="Poppins" w:cs="Poppins"/>
          <w:color w:val="000000"/>
          <w:sz w:val="18"/>
          <w:szCs w:val="18"/>
        </w:rPr>
        <w:t>Event</w:t>
      </w:r>
      <w:r w:rsidR="00A10DEB" w:rsidRPr="00893FD5">
        <w:rPr>
          <w:rFonts w:ascii="Poppins" w:eastAsia="Poppins" w:hAnsi="Poppins" w:cs="Poppins"/>
          <w:color w:val="000000"/>
          <w:sz w:val="18"/>
          <w:szCs w:val="18"/>
        </w:rPr>
        <w:t xml:space="preserve"> </w:t>
      </w:r>
      <w:r w:rsidR="00571908" w:rsidRPr="00893FD5">
        <w:rPr>
          <w:rFonts w:ascii="Poppins" w:eastAsia="Poppins" w:hAnsi="Poppins" w:cs="Poppins"/>
          <w:color w:val="000000"/>
          <w:sz w:val="18"/>
          <w:szCs w:val="18"/>
        </w:rPr>
        <w:t xml:space="preserve">Safeguarding </w:t>
      </w:r>
      <w:r w:rsidR="003F2793">
        <w:rPr>
          <w:rFonts w:ascii="Poppins" w:eastAsia="Poppins" w:hAnsi="Poppins" w:cs="Poppins"/>
          <w:color w:val="000000"/>
          <w:sz w:val="18"/>
          <w:szCs w:val="18"/>
        </w:rPr>
        <w:t>Lead</w:t>
      </w:r>
      <w:r w:rsidR="003F2793" w:rsidRPr="00893FD5">
        <w:rPr>
          <w:rFonts w:ascii="Poppins" w:eastAsia="Poppins" w:hAnsi="Poppins" w:cs="Poppins"/>
          <w:color w:val="000000"/>
          <w:sz w:val="18"/>
          <w:szCs w:val="18"/>
        </w:rPr>
        <w:t xml:space="preserve"> </w:t>
      </w:r>
      <w:r w:rsidR="00100AC9" w:rsidRPr="00893FD5">
        <w:rPr>
          <w:rFonts w:ascii="Poppins" w:eastAsia="Poppins" w:hAnsi="Poppins" w:cs="Poppins"/>
          <w:color w:val="000000"/>
          <w:sz w:val="18"/>
          <w:szCs w:val="18"/>
        </w:rPr>
        <w:t xml:space="preserve">who can ensure an appropriate </w:t>
      </w:r>
      <w:r w:rsidR="000A697B" w:rsidRPr="00893FD5">
        <w:rPr>
          <w:rFonts w:ascii="Poppins" w:eastAsia="Poppins" w:hAnsi="Poppins" w:cs="Poppins"/>
          <w:color w:val="000000"/>
          <w:sz w:val="18"/>
          <w:szCs w:val="18"/>
        </w:rPr>
        <w:t xml:space="preserve">response then and there.  </w:t>
      </w:r>
      <w:r w:rsidR="00C85405" w:rsidRPr="00893FD5">
        <w:rPr>
          <w:rFonts w:ascii="Poppins" w:eastAsia="Poppins" w:hAnsi="Poppins" w:cs="Poppins"/>
          <w:color w:val="000000"/>
          <w:sz w:val="18"/>
          <w:szCs w:val="18"/>
        </w:rPr>
        <w:t>The</w:t>
      </w:r>
      <w:r w:rsidR="001E4B98" w:rsidRPr="00893FD5">
        <w:rPr>
          <w:rFonts w:ascii="Poppins" w:eastAsia="Poppins" w:hAnsi="Poppins" w:cs="Poppins"/>
          <w:color w:val="000000"/>
          <w:sz w:val="18"/>
          <w:szCs w:val="18"/>
        </w:rPr>
        <w:t xml:space="preserve"> </w:t>
      </w:r>
      <w:r w:rsidR="006C56F0">
        <w:rPr>
          <w:rFonts w:ascii="Poppins" w:eastAsia="Poppins" w:hAnsi="Poppins" w:cs="Poppins"/>
          <w:color w:val="000000"/>
          <w:sz w:val="18"/>
          <w:szCs w:val="18"/>
        </w:rPr>
        <w:t>E</w:t>
      </w:r>
      <w:r w:rsidR="000169F8">
        <w:rPr>
          <w:rFonts w:ascii="Poppins" w:eastAsia="Poppins" w:hAnsi="Poppins" w:cs="Poppins"/>
          <w:color w:val="000000"/>
          <w:sz w:val="18"/>
          <w:szCs w:val="18"/>
        </w:rPr>
        <w:t>SL</w:t>
      </w:r>
      <w:r w:rsidR="000169F8" w:rsidRPr="00893FD5">
        <w:rPr>
          <w:rFonts w:ascii="Poppins" w:eastAsia="Poppins" w:hAnsi="Poppins" w:cs="Poppins"/>
          <w:color w:val="000000"/>
          <w:sz w:val="18"/>
          <w:szCs w:val="18"/>
        </w:rPr>
        <w:t xml:space="preserve"> </w:t>
      </w:r>
      <w:r w:rsidR="001E4B98" w:rsidRPr="00893FD5">
        <w:rPr>
          <w:rFonts w:ascii="Poppins" w:eastAsia="Poppins" w:hAnsi="Poppins" w:cs="Poppins"/>
          <w:color w:val="000000"/>
          <w:sz w:val="18"/>
          <w:szCs w:val="18"/>
        </w:rPr>
        <w:t>will</w:t>
      </w:r>
      <w:r w:rsidR="007A34BD" w:rsidRPr="00893FD5">
        <w:rPr>
          <w:rFonts w:ascii="Poppins" w:eastAsia="Poppins" w:hAnsi="Poppins" w:cs="Poppins"/>
          <w:color w:val="000000"/>
          <w:sz w:val="18"/>
          <w:szCs w:val="18"/>
        </w:rPr>
        <w:t xml:space="preserve"> pass all concerns on to</w:t>
      </w:r>
      <w:r w:rsidR="00713215">
        <w:rPr>
          <w:rFonts w:ascii="Poppins" w:eastAsia="Poppins" w:hAnsi="Poppins" w:cs="Poppins"/>
          <w:color w:val="000000"/>
          <w:sz w:val="18"/>
          <w:szCs w:val="18"/>
        </w:rPr>
        <w:t>/seek advice from</w:t>
      </w:r>
      <w:r w:rsidR="007A34BD" w:rsidRPr="00893FD5">
        <w:rPr>
          <w:rFonts w:ascii="Poppins" w:eastAsia="Poppins" w:hAnsi="Poppins" w:cs="Poppins"/>
          <w:color w:val="000000"/>
          <w:sz w:val="18"/>
          <w:szCs w:val="18"/>
        </w:rPr>
        <w:t xml:space="preserve"> </w:t>
      </w:r>
      <w:r w:rsidR="001E4B98" w:rsidRPr="00893FD5">
        <w:rPr>
          <w:rFonts w:ascii="Poppins" w:eastAsia="Poppins" w:hAnsi="Poppins" w:cs="Poppins"/>
          <w:b/>
          <w:color w:val="000000"/>
          <w:sz w:val="18"/>
          <w:szCs w:val="18"/>
        </w:rPr>
        <w:t xml:space="preserve">Helen Paterson (hereafter the "Designated Safeguarding </w:t>
      </w:r>
      <w:r w:rsidR="006C56F0">
        <w:rPr>
          <w:rFonts w:ascii="Poppins" w:eastAsia="Poppins" w:hAnsi="Poppins" w:cs="Poppins"/>
          <w:b/>
          <w:color w:val="000000"/>
          <w:sz w:val="18"/>
          <w:szCs w:val="18"/>
        </w:rPr>
        <w:t>Lead</w:t>
      </w:r>
      <w:r w:rsidR="001E4B98" w:rsidRPr="00893FD5">
        <w:rPr>
          <w:rFonts w:ascii="Poppins" w:eastAsia="Poppins" w:hAnsi="Poppins" w:cs="Poppins"/>
          <w:b/>
          <w:color w:val="000000"/>
          <w:sz w:val="18"/>
          <w:szCs w:val="18"/>
        </w:rPr>
        <w:t>/DS</w:t>
      </w:r>
      <w:r w:rsidR="006C56F0">
        <w:rPr>
          <w:rFonts w:ascii="Poppins" w:eastAsia="Poppins" w:hAnsi="Poppins" w:cs="Poppins"/>
          <w:b/>
          <w:color w:val="000000"/>
          <w:sz w:val="18"/>
          <w:szCs w:val="18"/>
        </w:rPr>
        <w:t>L</w:t>
      </w:r>
      <w:r w:rsidR="001E4B98" w:rsidRPr="00893FD5">
        <w:rPr>
          <w:rFonts w:ascii="Poppins" w:eastAsia="Poppins" w:hAnsi="Poppins" w:cs="Poppins"/>
          <w:b/>
          <w:color w:val="000000"/>
          <w:sz w:val="18"/>
          <w:szCs w:val="18"/>
        </w:rPr>
        <w:t xml:space="preserve">") mob: </w:t>
      </w:r>
      <w:r w:rsidR="00257C07">
        <w:rPr>
          <w:rFonts w:ascii="Poppins" w:eastAsia="Poppins" w:hAnsi="Poppins" w:cs="Poppins"/>
          <w:color w:val="000000"/>
          <w:sz w:val="20"/>
          <w:szCs w:val="20"/>
        </w:rPr>
        <w:t>************</w:t>
      </w:r>
      <w:r w:rsidR="001E4B98" w:rsidRPr="00893FD5">
        <w:rPr>
          <w:rFonts w:ascii="Poppins" w:eastAsia="Poppins" w:hAnsi="Poppins" w:cs="Poppins"/>
          <w:b/>
          <w:color w:val="000000"/>
          <w:sz w:val="18"/>
          <w:szCs w:val="18"/>
        </w:rPr>
        <w:t xml:space="preserve"> </w:t>
      </w:r>
      <w:r w:rsidR="001E4B98" w:rsidRPr="00893FD5">
        <w:rPr>
          <w:rFonts w:ascii="Poppins" w:eastAsia="Poppins" w:hAnsi="Poppins" w:cs="Poppins"/>
          <w:color w:val="000000"/>
          <w:sz w:val="18"/>
          <w:szCs w:val="18"/>
        </w:rPr>
        <w:t xml:space="preserve">who is nominated by the Trustees to act on their behalf in dealing with the allegation or suspicion of neglect or abuse, including referring the matter on to the statutory authorities. </w:t>
      </w:r>
    </w:p>
    <w:p w14:paraId="7379F859" w14:textId="6333E4FA" w:rsidR="001E4B98" w:rsidRPr="00317B85" w:rsidRDefault="001E4B98" w:rsidP="001E4B98">
      <w:pPr>
        <w:pBdr>
          <w:top w:val="nil"/>
          <w:left w:val="nil"/>
          <w:bottom w:val="nil"/>
          <w:right w:val="nil"/>
          <w:between w:val="nil"/>
        </w:pBdr>
        <w:spacing w:after="0" w:line="240" w:lineRule="auto"/>
        <w:ind w:left="360"/>
        <w:jc w:val="both"/>
        <w:rPr>
          <w:rFonts w:ascii="Poppins" w:eastAsia="Poppins" w:hAnsi="Poppins" w:cs="Poppins"/>
          <w:b/>
          <w:color w:val="000000"/>
          <w:sz w:val="18"/>
          <w:szCs w:val="18"/>
        </w:rPr>
      </w:pPr>
    </w:p>
    <w:p w14:paraId="000000E3" w14:textId="6F884E9E" w:rsidR="00252021" w:rsidRPr="008B5157" w:rsidRDefault="00F061C0" w:rsidP="00CF1532">
      <w:pPr>
        <w:numPr>
          <w:ilvl w:val="0"/>
          <w:numId w:val="17"/>
        </w:numPr>
        <w:pBdr>
          <w:top w:val="nil"/>
          <w:left w:val="nil"/>
          <w:bottom w:val="nil"/>
          <w:right w:val="nil"/>
          <w:between w:val="nil"/>
        </w:pBdr>
        <w:spacing w:after="0" w:line="240" w:lineRule="auto"/>
        <w:ind w:left="360"/>
        <w:jc w:val="both"/>
        <w:rPr>
          <w:rFonts w:ascii="Poppins" w:eastAsia="Poppins" w:hAnsi="Poppins" w:cs="Poppins"/>
          <w:color w:val="000000"/>
          <w:sz w:val="18"/>
          <w:szCs w:val="18"/>
        </w:rPr>
      </w:pPr>
      <w:r w:rsidRPr="008B5157">
        <w:rPr>
          <w:rFonts w:ascii="Poppins" w:eastAsia="Poppins" w:hAnsi="Poppins" w:cs="Poppins"/>
          <w:color w:val="000000"/>
          <w:sz w:val="18"/>
          <w:szCs w:val="18"/>
        </w:rPr>
        <w:t xml:space="preserve">In the absence of </w:t>
      </w:r>
      <w:r w:rsidR="000F6A18" w:rsidRPr="008B5157">
        <w:rPr>
          <w:rFonts w:ascii="Poppins" w:eastAsia="Poppins" w:hAnsi="Poppins" w:cs="Poppins"/>
          <w:color w:val="000000"/>
          <w:sz w:val="18"/>
          <w:szCs w:val="18"/>
        </w:rPr>
        <w:t xml:space="preserve">DSL </w:t>
      </w:r>
      <w:r w:rsidRPr="008B5157">
        <w:rPr>
          <w:rFonts w:ascii="Poppins" w:eastAsia="Poppins" w:hAnsi="Poppins" w:cs="Poppins"/>
          <w:color w:val="000000"/>
          <w:sz w:val="18"/>
          <w:szCs w:val="18"/>
        </w:rPr>
        <w:t>or, if the suspicions in any way involve the DS</w:t>
      </w:r>
      <w:r w:rsidR="000F6A18" w:rsidRPr="008B5157">
        <w:rPr>
          <w:rFonts w:ascii="Poppins" w:eastAsia="Poppins" w:hAnsi="Poppins" w:cs="Poppins"/>
          <w:color w:val="000000"/>
          <w:sz w:val="18"/>
          <w:szCs w:val="18"/>
        </w:rPr>
        <w:t>L</w:t>
      </w:r>
      <w:r w:rsidRPr="008B5157">
        <w:rPr>
          <w:rFonts w:ascii="Poppins" w:eastAsia="Poppins" w:hAnsi="Poppins" w:cs="Poppins"/>
          <w:color w:val="000000"/>
          <w:sz w:val="18"/>
          <w:szCs w:val="18"/>
        </w:rPr>
        <w:t xml:space="preserve"> then the report should be made to </w:t>
      </w:r>
      <w:r w:rsidR="00005D73" w:rsidRPr="008B5157">
        <w:rPr>
          <w:rFonts w:ascii="Poppins" w:eastAsia="Poppins" w:hAnsi="Poppins" w:cs="Poppins"/>
          <w:color w:val="000000"/>
          <w:sz w:val="18"/>
          <w:szCs w:val="18"/>
        </w:rPr>
        <w:t>Violet Taylor</w:t>
      </w:r>
      <w:r w:rsidRPr="008B5157">
        <w:rPr>
          <w:rFonts w:ascii="Poppins" w:eastAsia="Poppins" w:hAnsi="Poppins" w:cs="Poppins"/>
          <w:color w:val="000000"/>
          <w:sz w:val="18"/>
          <w:szCs w:val="18"/>
        </w:rPr>
        <w:t xml:space="preserve"> (hereafter the "Deput</w:t>
      </w:r>
      <w:r w:rsidR="002F30B7" w:rsidRPr="008B5157">
        <w:rPr>
          <w:rFonts w:ascii="Poppins" w:eastAsia="Poppins" w:hAnsi="Poppins" w:cs="Poppins"/>
          <w:color w:val="000000"/>
          <w:sz w:val="18"/>
          <w:szCs w:val="18"/>
        </w:rPr>
        <w:t>y</w:t>
      </w:r>
      <w:r w:rsidRPr="008B5157">
        <w:rPr>
          <w:rFonts w:ascii="Poppins" w:eastAsia="Poppins" w:hAnsi="Poppins" w:cs="Poppins"/>
          <w:color w:val="000000"/>
          <w:sz w:val="18"/>
          <w:szCs w:val="18"/>
        </w:rPr>
        <w:t xml:space="preserve">") at </w:t>
      </w:r>
      <w:r w:rsidRPr="008B5157">
        <w:rPr>
          <w:rFonts w:ascii="Poppins" w:eastAsia="Poppins" w:hAnsi="Poppins" w:cs="Poppins"/>
          <w:b/>
          <w:color w:val="000000"/>
          <w:sz w:val="18"/>
          <w:szCs w:val="18"/>
        </w:rPr>
        <w:t>ST office tel. no: 020 7385 7398,</w:t>
      </w:r>
      <w:r w:rsidRPr="008B5157">
        <w:rPr>
          <w:rFonts w:ascii="Poppins" w:eastAsia="Poppins" w:hAnsi="Poppins" w:cs="Poppins"/>
          <w:color w:val="000000"/>
          <w:sz w:val="18"/>
          <w:szCs w:val="18"/>
        </w:rPr>
        <w:t xml:space="preserve"> </w:t>
      </w:r>
      <w:r w:rsidRPr="008B5157">
        <w:rPr>
          <w:rFonts w:ascii="Poppins" w:eastAsia="Poppins" w:hAnsi="Poppins" w:cs="Poppins"/>
          <w:b/>
          <w:color w:val="000000"/>
          <w:sz w:val="18"/>
          <w:szCs w:val="18"/>
        </w:rPr>
        <w:t xml:space="preserve">mob: </w:t>
      </w:r>
      <w:r w:rsidR="00AE1054" w:rsidRPr="008B5157">
        <w:rPr>
          <w:rFonts w:ascii="Poppins" w:eastAsia="Poppins" w:hAnsi="Poppins" w:cs="Poppins"/>
          <w:color w:val="000000"/>
          <w:sz w:val="20"/>
          <w:szCs w:val="20"/>
        </w:rPr>
        <w:t>************</w:t>
      </w:r>
    </w:p>
    <w:p w14:paraId="000000E4" w14:textId="0AAFB68E" w:rsidR="00252021" w:rsidRPr="00317B85" w:rsidRDefault="00F061C0">
      <w:pPr>
        <w:pBdr>
          <w:top w:val="nil"/>
          <w:left w:val="nil"/>
          <w:bottom w:val="nil"/>
          <w:right w:val="nil"/>
          <w:between w:val="nil"/>
        </w:pBdr>
        <w:spacing w:after="0" w:line="240" w:lineRule="auto"/>
        <w:ind w:left="360"/>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If the suspicions implicate both the </w:t>
      </w:r>
      <w:r w:rsidR="000F6A18" w:rsidRPr="00317B85">
        <w:rPr>
          <w:rFonts w:ascii="Poppins" w:eastAsia="Poppins" w:hAnsi="Poppins" w:cs="Poppins"/>
          <w:color w:val="000000"/>
          <w:sz w:val="18"/>
          <w:szCs w:val="18"/>
        </w:rPr>
        <w:t>DS</w:t>
      </w:r>
      <w:r w:rsidR="000F6A18">
        <w:rPr>
          <w:rFonts w:ascii="Poppins" w:eastAsia="Poppins" w:hAnsi="Poppins" w:cs="Poppins"/>
          <w:color w:val="000000"/>
          <w:sz w:val="18"/>
          <w:szCs w:val="18"/>
        </w:rPr>
        <w:t>L</w:t>
      </w:r>
      <w:r w:rsidR="000F6A18" w:rsidRPr="00317B85">
        <w:rPr>
          <w:rFonts w:ascii="Poppins" w:eastAsia="Poppins" w:hAnsi="Poppins" w:cs="Poppins"/>
          <w:color w:val="000000"/>
          <w:sz w:val="18"/>
          <w:szCs w:val="18"/>
        </w:rPr>
        <w:t xml:space="preserve"> </w:t>
      </w:r>
      <w:r w:rsidRPr="00317B85">
        <w:rPr>
          <w:rFonts w:ascii="Poppins" w:eastAsia="Poppins" w:hAnsi="Poppins" w:cs="Poppins"/>
          <w:color w:val="000000"/>
          <w:sz w:val="18"/>
          <w:szCs w:val="18"/>
        </w:rPr>
        <w:t xml:space="preserve">and the </w:t>
      </w:r>
      <w:r w:rsidR="00CD08AE" w:rsidRPr="00317B85">
        <w:rPr>
          <w:rFonts w:ascii="Poppins" w:eastAsia="Poppins" w:hAnsi="Poppins" w:cs="Poppins"/>
          <w:color w:val="000000"/>
          <w:sz w:val="18"/>
          <w:szCs w:val="18"/>
        </w:rPr>
        <w:t>Deput</w:t>
      </w:r>
      <w:r w:rsidR="00DF480A">
        <w:rPr>
          <w:rFonts w:ascii="Poppins" w:eastAsia="Poppins" w:hAnsi="Poppins" w:cs="Poppins"/>
          <w:color w:val="000000"/>
          <w:sz w:val="18"/>
          <w:szCs w:val="18"/>
        </w:rPr>
        <w:t>y</w:t>
      </w:r>
      <w:r w:rsidRPr="00317B85">
        <w:rPr>
          <w:rFonts w:ascii="Poppins" w:eastAsia="Poppins" w:hAnsi="Poppins" w:cs="Poppins"/>
          <w:color w:val="000000"/>
          <w:sz w:val="18"/>
          <w:szCs w:val="18"/>
        </w:rPr>
        <w:t xml:space="preserve">, then the report should be made in the first instance to </w:t>
      </w:r>
    </w:p>
    <w:p w14:paraId="000000E5" w14:textId="77777777" w:rsidR="00252021" w:rsidRPr="00317B85" w:rsidRDefault="00F061C0">
      <w:pPr>
        <w:pBdr>
          <w:top w:val="nil"/>
          <w:left w:val="nil"/>
          <w:bottom w:val="nil"/>
          <w:right w:val="nil"/>
          <w:between w:val="nil"/>
        </w:pBdr>
        <w:spacing w:after="0" w:line="240" w:lineRule="auto"/>
        <w:ind w:left="360"/>
        <w:jc w:val="both"/>
        <w:rPr>
          <w:rFonts w:ascii="Poppins" w:eastAsia="Poppins" w:hAnsi="Poppins" w:cs="Poppins"/>
          <w:color w:val="000000"/>
          <w:sz w:val="18"/>
          <w:szCs w:val="18"/>
        </w:rPr>
      </w:pPr>
      <w:r w:rsidRPr="00317B85">
        <w:rPr>
          <w:rFonts w:ascii="Poppins" w:eastAsia="Poppins" w:hAnsi="Poppins" w:cs="Poppins"/>
          <w:b/>
          <w:color w:val="000000"/>
          <w:sz w:val="18"/>
          <w:szCs w:val="18"/>
        </w:rPr>
        <w:t>thirtyone:eight PO Box 133, Swanley, Kent, BR8 7UQ. Tel. no: 0303 003 11 11.</w:t>
      </w:r>
      <w:r w:rsidRPr="00317B85">
        <w:rPr>
          <w:rFonts w:ascii="Poppins" w:eastAsia="Poppins" w:hAnsi="Poppins" w:cs="Poppins"/>
          <w:color w:val="000000"/>
          <w:sz w:val="18"/>
          <w:szCs w:val="18"/>
        </w:rPr>
        <w:t xml:space="preserve"> </w:t>
      </w:r>
    </w:p>
    <w:p w14:paraId="000000E6" w14:textId="77777777" w:rsidR="00252021" w:rsidRPr="00317B85" w:rsidRDefault="00F061C0">
      <w:pPr>
        <w:pBdr>
          <w:top w:val="nil"/>
          <w:left w:val="nil"/>
          <w:bottom w:val="nil"/>
          <w:right w:val="nil"/>
          <w:between w:val="nil"/>
        </w:pBdr>
        <w:spacing w:after="0" w:line="240" w:lineRule="auto"/>
        <w:ind w:left="360"/>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Alternatively contact Social Services or the police. </w:t>
      </w:r>
    </w:p>
    <w:p w14:paraId="000000E7" w14:textId="77777777" w:rsidR="00252021" w:rsidRPr="00317B85" w:rsidRDefault="00F061C0">
      <w:pPr>
        <w:numPr>
          <w:ilvl w:val="0"/>
          <w:numId w:val="17"/>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Where the concern is about a young person or adult at risk the D</w:t>
      </w:r>
      <w:r w:rsidRPr="00317B85">
        <w:rPr>
          <w:rFonts w:ascii="Poppins" w:eastAsia="Poppins" w:hAnsi="Poppins" w:cs="Poppins"/>
          <w:sz w:val="18"/>
          <w:szCs w:val="18"/>
        </w:rPr>
        <w:t>SO</w:t>
      </w:r>
      <w:r w:rsidRPr="00317B85">
        <w:rPr>
          <w:rFonts w:ascii="Poppins" w:eastAsia="Poppins" w:hAnsi="Poppins" w:cs="Poppins"/>
          <w:color w:val="000000"/>
          <w:sz w:val="18"/>
          <w:szCs w:val="18"/>
        </w:rPr>
        <w:t xml:space="preserve"> should take advice from thirtyone:eight as above and, if necessary, contact Children’s or Adult’s Social Services.  </w:t>
      </w:r>
    </w:p>
    <w:p w14:paraId="000000E8" w14:textId="77777777" w:rsidR="00252021" w:rsidRPr="00317B85" w:rsidRDefault="00F061C0">
      <w:pPr>
        <w:numPr>
          <w:ilvl w:val="0"/>
          <w:numId w:val="17"/>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sz w:val="18"/>
          <w:szCs w:val="18"/>
        </w:rPr>
        <w:t xml:space="preserve">If it is deemed necessary to contact Social Services, this call should be made to the county helpline in which the young person or adult at risk is from.  This can be determined using </w:t>
      </w:r>
      <w:hyperlink r:id="rId9">
        <w:r w:rsidRPr="00317B85">
          <w:rPr>
            <w:rFonts w:ascii="Poppins" w:eastAsia="Poppins" w:hAnsi="Poppins" w:cs="Poppins"/>
            <w:color w:val="1155CC"/>
            <w:sz w:val="18"/>
            <w:szCs w:val="18"/>
            <w:u w:val="single"/>
          </w:rPr>
          <w:t>https://www.gov.uk/find-local-council</w:t>
        </w:r>
      </w:hyperlink>
      <w:r w:rsidRPr="00317B85">
        <w:t xml:space="preserve"> and the attendee’s home postcode. </w:t>
      </w:r>
    </w:p>
    <w:p w14:paraId="000000E9" w14:textId="11FB1625" w:rsidR="00252021" w:rsidRPr="00317B85" w:rsidRDefault="00F061C0">
      <w:pPr>
        <w:numPr>
          <w:ilvl w:val="0"/>
          <w:numId w:val="17"/>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 xml:space="preserve">Where required the </w:t>
      </w:r>
      <w:r w:rsidR="00CC74D2" w:rsidRPr="00317B85">
        <w:rPr>
          <w:rFonts w:ascii="Poppins" w:eastAsia="Poppins" w:hAnsi="Poppins" w:cs="Poppins"/>
          <w:color w:val="000000"/>
          <w:sz w:val="18"/>
          <w:szCs w:val="18"/>
        </w:rPr>
        <w:t>DS</w:t>
      </w:r>
      <w:r w:rsidR="00CC74D2">
        <w:rPr>
          <w:rFonts w:ascii="Poppins" w:eastAsia="Poppins" w:hAnsi="Poppins" w:cs="Poppins"/>
          <w:color w:val="000000"/>
          <w:sz w:val="18"/>
          <w:szCs w:val="18"/>
        </w:rPr>
        <w:t>L</w:t>
      </w:r>
      <w:r w:rsidR="00CC74D2" w:rsidRPr="00317B85">
        <w:rPr>
          <w:rFonts w:ascii="Poppins" w:eastAsia="Poppins" w:hAnsi="Poppins" w:cs="Poppins"/>
          <w:color w:val="000000"/>
          <w:sz w:val="18"/>
          <w:szCs w:val="18"/>
        </w:rPr>
        <w:t xml:space="preserve"> </w:t>
      </w:r>
      <w:r w:rsidRPr="00317B85">
        <w:rPr>
          <w:rFonts w:ascii="Poppins" w:eastAsia="Poppins" w:hAnsi="Poppins" w:cs="Poppins"/>
          <w:color w:val="000000"/>
          <w:sz w:val="18"/>
          <w:szCs w:val="18"/>
        </w:rPr>
        <w:t xml:space="preserve">should then inform the </w:t>
      </w:r>
    </w:p>
    <w:p w14:paraId="000000EB" w14:textId="4CD192F0" w:rsidR="00252021" w:rsidRPr="00317B85" w:rsidRDefault="00F061C0">
      <w:pPr>
        <w:pBdr>
          <w:top w:val="nil"/>
          <w:left w:val="nil"/>
          <w:bottom w:val="nil"/>
          <w:right w:val="nil"/>
          <w:between w:val="nil"/>
        </w:pBdr>
        <w:spacing w:after="0" w:line="240" w:lineRule="auto"/>
        <w:ind w:left="360"/>
        <w:jc w:val="both"/>
        <w:rPr>
          <w:rFonts w:ascii="Poppins" w:eastAsia="Poppins" w:hAnsi="Poppins" w:cs="Poppins"/>
          <w:color w:val="000000"/>
          <w:sz w:val="18"/>
          <w:szCs w:val="18"/>
        </w:rPr>
      </w:pPr>
      <w:r w:rsidRPr="00317B85">
        <w:rPr>
          <w:rFonts w:ascii="Poppins" w:eastAsia="Poppins" w:hAnsi="Poppins" w:cs="Poppins"/>
          <w:b/>
          <w:color w:val="000000"/>
          <w:sz w:val="18"/>
          <w:szCs w:val="18"/>
        </w:rPr>
        <w:t xml:space="preserve">Trustee Responsible for Safeguarding, </w:t>
      </w:r>
      <w:r w:rsidR="00672E2E">
        <w:rPr>
          <w:rFonts w:ascii="Poppins" w:eastAsia="Poppins" w:hAnsi="Poppins" w:cs="Poppins"/>
          <w:b/>
          <w:color w:val="000000"/>
          <w:sz w:val="18"/>
          <w:szCs w:val="18"/>
        </w:rPr>
        <w:t>Paul Taylor</w:t>
      </w:r>
      <w:r w:rsidRPr="00317B85">
        <w:rPr>
          <w:rFonts w:ascii="Poppins" w:eastAsia="Poppins" w:hAnsi="Poppins" w:cs="Poppins"/>
          <w:b/>
          <w:color w:val="000000"/>
          <w:sz w:val="18"/>
          <w:szCs w:val="18"/>
        </w:rPr>
        <w:t xml:space="preserve"> (mob:</w:t>
      </w:r>
      <w:r w:rsidRPr="00317B85">
        <w:rPr>
          <w:rFonts w:ascii="Poppins" w:eastAsia="Poppins" w:hAnsi="Poppins" w:cs="Poppins"/>
          <w:b/>
          <w:color w:val="222222"/>
          <w:sz w:val="18"/>
          <w:szCs w:val="18"/>
        </w:rPr>
        <w:t xml:space="preserve"> </w:t>
      </w:r>
      <w:r w:rsidR="00AE1054">
        <w:rPr>
          <w:rFonts w:ascii="Poppins" w:eastAsia="Poppins" w:hAnsi="Poppins" w:cs="Poppins"/>
          <w:color w:val="000000"/>
          <w:sz w:val="20"/>
          <w:szCs w:val="20"/>
        </w:rPr>
        <w:t>************</w:t>
      </w:r>
      <w:r w:rsidRPr="00317B85">
        <w:rPr>
          <w:rFonts w:ascii="Poppins" w:eastAsia="Poppins" w:hAnsi="Poppins" w:cs="Poppins"/>
          <w:b/>
          <w:color w:val="222222"/>
          <w:sz w:val="18"/>
          <w:szCs w:val="18"/>
        </w:rPr>
        <w:t xml:space="preserve">) </w:t>
      </w:r>
      <w:r w:rsidRPr="00317B85">
        <w:rPr>
          <w:rFonts w:ascii="Poppins" w:eastAsia="Poppins" w:hAnsi="Poppins" w:cs="Poppins"/>
          <w:b/>
          <w:color w:val="000000"/>
          <w:sz w:val="18"/>
          <w:szCs w:val="18"/>
        </w:rPr>
        <w:t xml:space="preserve">and the Chief Executive, </w:t>
      </w:r>
      <w:r w:rsidR="00F66409">
        <w:rPr>
          <w:rFonts w:ascii="Poppins" w:eastAsia="Poppins" w:hAnsi="Poppins" w:cs="Poppins"/>
          <w:b/>
          <w:color w:val="000000"/>
          <w:sz w:val="18"/>
          <w:szCs w:val="18"/>
        </w:rPr>
        <w:t xml:space="preserve">Helen Booker </w:t>
      </w:r>
      <w:r w:rsidRPr="00317B85">
        <w:rPr>
          <w:rFonts w:ascii="Poppins" w:eastAsia="Poppins" w:hAnsi="Poppins" w:cs="Poppins"/>
          <w:b/>
          <w:color w:val="000000"/>
          <w:sz w:val="18"/>
          <w:szCs w:val="18"/>
        </w:rPr>
        <w:t>(mob:</w:t>
      </w:r>
      <w:r w:rsidR="00A613A6">
        <w:rPr>
          <w:rFonts w:ascii="Poppins" w:eastAsia="Poppins" w:hAnsi="Poppins" w:cs="Poppins"/>
          <w:b/>
          <w:color w:val="000000"/>
          <w:sz w:val="18"/>
          <w:szCs w:val="18"/>
        </w:rPr>
        <w:t xml:space="preserve"> </w:t>
      </w:r>
      <w:r w:rsidR="00AE1054">
        <w:rPr>
          <w:rFonts w:ascii="Poppins" w:eastAsia="Poppins" w:hAnsi="Poppins" w:cs="Poppins"/>
          <w:color w:val="000000"/>
          <w:sz w:val="20"/>
          <w:szCs w:val="20"/>
        </w:rPr>
        <w:t>************</w:t>
      </w:r>
      <w:r w:rsidRPr="00317B85">
        <w:rPr>
          <w:rFonts w:ascii="Poppins" w:eastAsia="Poppins" w:hAnsi="Poppins" w:cs="Poppins"/>
          <w:b/>
          <w:color w:val="000000"/>
          <w:sz w:val="18"/>
          <w:szCs w:val="18"/>
        </w:rPr>
        <w:t>)</w:t>
      </w:r>
      <w:r w:rsidRPr="00317B85">
        <w:rPr>
          <w:rFonts w:ascii="Poppins" w:eastAsia="Poppins" w:hAnsi="Poppins" w:cs="Poppins"/>
          <w:color w:val="000000"/>
          <w:sz w:val="18"/>
          <w:szCs w:val="18"/>
        </w:rPr>
        <w:t xml:space="preserve"> </w:t>
      </w:r>
    </w:p>
    <w:p w14:paraId="000000EC" w14:textId="77777777" w:rsidR="00252021" w:rsidRPr="00317B85" w:rsidRDefault="00F061C0">
      <w:p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as soon as practicably possible.</w:t>
      </w:r>
    </w:p>
    <w:p w14:paraId="000000ED" w14:textId="03E9155A" w:rsidR="00252021" w:rsidRPr="00317B85" w:rsidRDefault="00F061C0">
      <w:pPr>
        <w:numPr>
          <w:ilvl w:val="0"/>
          <w:numId w:val="17"/>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 xml:space="preserve">Suspicions must not be discussed with anyone other than those nominated above. A written record of the concerns should be made in accordance with these procedures and kept in a secure place. (see incident form – Appendix </w:t>
      </w:r>
      <w:r w:rsidR="00A03CC8" w:rsidRPr="00317B85">
        <w:rPr>
          <w:rFonts w:ascii="Poppins" w:eastAsia="Poppins" w:hAnsi="Poppins" w:cs="Poppins"/>
          <w:color w:val="000000"/>
          <w:sz w:val="18"/>
          <w:szCs w:val="18"/>
        </w:rPr>
        <w:t>21</w:t>
      </w:r>
      <w:r w:rsidR="00763BDB" w:rsidRPr="00317B85">
        <w:rPr>
          <w:rFonts w:ascii="Poppins" w:eastAsia="Poppins" w:hAnsi="Poppins" w:cs="Poppins"/>
          <w:color w:val="000000"/>
          <w:sz w:val="18"/>
          <w:szCs w:val="18"/>
        </w:rPr>
        <w:t>)</w:t>
      </w:r>
    </w:p>
    <w:p w14:paraId="000000EE" w14:textId="7CE8655E" w:rsidR="00252021" w:rsidRPr="00317B85" w:rsidRDefault="00F061C0">
      <w:pPr>
        <w:numPr>
          <w:ilvl w:val="0"/>
          <w:numId w:val="17"/>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 xml:space="preserve">Whilst allegations or suspicions of abuse will normally be reported to the </w:t>
      </w:r>
      <w:r w:rsidR="00D16640" w:rsidRPr="00317B85">
        <w:rPr>
          <w:rFonts w:ascii="Poppins" w:eastAsia="Poppins" w:hAnsi="Poppins" w:cs="Poppins"/>
          <w:color w:val="000000"/>
          <w:sz w:val="18"/>
          <w:szCs w:val="18"/>
        </w:rPr>
        <w:t>DS</w:t>
      </w:r>
      <w:r w:rsidR="00D16640">
        <w:rPr>
          <w:rFonts w:ascii="Poppins" w:eastAsia="Poppins" w:hAnsi="Poppins" w:cs="Poppins"/>
          <w:color w:val="000000"/>
          <w:sz w:val="18"/>
          <w:szCs w:val="18"/>
        </w:rPr>
        <w:t>L</w:t>
      </w:r>
      <w:r w:rsidRPr="00317B85">
        <w:rPr>
          <w:rFonts w:ascii="Poppins" w:eastAsia="Poppins" w:hAnsi="Poppins" w:cs="Poppins"/>
          <w:color w:val="000000"/>
          <w:sz w:val="18"/>
          <w:szCs w:val="18"/>
        </w:rPr>
        <w:t xml:space="preserve">, the absence of the </w:t>
      </w:r>
      <w:r w:rsidR="00D16640" w:rsidRPr="00317B85">
        <w:rPr>
          <w:rFonts w:ascii="Poppins" w:eastAsia="Poppins" w:hAnsi="Poppins" w:cs="Poppins"/>
          <w:color w:val="000000"/>
          <w:sz w:val="18"/>
          <w:szCs w:val="18"/>
        </w:rPr>
        <w:t>DS</w:t>
      </w:r>
      <w:r w:rsidR="00D16640">
        <w:rPr>
          <w:rFonts w:ascii="Poppins" w:eastAsia="Poppins" w:hAnsi="Poppins" w:cs="Poppins"/>
          <w:color w:val="000000"/>
          <w:sz w:val="18"/>
          <w:szCs w:val="18"/>
        </w:rPr>
        <w:t>L</w:t>
      </w:r>
      <w:r w:rsidR="00D16640" w:rsidRPr="00317B85">
        <w:rPr>
          <w:rFonts w:ascii="Poppins" w:eastAsia="Poppins" w:hAnsi="Poppins" w:cs="Poppins"/>
          <w:color w:val="000000"/>
          <w:sz w:val="18"/>
          <w:szCs w:val="18"/>
        </w:rPr>
        <w:t xml:space="preserve"> </w:t>
      </w:r>
      <w:r w:rsidRPr="00317B85">
        <w:rPr>
          <w:rFonts w:ascii="Poppins" w:eastAsia="Poppins" w:hAnsi="Poppins" w:cs="Poppins"/>
          <w:color w:val="000000"/>
          <w:sz w:val="18"/>
          <w:szCs w:val="18"/>
        </w:rPr>
        <w:t>or Deputy should not delay a</w:t>
      </w:r>
      <w:r w:rsidR="00FD18C3">
        <w:rPr>
          <w:rFonts w:ascii="Poppins" w:eastAsia="Poppins" w:hAnsi="Poppins" w:cs="Poppins"/>
          <w:color w:val="000000"/>
          <w:sz w:val="18"/>
          <w:szCs w:val="18"/>
        </w:rPr>
        <w:t>n</w:t>
      </w:r>
      <w:r w:rsidRPr="00317B85">
        <w:rPr>
          <w:rFonts w:ascii="Poppins" w:eastAsia="Poppins" w:hAnsi="Poppins" w:cs="Poppins"/>
          <w:color w:val="000000"/>
          <w:sz w:val="18"/>
          <w:szCs w:val="18"/>
        </w:rPr>
        <w:t xml:space="preserve"> </w:t>
      </w:r>
      <w:r w:rsidR="00FD18C3">
        <w:rPr>
          <w:rFonts w:ascii="Poppins" w:eastAsia="Poppins" w:hAnsi="Poppins" w:cs="Poppins"/>
          <w:sz w:val="18"/>
          <w:szCs w:val="18"/>
        </w:rPr>
        <w:t>ESL</w:t>
      </w:r>
      <w:r w:rsidR="000169F8" w:rsidRPr="00317B85">
        <w:rPr>
          <w:rFonts w:ascii="Poppins" w:eastAsia="Poppins" w:hAnsi="Poppins" w:cs="Poppins"/>
          <w:color w:val="000000"/>
          <w:sz w:val="18"/>
          <w:szCs w:val="18"/>
        </w:rPr>
        <w:t xml:space="preserve"> </w:t>
      </w:r>
      <w:r w:rsidRPr="00317B85">
        <w:rPr>
          <w:rFonts w:ascii="Poppins" w:eastAsia="Poppins" w:hAnsi="Poppins" w:cs="Poppins"/>
          <w:color w:val="000000"/>
          <w:sz w:val="18"/>
          <w:szCs w:val="18"/>
        </w:rPr>
        <w:t>on an event taking advice from the Trustee Responsible for Safeguarding or, if also unavailable, from thirtyone:eight.</w:t>
      </w:r>
    </w:p>
    <w:p w14:paraId="000000EF" w14:textId="7A85B776" w:rsidR="00252021" w:rsidRPr="00317B85" w:rsidRDefault="00F061C0">
      <w:pPr>
        <w:numPr>
          <w:ilvl w:val="0"/>
          <w:numId w:val="17"/>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 xml:space="preserve">The Trustees will support the </w:t>
      </w:r>
      <w:r w:rsidR="00FD18C3" w:rsidRPr="00317B85">
        <w:rPr>
          <w:rFonts w:ascii="Poppins" w:eastAsia="Poppins" w:hAnsi="Poppins" w:cs="Poppins"/>
          <w:color w:val="000000"/>
          <w:sz w:val="18"/>
          <w:szCs w:val="18"/>
        </w:rPr>
        <w:t>DS</w:t>
      </w:r>
      <w:r w:rsidR="00FD18C3">
        <w:rPr>
          <w:rFonts w:ascii="Poppins" w:eastAsia="Poppins" w:hAnsi="Poppins" w:cs="Poppins"/>
          <w:color w:val="000000"/>
          <w:sz w:val="18"/>
          <w:szCs w:val="18"/>
        </w:rPr>
        <w:t>L</w:t>
      </w:r>
      <w:r w:rsidRPr="00317B85">
        <w:rPr>
          <w:rFonts w:ascii="Poppins" w:eastAsia="Poppins" w:hAnsi="Poppins" w:cs="Poppins"/>
          <w:color w:val="000000"/>
          <w:sz w:val="18"/>
          <w:szCs w:val="18"/>
        </w:rPr>
        <w:t>/Deputy in their role, and accept that any information they may have in their possession will be shared in a strictly limited way on a need to know basis.</w:t>
      </w:r>
    </w:p>
    <w:p w14:paraId="000000F0" w14:textId="78E4B3A9" w:rsidR="00252021" w:rsidRPr="00317B85" w:rsidRDefault="00F061C0">
      <w:pPr>
        <w:numPr>
          <w:ilvl w:val="0"/>
          <w:numId w:val="17"/>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 xml:space="preserve">It is, of course, the right of any individual as a citizen to make a direct referral to the safeguarding agencies or seek advice from thirtyone:eight, although the Trustees hope that hosts and helpers will use the procedure outlined above. If, however, the individual with the concern feels that the </w:t>
      </w:r>
      <w:r w:rsidR="00A9427A" w:rsidRPr="00317B85">
        <w:rPr>
          <w:rFonts w:ascii="Poppins" w:eastAsia="Poppins" w:hAnsi="Poppins" w:cs="Poppins"/>
          <w:color w:val="000000"/>
          <w:sz w:val="18"/>
          <w:szCs w:val="18"/>
        </w:rPr>
        <w:t>DS</w:t>
      </w:r>
      <w:r w:rsidR="00A9427A">
        <w:rPr>
          <w:rFonts w:ascii="Poppins" w:eastAsia="Poppins" w:hAnsi="Poppins" w:cs="Poppins"/>
          <w:color w:val="000000"/>
          <w:sz w:val="18"/>
          <w:szCs w:val="18"/>
        </w:rPr>
        <w:t>L</w:t>
      </w:r>
      <w:r w:rsidRPr="00317B85">
        <w:rPr>
          <w:rFonts w:ascii="Poppins" w:eastAsia="Poppins" w:hAnsi="Poppins" w:cs="Poppins"/>
          <w:color w:val="000000"/>
          <w:sz w:val="18"/>
          <w:szCs w:val="18"/>
        </w:rPr>
        <w:t xml:space="preserve">/Deputy has not responded appropriately, or where they have a disagreement with the </w:t>
      </w:r>
      <w:r w:rsidR="00A9427A" w:rsidRPr="00317B85">
        <w:rPr>
          <w:rFonts w:ascii="Poppins" w:eastAsia="Poppins" w:hAnsi="Poppins" w:cs="Poppins"/>
          <w:color w:val="000000"/>
          <w:sz w:val="18"/>
          <w:szCs w:val="18"/>
        </w:rPr>
        <w:t>DS</w:t>
      </w:r>
      <w:r w:rsidR="00A9427A">
        <w:rPr>
          <w:rFonts w:ascii="Poppins" w:eastAsia="Poppins" w:hAnsi="Poppins" w:cs="Poppins"/>
          <w:color w:val="000000"/>
          <w:sz w:val="18"/>
          <w:szCs w:val="18"/>
        </w:rPr>
        <w:t>L</w:t>
      </w:r>
      <w:r w:rsidRPr="00317B85">
        <w:rPr>
          <w:rFonts w:ascii="Poppins" w:eastAsia="Poppins" w:hAnsi="Poppins" w:cs="Poppins"/>
          <w:color w:val="000000"/>
          <w:sz w:val="18"/>
          <w:szCs w:val="18"/>
        </w:rPr>
        <w:t xml:space="preserve">/Deputy as to the appropriateness of a referral they are free to contact an outside agency directly.  </w:t>
      </w:r>
    </w:p>
    <w:p w14:paraId="000000F1"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F2" w14:textId="78CD4F34"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The role of the </w:t>
      </w:r>
      <w:r w:rsidR="00A9427A" w:rsidRPr="00317B85">
        <w:rPr>
          <w:rFonts w:ascii="Poppins" w:eastAsia="Poppins" w:hAnsi="Poppins" w:cs="Poppins"/>
          <w:color w:val="000000"/>
          <w:sz w:val="18"/>
          <w:szCs w:val="18"/>
        </w:rPr>
        <w:t>DS</w:t>
      </w:r>
      <w:r w:rsidR="00A9427A">
        <w:rPr>
          <w:rFonts w:ascii="Poppins" w:eastAsia="Poppins" w:hAnsi="Poppins" w:cs="Poppins"/>
          <w:color w:val="000000"/>
          <w:sz w:val="18"/>
          <w:szCs w:val="18"/>
        </w:rPr>
        <w:t>L</w:t>
      </w:r>
      <w:r w:rsidRPr="00317B85">
        <w:rPr>
          <w:rFonts w:ascii="Poppins" w:eastAsia="Poppins" w:hAnsi="Poppins" w:cs="Poppins"/>
          <w:color w:val="000000"/>
          <w:sz w:val="18"/>
          <w:szCs w:val="18"/>
        </w:rPr>
        <w:t xml:space="preserve">/Deputy is to collate, document and clarify the precise details of the allegation or suspicion and pass this information on to statutory agencies who have a legal duty to investigate.  See flowchart in Appendix </w:t>
      </w:r>
      <w:r w:rsidR="00A03CC8" w:rsidRPr="00317B85">
        <w:rPr>
          <w:rFonts w:ascii="Poppins" w:eastAsia="Poppins" w:hAnsi="Poppins" w:cs="Poppins"/>
          <w:color w:val="000000"/>
          <w:sz w:val="18"/>
          <w:szCs w:val="18"/>
        </w:rPr>
        <w:t>9</w:t>
      </w:r>
      <w:r w:rsidRPr="00317B85">
        <w:rPr>
          <w:rFonts w:ascii="Poppins" w:eastAsia="Poppins" w:hAnsi="Poppins" w:cs="Poppins"/>
          <w:color w:val="000000"/>
          <w:sz w:val="18"/>
          <w:szCs w:val="18"/>
        </w:rPr>
        <w:t>.</w:t>
      </w:r>
    </w:p>
    <w:p w14:paraId="000000F3"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b/>
          <w:color w:val="000000"/>
          <w:sz w:val="18"/>
          <w:szCs w:val="18"/>
        </w:rPr>
      </w:pPr>
    </w:p>
    <w:p w14:paraId="000000F4"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b/>
          <w:color w:val="000000"/>
          <w:sz w:val="18"/>
          <w:szCs w:val="18"/>
        </w:rPr>
        <w:t>Responding to allegations of abuse (on a school visit)</w:t>
      </w:r>
      <w:r w:rsidRPr="00317B85">
        <w:rPr>
          <w:rFonts w:ascii="Poppins" w:eastAsia="Poppins" w:hAnsi="Poppins" w:cs="Poppins"/>
          <w:color w:val="000000"/>
          <w:sz w:val="18"/>
          <w:szCs w:val="18"/>
        </w:rPr>
        <w:t>:</w:t>
      </w:r>
    </w:p>
    <w:p w14:paraId="000000F5" w14:textId="776484FC" w:rsidR="00252021" w:rsidRPr="00317B85" w:rsidRDefault="00F061C0">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Poppins" w:eastAsia="Poppins" w:hAnsi="Poppins" w:cs="Poppins"/>
          <w:color w:val="000000"/>
          <w:sz w:val="18"/>
          <w:szCs w:val="18"/>
        </w:rPr>
      </w:pPr>
      <w:r w:rsidRPr="00317B85">
        <w:rPr>
          <w:rFonts w:ascii="Poppins" w:eastAsia="Poppins" w:hAnsi="Poppins" w:cs="Poppins"/>
          <w:color w:val="000000"/>
          <w:sz w:val="18"/>
          <w:szCs w:val="18"/>
        </w:rPr>
        <w:lastRenderedPageBreak/>
        <w:t>In the event of concerns on a school visit, employees should report these to the school’s Designated Safeguarding Lead (or equivalent) in the first instance. Notes should be taken and shared with ST DS</w:t>
      </w:r>
      <w:r w:rsidR="002C05E8">
        <w:rPr>
          <w:rFonts w:ascii="Poppins" w:eastAsia="Poppins" w:hAnsi="Poppins" w:cs="Poppins"/>
          <w:color w:val="000000"/>
          <w:sz w:val="18"/>
          <w:szCs w:val="18"/>
        </w:rPr>
        <w:t>L</w:t>
      </w:r>
      <w:r w:rsidRPr="00317B85">
        <w:rPr>
          <w:rFonts w:ascii="Poppins" w:eastAsia="Poppins" w:hAnsi="Poppins" w:cs="Poppins"/>
          <w:color w:val="000000"/>
          <w:sz w:val="18"/>
          <w:szCs w:val="18"/>
        </w:rPr>
        <w:t xml:space="preserve"> insofar as the issue affects anyone related to the work of the ST.  </w:t>
      </w:r>
    </w:p>
    <w:p w14:paraId="000000F6"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b/>
          <w:color w:val="000000"/>
          <w:sz w:val="20"/>
          <w:szCs w:val="20"/>
        </w:rPr>
      </w:pPr>
    </w:p>
    <w:p w14:paraId="000000F7"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b/>
          <w:color w:val="000000"/>
          <w:sz w:val="18"/>
          <w:szCs w:val="18"/>
        </w:rPr>
        <w:t>Allegations of Physical Injury, Neglect or Emotional Abuse:</w:t>
      </w:r>
    </w:p>
    <w:p w14:paraId="000000F8" w14:textId="664EA491"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If a young person or adult at risk has a physical injury, a symptom of neglect or where there are concerns about emotional abuse, the </w:t>
      </w:r>
      <w:r w:rsidR="006C3F7E" w:rsidRPr="00317B85">
        <w:rPr>
          <w:rFonts w:ascii="Poppins" w:eastAsia="Poppins" w:hAnsi="Poppins" w:cs="Poppins"/>
          <w:color w:val="000000"/>
          <w:sz w:val="18"/>
          <w:szCs w:val="18"/>
        </w:rPr>
        <w:t>DS</w:t>
      </w:r>
      <w:r w:rsidR="006C3F7E">
        <w:rPr>
          <w:rFonts w:ascii="Poppins" w:eastAsia="Poppins" w:hAnsi="Poppins" w:cs="Poppins"/>
          <w:color w:val="000000"/>
          <w:sz w:val="18"/>
          <w:szCs w:val="18"/>
        </w:rPr>
        <w:t>L</w:t>
      </w:r>
      <w:r w:rsidRPr="00317B85">
        <w:rPr>
          <w:rFonts w:ascii="Poppins" w:eastAsia="Poppins" w:hAnsi="Poppins" w:cs="Poppins"/>
          <w:color w:val="000000"/>
          <w:sz w:val="18"/>
          <w:szCs w:val="18"/>
        </w:rPr>
        <w:t>/Deputy will:</w:t>
      </w:r>
    </w:p>
    <w:p w14:paraId="000000F9"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0FA" w14:textId="77777777" w:rsidR="00252021" w:rsidRPr="00317B85" w:rsidRDefault="00F061C0">
      <w:pPr>
        <w:numPr>
          <w:ilvl w:val="0"/>
          <w:numId w:val="12"/>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 xml:space="preserve">Contact thirtyone:eight or Children’s/Adult’s Social Services for advice in cases of deliberate injury, if concerned about the individual’s safety or if the individual is afraid to return home.  </w:t>
      </w:r>
    </w:p>
    <w:p w14:paraId="000000FB" w14:textId="77777777" w:rsidR="00252021" w:rsidRPr="00317B85" w:rsidRDefault="00F061C0">
      <w:pPr>
        <w:numPr>
          <w:ilvl w:val="0"/>
          <w:numId w:val="12"/>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 xml:space="preserve">Seek medical help if needed urgently, informing the doctor of any suspicions.  </w:t>
      </w:r>
    </w:p>
    <w:p w14:paraId="000000FC" w14:textId="77777777" w:rsidR="00252021" w:rsidRPr="00317B85" w:rsidRDefault="00F061C0">
      <w:pPr>
        <w:numPr>
          <w:ilvl w:val="0"/>
          <w:numId w:val="12"/>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 xml:space="preserve">For lesser concerns, (e.g. poor parenting), encourage parent/carer to seek help, but not if this places the child at risk of significant harm. </w:t>
      </w:r>
    </w:p>
    <w:p w14:paraId="000000FD" w14:textId="77777777" w:rsidR="00252021" w:rsidRPr="00317B85" w:rsidRDefault="00F061C0">
      <w:pPr>
        <w:numPr>
          <w:ilvl w:val="0"/>
          <w:numId w:val="12"/>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 xml:space="preserve">Where the parent/carer is unwilling to seek help, offer to accompany them.  In cases of real concern, if they still fail to act, contact thirtyone:eight or Children’s Social Services (children/young people) or Adults’ Social services (adults) direct for advice. </w:t>
      </w:r>
    </w:p>
    <w:p w14:paraId="000000FE" w14:textId="77777777" w:rsidR="00252021" w:rsidRPr="00317B85" w:rsidRDefault="00F061C0">
      <w:pPr>
        <w:numPr>
          <w:ilvl w:val="0"/>
          <w:numId w:val="12"/>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Seek and follow advice given by thirtyone:eight (who will confirm their advice in writing) if unsure whether or not to refer a case to Social Services.</w:t>
      </w:r>
    </w:p>
    <w:p w14:paraId="000000FF"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sz w:val="18"/>
          <w:szCs w:val="18"/>
        </w:rPr>
      </w:pPr>
    </w:p>
    <w:p w14:paraId="00000100" w14:textId="720C339A" w:rsidR="00252021" w:rsidRPr="00317B85" w:rsidRDefault="00F061C0">
      <w:pP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If there is any suspicion that parents may be perpetrators of the abuse, the </w:t>
      </w:r>
      <w:r w:rsidR="0099049F" w:rsidRPr="00317B85">
        <w:rPr>
          <w:rFonts w:ascii="Poppins" w:eastAsia="Poppins" w:hAnsi="Poppins" w:cs="Poppins"/>
          <w:color w:val="000000"/>
          <w:sz w:val="18"/>
          <w:szCs w:val="18"/>
        </w:rPr>
        <w:t>DS</w:t>
      </w:r>
      <w:r w:rsidR="0099049F">
        <w:rPr>
          <w:rFonts w:ascii="Poppins" w:eastAsia="Poppins" w:hAnsi="Poppins" w:cs="Poppins"/>
          <w:color w:val="000000"/>
          <w:sz w:val="18"/>
          <w:szCs w:val="18"/>
        </w:rPr>
        <w:t>L</w:t>
      </w:r>
      <w:r w:rsidRPr="00317B85">
        <w:rPr>
          <w:rFonts w:ascii="Poppins" w:eastAsia="Poppins" w:hAnsi="Poppins" w:cs="Poppins"/>
          <w:color w:val="000000"/>
          <w:sz w:val="18"/>
          <w:szCs w:val="18"/>
        </w:rPr>
        <w:t>/Deputy will not communicate directly with the parents unless advised to do so by thirtyone:eight /Children’s Social Services.</w:t>
      </w:r>
    </w:p>
    <w:p w14:paraId="00000101"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b/>
          <w:color w:val="000000"/>
          <w:sz w:val="18"/>
          <w:szCs w:val="18"/>
        </w:rPr>
      </w:pPr>
    </w:p>
    <w:p w14:paraId="00000102"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b/>
          <w:color w:val="000000"/>
          <w:sz w:val="18"/>
          <w:szCs w:val="18"/>
        </w:rPr>
        <w:t>Allegations of Sexual Abuse:</w:t>
      </w:r>
    </w:p>
    <w:p w14:paraId="00000103"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In the event of allegations or suspicions of sexual abuse, the Designated Safeguarding Officer/Deputy will:</w:t>
      </w:r>
    </w:p>
    <w:p w14:paraId="00000104"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05" w14:textId="77777777" w:rsidR="00252021" w:rsidRPr="00317B85" w:rsidRDefault="00F061C0">
      <w:pPr>
        <w:numPr>
          <w:ilvl w:val="0"/>
          <w:numId w:val="3"/>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 xml:space="preserve">Seek and follow the advice given by thirtyone:eight if, for any reason they are unsure whether or not to contact Children’s/Adult’s Social Services/Police. Thirtyone:eight will confirm its advice in writing for future reference. </w:t>
      </w:r>
    </w:p>
    <w:p w14:paraId="00000106" w14:textId="77777777" w:rsidR="00252021" w:rsidRPr="00317B85" w:rsidRDefault="00F061C0">
      <w:pPr>
        <w:numPr>
          <w:ilvl w:val="0"/>
          <w:numId w:val="3"/>
        </w:numPr>
        <w:pBdr>
          <w:top w:val="nil"/>
          <w:left w:val="nil"/>
          <w:bottom w:val="nil"/>
          <w:right w:val="nil"/>
          <w:between w:val="nil"/>
        </w:pBdr>
        <w:spacing w:after="0" w:line="240" w:lineRule="auto"/>
        <w:ind w:left="360"/>
        <w:jc w:val="both"/>
        <w:rPr>
          <w:rFonts w:ascii="Poppins" w:eastAsia="Poppins" w:hAnsi="Poppins" w:cs="Poppins"/>
          <w:sz w:val="18"/>
          <w:szCs w:val="18"/>
        </w:rPr>
      </w:pPr>
      <w:r w:rsidRPr="00317B85">
        <w:rPr>
          <w:rFonts w:ascii="Poppins" w:eastAsia="Poppins" w:hAnsi="Poppins" w:cs="Poppins"/>
          <w:color w:val="000000"/>
          <w:sz w:val="18"/>
          <w:szCs w:val="18"/>
        </w:rPr>
        <w:t xml:space="preserve">Contact the relevant Social Services Department or Police Child Protection Team direct. They will NOT speak to a parent/carer or anyone else if there is </w:t>
      </w:r>
      <w:r w:rsidRPr="00317B85">
        <w:rPr>
          <w:rFonts w:ascii="Poppins" w:eastAsia="Poppins" w:hAnsi="Poppins" w:cs="Poppins"/>
          <w:b/>
          <w:color w:val="000000"/>
          <w:sz w:val="18"/>
          <w:szCs w:val="18"/>
        </w:rPr>
        <w:t>any</w:t>
      </w:r>
      <w:r w:rsidRPr="00317B85">
        <w:rPr>
          <w:rFonts w:ascii="Poppins" w:eastAsia="Poppins" w:hAnsi="Poppins" w:cs="Poppins"/>
          <w:color w:val="000000"/>
          <w:sz w:val="18"/>
          <w:szCs w:val="18"/>
        </w:rPr>
        <w:t xml:space="preserve"> doubt as to the perpetrator of abuse. Should the abuser have been identified as someone outside of the family, it is of course right to communicate with parents.</w:t>
      </w:r>
    </w:p>
    <w:p w14:paraId="00000107"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sz w:val="18"/>
          <w:szCs w:val="18"/>
        </w:rPr>
      </w:pPr>
    </w:p>
    <w:p w14:paraId="00000108" w14:textId="2D1C52B9" w:rsidR="00252021" w:rsidRPr="00317B85" w:rsidRDefault="00F061C0">
      <w:pPr>
        <w:pBdr>
          <w:top w:val="nil"/>
          <w:left w:val="nil"/>
          <w:bottom w:val="nil"/>
          <w:right w:val="nil"/>
          <w:between w:val="nil"/>
        </w:pBdr>
        <w:spacing w:line="240" w:lineRule="auto"/>
        <w:rPr>
          <w:rFonts w:ascii="Poppins" w:eastAsia="Poppins" w:hAnsi="Poppins" w:cs="Poppins"/>
          <w:color w:val="000000"/>
          <w:sz w:val="18"/>
          <w:szCs w:val="18"/>
        </w:rPr>
      </w:pPr>
      <w:r w:rsidRPr="00317B85">
        <w:rPr>
          <w:rFonts w:ascii="Poppins" w:eastAsia="Poppins" w:hAnsi="Poppins" w:cs="Poppins"/>
          <w:b/>
          <w:color w:val="000000"/>
          <w:sz w:val="18"/>
          <w:szCs w:val="18"/>
        </w:rPr>
        <w:t>Detailed procedures where there is a concern that an adult is in need of protection:</w:t>
      </w:r>
    </w:p>
    <w:p w14:paraId="00000109" w14:textId="77777777" w:rsidR="00252021" w:rsidRPr="00317B85" w:rsidRDefault="00F061C0">
      <w:pPr>
        <w:pBdr>
          <w:top w:val="nil"/>
          <w:left w:val="nil"/>
          <w:bottom w:val="nil"/>
          <w:right w:val="nil"/>
          <w:between w:val="nil"/>
        </w:pBdr>
        <w:spacing w:line="240" w:lineRule="auto"/>
        <w:rPr>
          <w:rFonts w:ascii="Poppins" w:eastAsia="Poppins" w:hAnsi="Poppins" w:cs="Poppins"/>
          <w:color w:val="000000"/>
          <w:sz w:val="18"/>
          <w:szCs w:val="18"/>
        </w:rPr>
      </w:pPr>
      <w:r w:rsidRPr="00317B85">
        <w:rPr>
          <w:rFonts w:ascii="Poppins" w:eastAsia="Poppins" w:hAnsi="Poppins" w:cs="Poppins"/>
          <w:b/>
          <w:color w:val="000000"/>
          <w:sz w:val="18"/>
          <w:szCs w:val="18"/>
        </w:rPr>
        <w:t>Suspicions or allegations of abuse or harm including; physical, sexual, organisational, financial, discriminatory, neglect, self-neglect, forced marriage, modern slavery, domestic abuse.</w:t>
      </w:r>
    </w:p>
    <w:p w14:paraId="0000010A" w14:textId="59248E7C" w:rsidR="00252021" w:rsidRPr="00317B85" w:rsidRDefault="00F061C0">
      <w:pPr>
        <w:pBdr>
          <w:top w:val="nil"/>
          <w:left w:val="nil"/>
          <w:bottom w:val="nil"/>
          <w:right w:val="nil"/>
          <w:between w:val="nil"/>
        </w:pBdr>
        <w:spacing w:line="240" w:lineRule="auto"/>
        <w:rPr>
          <w:rFonts w:ascii="Poppins" w:eastAsia="Poppins" w:hAnsi="Poppins" w:cs="Poppins"/>
          <w:color w:val="000000"/>
          <w:sz w:val="18"/>
          <w:szCs w:val="18"/>
        </w:rPr>
      </w:pPr>
      <w:r w:rsidRPr="00317B85">
        <w:rPr>
          <w:rFonts w:ascii="Poppins" w:eastAsia="Poppins" w:hAnsi="Poppins" w:cs="Poppins"/>
          <w:color w:val="000000"/>
          <w:sz w:val="18"/>
          <w:szCs w:val="18"/>
        </w:rPr>
        <w:t xml:space="preserve">If there is concern about any of the above, </w:t>
      </w:r>
      <w:r w:rsidR="00913F5D" w:rsidRPr="00317B85">
        <w:rPr>
          <w:rFonts w:ascii="Poppins" w:eastAsia="Poppins" w:hAnsi="Poppins" w:cs="Poppins"/>
          <w:color w:val="000000"/>
          <w:sz w:val="18"/>
          <w:szCs w:val="18"/>
        </w:rPr>
        <w:t>DS</w:t>
      </w:r>
      <w:r w:rsidR="00913F5D">
        <w:rPr>
          <w:rFonts w:ascii="Poppins" w:eastAsia="Poppins" w:hAnsi="Poppins" w:cs="Poppins"/>
          <w:color w:val="000000"/>
          <w:sz w:val="18"/>
          <w:szCs w:val="18"/>
        </w:rPr>
        <w:t>L</w:t>
      </w:r>
      <w:r w:rsidRPr="00317B85">
        <w:rPr>
          <w:rFonts w:ascii="Poppins" w:eastAsia="Poppins" w:hAnsi="Poppins" w:cs="Poppins"/>
          <w:color w:val="000000"/>
          <w:sz w:val="18"/>
          <w:szCs w:val="18"/>
        </w:rPr>
        <w:t>/Deputy will:</w:t>
      </w:r>
    </w:p>
    <w:p w14:paraId="0000010B" w14:textId="77777777" w:rsidR="00252021" w:rsidRPr="00317B85" w:rsidRDefault="00F061C0">
      <w:pPr>
        <w:pBdr>
          <w:top w:val="nil"/>
          <w:left w:val="nil"/>
          <w:bottom w:val="nil"/>
          <w:right w:val="nil"/>
          <w:between w:val="nil"/>
        </w:pBdr>
        <w:spacing w:line="240" w:lineRule="auto"/>
        <w:rPr>
          <w:rFonts w:ascii="Poppins" w:eastAsia="Poppins" w:hAnsi="Poppins" w:cs="Poppins"/>
          <w:color w:val="000000"/>
          <w:sz w:val="18"/>
          <w:szCs w:val="18"/>
        </w:rPr>
      </w:pPr>
      <w:r w:rsidRPr="00317B85">
        <w:rPr>
          <w:rFonts w:ascii="Times New Roman" w:eastAsia="Times New Roman" w:hAnsi="Times New Roman" w:cs="Times New Roman"/>
          <w:color w:val="000000"/>
          <w:sz w:val="18"/>
          <w:szCs w:val="18"/>
        </w:rPr>
        <w:t xml:space="preserve">● </w:t>
      </w:r>
      <w:r w:rsidRPr="00317B85">
        <w:rPr>
          <w:rFonts w:ascii="Poppins" w:eastAsia="Poppins" w:hAnsi="Poppins" w:cs="Poppins"/>
          <w:color w:val="000000"/>
          <w:sz w:val="18"/>
          <w:szCs w:val="18"/>
        </w:rPr>
        <w:t xml:space="preserve">Contact the Adult Social Care Team who have responsibility under the Care Act 2014 to investigate allegations of abuse. Alternatively thirtyone:eight can be contacted for advice.  </w:t>
      </w:r>
    </w:p>
    <w:p w14:paraId="0000010C" w14:textId="77777777" w:rsidR="00252021" w:rsidRPr="00317B85" w:rsidRDefault="00F061C0">
      <w:pPr>
        <w:pBdr>
          <w:top w:val="nil"/>
          <w:left w:val="nil"/>
          <w:bottom w:val="nil"/>
          <w:right w:val="nil"/>
          <w:between w:val="nil"/>
        </w:pBdr>
        <w:spacing w:line="240" w:lineRule="auto"/>
        <w:rPr>
          <w:rFonts w:ascii="Poppins" w:eastAsia="Poppins" w:hAnsi="Poppins" w:cs="Poppins"/>
          <w:color w:val="000000"/>
          <w:sz w:val="18"/>
          <w:szCs w:val="18"/>
        </w:rPr>
      </w:pPr>
      <w:r w:rsidRPr="00317B85">
        <w:rPr>
          <w:rFonts w:ascii="Times New Roman" w:eastAsia="Times New Roman" w:hAnsi="Times New Roman" w:cs="Times New Roman"/>
          <w:color w:val="000000"/>
          <w:sz w:val="18"/>
          <w:szCs w:val="18"/>
        </w:rPr>
        <w:t xml:space="preserve">● </w:t>
      </w:r>
      <w:r w:rsidRPr="00317B85">
        <w:rPr>
          <w:rFonts w:ascii="Poppins" w:eastAsia="Poppins" w:hAnsi="Poppins" w:cs="Poppins"/>
          <w:color w:val="000000"/>
          <w:sz w:val="18"/>
          <w:szCs w:val="18"/>
        </w:rPr>
        <w:t xml:space="preserve">If the adult is in immediate danger or has sustained a serious injury contact the Emergency Services, informing them of any suspicions.  </w:t>
      </w:r>
    </w:p>
    <w:p w14:paraId="0000010D" w14:textId="6A7B087B" w:rsidR="00252021" w:rsidRPr="00317B85" w:rsidRDefault="00F061C0">
      <w:pPr>
        <w:pBdr>
          <w:top w:val="nil"/>
          <w:left w:val="nil"/>
          <w:bottom w:val="nil"/>
          <w:right w:val="nil"/>
          <w:between w:val="nil"/>
        </w:pBdr>
        <w:spacing w:line="240" w:lineRule="auto"/>
        <w:rPr>
          <w:rFonts w:ascii="Poppins" w:eastAsia="Poppins" w:hAnsi="Poppins" w:cs="Poppins"/>
          <w:color w:val="000000"/>
          <w:sz w:val="18"/>
          <w:szCs w:val="18"/>
        </w:rPr>
      </w:pPr>
      <w:r w:rsidRPr="00317B85">
        <w:rPr>
          <w:rFonts w:ascii="Poppins" w:eastAsia="Poppins" w:hAnsi="Poppins" w:cs="Poppins"/>
          <w:color w:val="000000"/>
          <w:sz w:val="18"/>
          <w:szCs w:val="18"/>
        </w:rPr>
        <w:t xml:space="preserve">If there is a concern regarding spiritual abuse, the </w:t>
      </w:r>
      <w:r w:rsidR="007A6F83" w:rsidRPr="00317B85">
        <w:rPr>
          <w:rFonts w:ascii="Poppins" w:eastAsia="Poppins" w:hAnsi="Poppins" w:cs="Poppins"/>
          <w:color w:val="000000"/>
          <w:sz w:val="18"/>
          <w:szCs w:val="18"/>
        </w:rPr>
        <w:t>DS</w:t>
      </w:r>
      <w:r w:rsidR="007A6F83">
        <w:rPr>
          <w:rFonts w:ascii="Poppins" w:eastAsia="Poppins" w:hAnsi="Poppins" w:cs="Poppins"/>
          <w:color w:val="000000"/>
          <w:sz w:val="18"/>
          <w:szCs w:val="18"/>
        </w:rPr>
        <w:t>L</w:t>
      </w:r>
      <w:r w:rsidR="007A6F83" w:rsidRPr="00317B85">
        <w:rPr>
          <w:rFonts w:ascii="Poppins" w:eastAsia="Poppins" w:hAnsi="Poppins" w:cs="Poppins"/>
          <w:color w:val="000000"/>
          <w:sz w:val="18"/>
          <w:szCs w:val="18"/>
        </w:rPr>
        <w:t xml:space="preserve"> </w:t>
      </w:r>
      <w:r w:rsidRPr="00317B85">
        <w:rPr>
          <w:rFonts w:ascii="Poppins" w:eastAsia="Poppins" w:hAnsi="Poppins" w:cs="Poppins"/>
          <w:color w:val="000000"/>
          <w:sz w:val="18"/>
          <w:szCs w:val="18"/>
        </w:rPr>
        <w:t xml:space="preserve">will: </w:t>
      </w:r>
    </w:p>
    <w:p w14:paraId="0000010E" w14:textId="77777777" w:rsidR="00252021" w:rsidRPr="00317B85" w:rsidRDefault="00F061C0">
      <w:pPr>
        <w:pBdr>
          <w:top w:val="nil"/>
          <w:left w:val="nil"/>
          <w:bottom w:val="nil"/>
          <w:right w:val="nil"/>
          <w:between w:val="nil"/>
        </w:pBdr>
        <w:spacing w:line="240" w:lineRule="auto"/>
        <w:rPr>
          <w:rFonts w:ascii="Poppins" w:eastAsia="Poppins" w:hAnsi="Poppins" w:cs="Poppins"/>
          <w:color w:val="000000"/>
          <w:sz w:val="18"/>
          <w:szCs w:val="18"/>
        </w:rPr>
      </w:pPr>
      <w:r w:rsidRPr="00317B85">
        <w:rPr>
          <w:rFonts w:ascii="Times New Roman" w:eastAsia="Times New Roman" w:hAnsi="Times New Roman" w:cs="Times New Roman"/>
          <w:color w:val="000000"/>
          <w:sz w:val="18"/>
          <w:szCs w:val="18"/>
        </w:rPr>
        <w:t xml:space="preserve">● </w:t>
      </w:r>
      <w:r w:rsidRPr="00317B85">
        <w:rPr>
          <w:rFonts w:ascii="Poppins" w:eastAsia="Poppins" w:hAnsi="Poppins" w:cs="Poppins"/>
          <w:color w:val="000000"/>
          <w:sz w:val="18"/>
          <w:szCs w:val="18"/>
        </w:rPr>
        <w:t xml:space="preserve">Identify support services for the victim i.e. counselling or other pastoral support.  </w:t>
      </w:r>
    </w:p>
    <w:p w14:paraId="0000010F" w14:textId="77777777" w:rsidR="00252021" w:rsidRPr="00317B85" w:rsidRDefault="00F061C0">
      <w:pPr>
        <w:pBdr>
          <w:top w:val="nil"/>
          <w:left w:val="nil"/>
          <w:bottom w:val="nil"/>
          <w:right w:val="nil"/>
          <w:between w:val="nil"/>
        </w:pBdr>
        <w:spacing w:line="240" w:lineRule="auto"/>
        <w:rPr>
          <w:rFonts w:ascii="Poppins" w:eastAsia="Poppins" w:hAnsi="Poppins" w:cs="Poppins"/>
          <w:color w:val="000000"/>
          <w:sz w:val="18"/>
          <w:szCs w:val="18"/>
        </w:rPr>
      </w:pPr>
      <w:r w:rsidRPr="00317B85">
        <w:rPr>
          <w:rFonts w:ascii="Times New Roman" w:eastAsia="Times New Roman" w:hAnsi="Times New Roman" w:cs="Times New Roman"/>
          <w:color w:val="000000"/>
          <w:sz w:val="18"/>
          <w:szCs w:val="18"/>
        </w:rPr>
        <w:t xml:space="preserve">● </w:t>
      </w:r>
      <w:r w:rsidRPr="00317B85">
        <w:rPr>
          <w:rFonts w:ascii="Poppins" w:eastAsia="Poppins" w:hAnsi="Poppins" w:cs="Poppins"/>
          <w:color w:val="000000"/>
          <w:sz w:val="18"/>
          <w:szCs w:val="18"/>
        </w:rPr>
        <w:t>Contact thirtyone:eight and in discussion with them consider appropriate action with regards to the scale of the concern.</w:t>
      </w:r>
    </w:p>
    <w:p w14:paraId="00000110" w14:textId="77777777" w:rsidR="00252021" w:rsidRPr="00317B85" w:rsidRDefault="00F061C0">
      <w:pPr>
        <w:spacing w:before="280" w:after="280" w:line="240" w:lineRule="auto"/>
        <w:rPr>
          <w:rFonts w:ascii="Poppins" w:eastAsia="Poppins" w:hAnsi="Poppins" w:cs="Poppins"/>
          <w:sz w:val="18"/>
          <w:szCs w:val="18"/>
        </w:rPr>
      </w:pPr>
      <w:r w:rsidRPr="00317B85">
        <w:rPr>
          <w:rFonts w:ascii="Poppins" w:eastAsia="Poppins" w:hAnsi="Poppins" w:cs="Poppins"/>
          <w:b/>
          <w:sz w:val="18"/>
          <w:szCs w:val="18"/>
        </w:rPr>
        <w:lastRenderedPageBreak/>
        <w:t>Allegations of abuse against a person who works with children/young people</w:t>
      </w:r>
    </w:p>
    <w:p w14:paraId="00000111" w14:textId="0D0143EF" w:rsidR="00252021" w:rsidRPr="00317B85" w:rsidRDefault="00F061C0">
      <w:pPr>
        <w:spacing w:before="280" w:after="280" w:line="240" w:lineRule="auto"/>
        <w:rPr>
          <w:rFonts w:ascii="Poppins" w:eastAsia="Poppins" w:hAnsi="Poppins" w:cs="Poppins"/>
          <w:sz w:val="18"/>
          <w:szCs w:val="18"/>
        </w:rPr>
      </w:pPr>
      <w:r w:rsidRPr="00317B85">
        <w:rPr>
          <w:rFonts w:ascii="Poppins" w:eastAsia="Poppins" w:hAnsi="Poppins" w:cs="Poppins"/>
          <w:sz w:val="18"/>
          <w:szCs w:val="18"/>
        </w:rPr>
        <w:t xml:space="preserve">If an accusation is made against a worker (whether a volunteer or paid member of staff) whilst following the procedure outlined above, the </w:t>
      </w:r>
      <w:r w:rsidR="00F2768C" w:rsidRPr="00317B85">
        <w:rPr>
          <w:rFonts w:ascii="Poppins" w:eastAsia="Poppins" w:hAnsi="Poppins" w:cs="Poppins"/>
          <w:sz w:val="18"/>
          <w:szCs w:val="18"/>
        </w:rPr>
        <w:t>DS</w:t>
      </w:r>
      <w:r w:rsidR="00F2768C">
        <w:rPr>
          <w:rFonts w:ascii="Poppins" w:eastAsia="Poppins" w:hAnsi="Poppins" w:cs="Poppins"/>
          <w:sz w:val="18"/>
          <w:szCs w:val="18"/>
        </w:rPr>
        <w:t>L</w:t>
      </w:r>
      <w:r w:rsidRPr="00317B85">
        <w:rPr>
          <w:rFonts w:ascii="Poppins" w:eastAsia="Poppins" w:hAnsi="Poppins" w:cs="Poppins"/>
          <w:sz w:val="18"/>
          <w:szCs w:val="18"/>
        </w:rPr>
        <w:t xml:space="preserve">, in accordance with Local Safeguarding Children Board (LSCB) procedures will: </w:t>
      </w:r>
    </w:p>
    <w:p w14:paraId="00000112" w14:textId="77777777" w:rsidR="00252021" w:rsidRPr="00317B85" w:rsidRDefault="00F061C0">
      <w:pPr>
        <w:spacing w:before="280" w:after="280" w:line="240" w:lineRule="auto"/>
        <w:rPr>
          <w:rFonts w:ascii="Poppins" w:eastAsia="Poppins" w:hAnsi="Poppins" w:cs="Poppins"/>
          <w:sz w:val="18"/>
          <w:szCs w:val="18"/>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 xml:space="preserve">Liaise with Children’s Social Services in regards to the suspension of the worker. </w:t>
      </w:r>
    </w:p>
    <w:p w14:paraId="00000113" w14:textId="0497D4DC" w:rsidR="00252021" w:rsidRPr="00317B85" w:rsidRDefault="00F061C0">
      <w:pPr>
        <w:spacing w:before="280" w:after="280" w:line="240" w:lineRule="auto"/>
        <w:rPr>
          <w:rFonts w:ascii="Poppins" w:eastAsia="Poppins" w:hAnsi="Poppins" w:cs="Poppins"/>
          <w:sz w:val="18"/>
          <w:szCs w:val="18"/>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 xml:space="preserve">Make a referral to a designated officer </w:t>
      </w:r>
      <w:r w:rsidR="005F39F7">
        <w:rPr>
          <w:rFonts w:ascii="Poppins" w:eastAsia="Poppins" w:hAnsi="Poppins" w:cs="Poppins"/>
          <w:sz w:val="18"/>
          <w:szCs w:val="18"/>
        </w:rPr>
        <w:t>(</w:t>
      </w:r>
      <w:r w:rsidR="00137910">
        <w:rPr>
          <w:rFonts w:ascii="Poppins" w:eastAsia="Poppins" w:hAnsi="Poppins" w:cs="Poppins"/>
          <w:sz w:val="18"/>
          <w:szCs w:val="18"/>
        </w:rPr>
        <w:t>often</w:t>
      </w:r>
      <w:r w:rsidR="00137910" w:rsidRPr="00317B85">
        <w:rPr>
          <w:rFonts w:ascii="Poppins" w:eastAsia="Poppins" w:hAnsi="Poppins" w:cs="Poppins"/>
          <w:sz w:val="18"/>
          <w:szCs w:val="18"/>
        </w:rPr>
        <w:t xml:space="preserve"> </w:t>
      </w:r>
      <w:r w:rsidRPr="00317B85">
        <w:rPr>
          <w:rFonts w:ascii="Poppins" w:eastAsia="Poppins" w:hAnsi="Poppins" w:cs="Poppins"/>
          <w:sz w:val="18"/>
          <w:szCs w:val="18"/>
        </w:rPr>
        <w:t>called a Local Authority Designated Officer (LADO)</w:t>
      </w:r>
      <w:r w:rsidR="005F39F7">
        <w:rPr>
          <w:rFonts w:ascii="Poppins" w:eastAsia="Poppins" w:hAnsi="Poppins" w:cs="Poppins"/>
          <w:sz w:val="18"/>
          <w:szCs w:val="18"/>
        </w:rPr>
        <w:t>)</w:t>
      </w:r>
      <w:r w:rsidRPr="00317B85">
        <w:rPr>
          <w:rFonts w:ascii="Poppins" w:eastAsia="Poppins" w:hAnsi="Poppins" w:cs="Poppins"/>
          <w:sz w:val="18"/>
          <w:szCs w:val="18"/>
        </w:rPr>
        <w:t xml:space="preserve"> whose function is to handle all allegations against adults who work with children and young people whether in a paid or voluntary capacity.</w:t>
      </w:r>
      <w:r w:rsidRPr="00317B85">
        <w:rPr>
          <w:rFonts w:ascii="Poppins" w:eastAsia="Poppins" w:hAnsi="Poppins" w:cs="Poppins"/>
          <w:color w:val="FF0000"/>
          <w:sz w:val="18"/>
          <w:szCs w:val="18"/>
        </w:rPr>
        <w:t xml:space="preserve"> </w:t>
      </w:r>
    </w:p>
    <w:p w14:paraId="00000114" w14:textId="77777777" w:rsidR="00252021" w:rsidRPr="00317B85" w:rsidRDefault="00F061C0">
      <w:pPr>
        <w:spacing w:before="280" w:after="280" w:line="240" w:lineRule="auto"/>
        <w:rPr>
          <w:rFonts w:ascii="Poppins" w:eastAsia="Poppins" w:hAnsi="Poppins" w:cs="Poppins"/>
          <w:sz w:val="18"/>
          <w:szCs w:val="18"/>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Make a referral to Disclosure and Barring Service for consideration of the person being placed on the barred list for working with children or adults with additional care and support needs. This decision should be informed by the LADO if they are involved.</w:t>
      </w:r>
    </w:p>
    <w:p w14:paraId="00000115" w14:textId="77777777" w:rsidR="00252021" w:rsidRPr="00317B85" w:rsidRDefault="00F061C0">
      <w:pPr>
        <w:spacing w:before="280" w:after="280" w:line="240" w:lineRule="auto"/>
        <w:rPr>
          <w:rFonts w:ascii="Poppins" w:eastAsia="Poppins" w:hAnsi="Poppins" w:cs="Poppins"/>
          <w:sz w:val="18"/>
          <w:szCs w:val="18"/>
        </w:rPr>
      </w:pPr>
      <w:r w:rsidRPr="00317B85">
        <w:rPr>
          <w:rFonts w:ascii="Poppins" w:eastAsia="Poppins" w:hAnsi="Poppins" w:cs="Poppins"/>
          <w:b/>
          <w:sz w:val="18"/>
          <w:szCs w:val="18"/>
        </w:rPr>
        <w:t>Allegations of abuse against a person who works with adults with care and support needs</w:t>
      </w:r>
    </w:p>
    <w:p w14:paraId="00000116" w14:textId="77777777" w:rsidR="00252021" w:rsidRPr="00317B85" w:rsidRDefault="00F061C0">
      <w:pPr>
        <w:spacing w:before="280" w:after="280" w:line="240" w:lineRule="auto"/>
        <w:rPr>
          <w:rFonts w:ascii="Poppins" w:eastAsia="Poppins" w:hAnsi="Poppins" w:cs="Poppins"/>
          <w:sz w:val="18"/>
          <w:szCs w:val="18"/>
        </w:rPr>
      </w:pPr>
      <w:r w:rsidRPr="00317B85">
        <w:rPr>
          <w:rFonts w:ascii="Poppins" w:eastAsia="Poppins" w:hAnsi="Poppins" w:cs="Poppins"/>
          <w:sz w:val="18"/>
          <w:szCs w:val="18"/>
        </w:rPr>
        <w:t>The DSO will:</w:t>
      </w:r>
    </w:p>
    <w:p w14:paraId="00000117" w14:textId="77777777" w:rsidR="00252021" w:rsidRPr="00317B85" w:rsidRDefault="00F061C0">
      <w:pPr>
        <w:spacing w:before="280" w:after="280" w:line="240" w:lineRule="auto"/>
        <w:rPr>
          <w:rFonts w:ascii="Poppins" w:eastAsia="Poppins" w:hAnsi="Poppins" w:cs="Poppins"/>
          <w:sz w:val="18"/>
          <w:szCs w:val="18"/>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Liaise with Adult Social Services in regards the suspension of the worker</w:t>
      </w:r>
    </w:p>
    <w:p w14:paraId="00000118" w14:textId="77777777" w:rsidR="00252021" w:rsidRPr="00317B85" w:rsidRDefault="00F061C0">
      <w:pPr>
        <w:spacing w:before="280" w:after="280" w:line="240" w:lineRule="auto"/>
        <w:rPr>
          <w:rFonts w:ascii="Poppins" w:eastAsia="Poppins" w:hAnsi="Poppins" w:cs="Poppins"/>
          <w:sz w:val="18"/>
          <w:szCs w:val="18"/>
        </w:rPr>
      </w:pPr>
      <w:r w:rsidRPr="00317B85">
        <w:rPr>
          <w:rFonts w:ascii="Times New Roman" w:eastAsia="Times New Roman" w:hAnsi="Times New Roman" w:cs="Times New Roman"/>
          <w:sz w:val="18"/>
          <w:szCs w:val="18"/>
        </w:rPr>
        <w:t xml:space="preserve">● </w:t>
      </w:r>
      <w:r w:rsidRPr="00317B85">
        <w:rPr>
          <w:rFonts w:ascii="Poppins" w:eastAsia="Poppins" w:hAnsi="Poppins" w:cs="Poppins"/>
          <w:sz w:val="18"/>
          <w:szCs w:val="18"/>
        </w:rPr>
        <w:t>Make a referral to the DBS following the advice of Adult Social Services</w:t>
      </w:r>
    </w:p>
    <w:p w14:paraId="00000119" w14:textId="77777777" w:rsidR="00252021" w:rsidRPr="00317B85" w:rsidRDefault="00F061C0">
      <w:pPr>
        <w:spacing w:before="280" w:after="280" w:line="240" w:lineRule="auto"/>
        <w:rPr>
          <w:rFonts w:ascii="Poppins" w:eastAsia="Poppins" w:hAnsi="Poppins" w:cs="Poppins"/>
          <w:sz w:val="18"/>
          <w:szCs w:val="18"/>
        </w:rPr>
      </w:pPr>
      <w:r w:rsidRPr="00317B85">
        <w:rPr>
          <w:rFonts w:ascii="Poppins" w:eastAsia="Poppins" w:hAnsi="Poppins" w:cs="Poppins"/>
          <w:sz w:val="18"/>
          <w:szCs w:val="18"/>
        </w:rPr>
        <w:t>The Care Act places the duty upon Adult Services to investigate situations of harm to adults with care and support needs. This may result in a range of options including action against the person or organisation causing the harm, increasing the support for the carers or no further action if the ‘victim’ chooses for no further action and they have the capacity to communicate their decision. However, this is a decision for Adult Services to decide not the Stewards’ Trust.</w:t>
      </w:r>
    </w:p>
    <w:p w14:paraId="0000011A" w14:textId="7F957057" w:rsidR="00252021" w:rsidRPr="00317B85" w:rsidRDefault="00F061C0" w:rsidP="00F061C0">
      <w:pPr>
        <w:pStyle w:val="Heading2"/>
      </w:pPr>
      <w:bookmarkStart w:id="8" w:name="_heading=h.2et92p0" w:colFirst="0" w:colLast="0"/>
      <w:bookmarkStart w:id="9" w:name="_Toc130990434"/>
      <w:bookmarkEnd w:id="8"/>
      <w:r w:rsidRPr="00317B85">
        <w:t xml:space="preserve">Section 5 </w:t>
      </w:r>
      <w:r w:rsidR="00C429C7" w:rsidRPr="00317B85">
        <w:t xml:space="preserve"> -</w:t>
      </w:r>
      <w:r w:rsidRPr="00317B85">
        <w:t xml:space="preserve"> Pastoral care:</w:t>
      </w:r>
      <w:bookmarkEnd w:id="9"/>
    </w:p>
    <w:p w14:paraId="0000011B"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b/>
          <w:color w:val="000000"/>
          <w:sz w:val="18"/>
          <w:szCs w:val="18"/>
        </w:rPr>
        <w:t>Supporting those affected by harm and abuse</w:t>
      </w:r>
      <w:r w:rsidRPr="00317B85">
        <w:rPr>
          <w:rFonts w:ascii="Poppins" w:eastAsia="Poppins" w:hAnsi="Poppins" w:cs="Poppins"/>
          <w:color w:val="000000"/>
          <w:sz w:val="18"/>
          <w:szCs w:val="18"/>
        </w:rPr>
        <w:t>:</w:t>
      </w:r>
    </w:p>
    <w:p w14:paraId="0000011C" w14:textId="29A3A6E8" w:rsidR="00252021" w:rsidRPr="00317B85" w:rsidRDefault="00F061C0" w:rsidP="4023653E">
      <w:pPr>
        <w:pBdr>
          <w:top w:val="nil"/>
          <w:left w:val="nil"/>
          <w:bottom w:val="nil"/>
          <w:right w:val="nil"/>
          <w:between w:val="nil"/>
        </w:pBdr>
        <w:spacing w:after="0" w:line="240" w:lineRule="auto"/>
        <w:jc w:val="both"/>
        <w:rPr>
          <w:rFonts w:ascii="Poppins" w:eastAsia="Poppins" w:hAnsi="Poppins" w:cs="Poppins"/>
          <w:color w:val="000000"/>
          <w:sz w:val="18"/>
          <w:szCs w:val="18"/>
        </w:rPr>
      </w:pPr>
      <w:bookmarkStart w:id="10" w:name="_heading=h.tyjcwt"/>
      <w:bookmarkEnd w:id="10"/>
      <w:r w:rsidRPr="4023653E">
        <w:rPr>
          <w:rFonts w:ascii="Poppins" w:eastAsia="Poppins" w:hAnsi="Poppins" w:cs="Poppins"/>
          <w:color w:val="000000" w:themeColor="text1"/>
          <w:sz w:val="18"/>
          <w:szCs w:val="18"/>
        </w:rPr>
        <w:t>ST is committed to offering pastoral care, working with statutory agencies as appropriate, and support</w:t>
      </w:r>
      <w:r w:rsidR="00962A6E" w:rsidRPr="4023653E">
        <w:rPr>
          <w:rFonts w:ascii="Poppins" w:eastAsia="Poppins" w:hAnsi="Poppins" w:cs="Poppins"/>
          <w:color w:val="000000" w:themeColor="text1"/>
          <w:sz w:val="18"/>
          <w:szCs w:val="18"/>
        </w:rPr>
        <w:t>ing</w:t>
      </w:r>
      <w:r w:rsidR="12C9C17D" w:rsidRPr="4023653E">
        <w:rPr>
          <w:rFonts w:ascii="Poppins" w:eastAsia="Poppins" w:hAnsi="Poppins" w:cs="Poppins"/>
          <w:color w:val="000000" w:themeColor="text1"/>
          <w:sz w:val="18"/>
          <w:szCs w:val="18"/>
        </w:rPr>
        <w:t xml:space="preserve"> </w:t>
      </w:r>
      <w:r w:rsidRPr="4023653E">
        <w:rPr>
          <w:rFonts w:ascii="Poppins" w:eastAsia="Poppins" w:hAnsi="Poppins" w:cs="Poppins"/>
          <w:color w:val="000000" w:themeColor="text1"/>
          <w:sz w:val="18"/>
          <w:szCs w:val="18"/>
        </w:rPr>
        <w:t>all those who have been affected by harm and abuse who have attended one of our events.</w:t>
      </w:r>
    </w:p>
    <w:p w14:paraId="0000011D"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1E" w14:textId="4FCDB5C4"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We will encourage the appointment of professional counselling where appropriate and will train our employed team to signpost to relevant charities and organisations who may be able to offer advice and support.  Designated Safeguarding </w:t>
      </w:r>
      <w:r w:rsidR="003F2793">
        <w:rPr>
          <w:rFonts w:ascii="Poppins" w:eastAsia="Poppins" w:hAnsi="Poppins" w:cs="Poppins"/>
          <w:color w:val="000000"/>
          <w:sz w:val="18"/>
          <w:szCs w:val="18"/>
        </w:rPr>
        <w:t>Leads</w:t>
      </w:r>
      <w:r w:rsidR="003F2793" w:rsidRPr="00317B85">
        <w:rPr>
          <w:rFonts w:ascii="Poppins" w:eastAsia="Poppins" w:hAnsi="Poppins" w:cs="Poppins"/>
          <w:color w:val="000000"/>
          <w:sz w:val="18"/>
          <w:szCs w:val="18"/>
        </w:rPr>
        <w:t xml:space="preserve"> </w:t>
      </w:r>
      <w:r w:rsidRPr="00317B85">
        <w:rPr>
          <w:rFonts w:ascii="Poppins" w:eastAsia="Poppins" w:hAnsi="Poppins" w:cs="Poppins"/>
          <w:color w:val="000000"/>
          <w:sz w:val="18"/>
          <w:szCs w:val="18"/>
        </w:rPr>
        <w:t>on all events will have access to this list of resources.</w:t>
      </w:r>
    </w:p>
    <w:p w14:paraId="0000011F"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21" w14:textId="77777777" w:rsidR="00252021" w:rsidRPr="00317B85" w:rsidRDefault="00F061C0">
      <w:pPr>
        <w:spacing w:before="280" w:after="280" w:line="240" w:lineRule="auto"/>
        <w:rPr>
          <w:rFonts w:ascii="Poppins" w:eastAsia="Poppins" w:hAnsi="Poppins" w:cs="Poppins"/>
          <w:sz w:val="20"/>
          <w:szCs w:val="20"/>
        </w:rPr>
      </w:pPr>
      <w:commentRangeStart w:id="11"/>
      <w:r w:rsidRPr="00317B85">
        <w:rPr>
          <w:rFonts w:ascii="Poppins" w:eastAsia="Poppins" w:hAnsi="Poppins" w:cs="Poppins"/>
          <w:b/>
          <w:sz w:val="18"/>
          <w:szCs w:val="18"/>
        </w:rPr>
        <w:t>Working with offenders and those who may pose a risk</w:t>
      </w:r>
      <w:commentRangeEnd w:id="11"/>
      <w:r w:rsidR="00D1055D" w:rsidRPr="00317B85">
        <w:rPr>
          <w:rStyle w:val="CommentReference"/>
          <w:rFonts w:ascii="Poppins" w:eastAsia="Poppins" w:hAnsi="Poppins" w:cs="Poppins"/>
          <w:sz w:val="20"/>
          <w:szCs w:val="20"/>
        </w:rPr>
        <w:commentReference w:id="11"/>
      </w:r>
    </w:p>
    <w:p w14:paraId="7686F8D6" w14:textId="10FA227A" w:rsidR="00252021" w:rsidRPr="00317B85" w:rsidRDefault="00F061C0" w:rsidP="4023653E">
      <w:pPr>
        <w:spacing w:before="280" w:after="280" w:line="240" w:lineRule="auto"/>
        <w:rPr>
          <w:rFonts w:ascii="Poppins" w:eastAsia="Poppins" w:hAnsi="Poppins" w:cs="Poppins"/>
          <w:sz w:val="18"/>
          <w:szCs w:val="18"/>
        </w:rPr>
      </w:pPr>
      <w:r w:rsidRPr="4023653E">
        <w:rPr>
          <w:rFonts w:ascii="Poppins" w:eastAsia="Poppins" w:hAnsi="Poppins" w:cs="Poppins"/>
          <w:sz w:val="18"/>
          <w:szCs w:val="18"/>
        </w:rPr>
        <w:t xml:space="preserve">When someone </w:t>
      </w:r>
      <w:r w:rsidR="708C4E09" w:rsidRPr="4023653E">
        <w:rPr>
          <w:rFonts w:ascii="Poppins" w:eastAsia="Poppins" w:hAnsi="Poppins" w:cs="Poppins"/>
          <w:sz w:val="18"/>
          <w:szCs w:val="18"/>
        </w:rPr>
        <w:t xml:space="preserve">applies to attend </w:t>
      </w:r>
      <w:r w:rsidRPr="4023653E">
        <w:rPr>
          <w:rFonts w:ascii="Poppins" w:eastAsia="Poppins" w:hAnsi="Poppins" w:cs="Poppins"/>
          <w:sz w:val="18"/>
          <w:szCs w:val="18"/>
        </w:rPr>
        <w:t xml:space="preserve">an ST event </w:t>
      </w:r>
      <w:r w:rsidR="4F07FCC9" w:rsidRPr="4023653E">
        <w:rPr>
          <w:rFonts w:ascii="Poppins" w:eastAsia="Poppins" w:hAnsi="Poppins" w:cs="Poppins"/>
          <w:sz w:val="18"/>
          <w:szCs w:val="18"/>
        </w:rPr>
        <w:t xml:space="preserve">and </w:t>
      </w:r>
      <w:r w:rsidRPr="4023653E">
        <w:rPr>
          <w:rFonts w:ascii="Poppins" w:eastAsia="Poppins" w:hAnsi="Poppins" w:cs="Poppins"/>
          <w:sz w:val="18"/>
          <w:szCs w:val="18"/>
        </w:rPr>
        <w:t xml:space="preserve">is known to have abused children, is under investigation, or is known to be a risk to </w:t>
      </w:r>
      <w:r w:rsidR="00F440F4" w:rsidRPr="4023653E">
        <w:rPr>
          <w:rFonts w:ascii="Poppins" w:eastAsia="Poppins" w:hAnsi="Poppins" w:cs="Poppins"/>
          <w:sz w:val="18"/>
          <w:szCs w:val="18"/>
        </w:rPr>
        <w:t xml:space="preserve">children or </w:t>
      </w:r>
      <w:r w:rsidRPr="4023653E">
        <w:rPr>
          <w:rFonts w:ascii="Poppins" w:eastAsia="Poppins" w:hAnsi="Poppins" w:cs="Poppins"/>
          <w:sz w:val="18"/>
          <w:szCs w:val="18"/>
        </w:rPr>
        <w:t>adults with care and support needs</w:t>
      </w:r>
      <w:r w:rsidR="1A5FB824" w:rsidRPr="4023653E">
        <w:rPr>
          <w:rFonts w:ascii="Poppins" w:eastAsia="Poppins" w:hAnsi="Poppins" w:cs="Poppins"/>
          <w:sz w:val="18"/>
          <w:szCs w:val="18"/>
        </w:rPr>
        <w:t xml:space="preserve"> we will need to decide whether they can come and if they come, what measures should be put in place.</w:t>
      </w:r>
      <w:r w:rsidR="3D154C62" w:rsidRPr="4023653E">
        <w:rPr>
          <w:rFonts w:ascii="Poppins" w:eastAsia="Poppins" w:hAnsi="Poppins" w:cs="Poppins"/>
          <w:sz w:val="18"/>
          <w:szCs w:val="18"/>
        </w:rPr>
        <w:t xml:space="preserve"> We will want to hold a balance between welcome for all, and a real understanding of our capacity to manage and mitigate against perceived risk.</w:t>
      </w:r>
    </w:p>
    <w:p w14:paraId="7306B9AF" w14:textId="21C302BC" w:rsidR="00252021" w:rsidRPr="00317B85" w:rsidRDefault="1A5FB824" w:rsidP="4023653E">
      <w:pPr>
        <w:spacing w:before="280" w:after="280" w:line="240" w:lineRule="auto"/>
        <w:rPr>
          <w:rFonts w:ascii="Poppins" w:eastAsia="Poppins" w:hAnsi="Poppins" w:cs="Poppins"/>
          <w:sz w:val="20"/>
          <w:szCs w:val="20"/>
        </w:rPr>
      </w:pPr>
      <w:r w:rsidRPr="4023653E">
        <w:rPr>
          <w:rFonts w:ascii="Poppins" w:eastAsia="Poppins" w:hAnsi="Poppins" w:cs="Poppins"/>
          <w:sz w:val="18"/>
          <w:szCs w:val="18"/>
        </w:rPr>
        <w:t xml:space="preserve">In order to determine whether someone poses too great a risk to manage, we will gather information to ensure </w:t>
      </w:r>
      <w:r w:rsidR="7174BCA5" w:rsidRPr="4023653E">
        <w:rPr>
          <w:rFonts w:ascii="Poppins" w:eastAsia="Poppins" w:hAnsi="Poppins" w:cs="Poppins"/>
          <w:sz w:val="18"/>
          <w:szCs w:val="18"/>
        </w:rPr>
        <w:t xml:space="preserve">an accurate understanding of any previous behaviour, allegations or </w:t>
      </w:r>
      <w:r w:rsidR="7174BCA5" w:rsidRPr="4023653E">
        <w:rPr>
          <w:rFonts w:ascii="Poppins" w:eastAsia="Poppins" w:hAnsi="Poppins" w:cs="Poppins"/>
          <w:sz w:val="18"/>
          <w:szCs w:val="18"/>
        </w:rPr>
        <w:lastRenderedPageBreak/>
        <w:t>offences.</w:t>
      </w:r>
      <w:r w:rsidR="7CB5F1D6" w:rsidRPr="4023653E">
        <w:rPr>
          <w:rFonts w:ascii="Poppins" w:eastAsia="Poppins" w:hAnsi="Poppins" w:cs="Poppins"/>
          <w:sz w:val="18"/>
          <w:szCs w:val="18"/>
        </w:rPr>
        <w:t xml:space="preserve">  This will be done as confidentially as possible and information will be </w:t>
      </w:r>
      <w:r w:rsidR="5E969603" w:rsidRPr="4023653E">
        <w:rPr>
          <w:rFonts w:ascii="Poppins" w:eastAsia="Poppins" w:hAnsi="Poppins" w:cs="Poppins"/>
          <w:sz w:val="18"/>
          <w:szCs w:val="18"/>
        </w:rPr>
        <w:t>recorded and held securely</w:t>
      </w:r>
      <w:r w:rsidR="7CB5F1D6" w:rsidRPr="4023653E">
        <w:rPr>
          <w:rFonts w:ascii="Poppins" w:eastAsia="Poppins" w:hAnsi="Poppins" w:cs="Poppins"/>
          <w:sz w:val="18"/>
          <w:szCs w:val="18"/>
        </w:rPr>
        <w:t xml:space="preserve">.  A risk assessment will be carried out </w:t>
      </w:r>
      <w:r w:rsidR="53F21AC9" w:rsidRPr="4023653E">
        <w:rPr>
          <w:rFonts w:ascii="Poppins" w:eastAsia="Poppins" w:hAnsi="Poppins" w:cs="Poppins"/>
          <w:sz w:val="18"/>
          <w:szCs w:val="18"/>
        </w:rPr>
        <w:t xml:space="preserve">considering the specific environment of the event in question.  </w:t>
      </w:r>
      <w:r w:rsidR="2AC4241D" w:rsidRPr="4023653E">
        <w:rPr>
          <w:rFonts w:ascii="Poppins" w:eastAsia="Poppins" w:hAnsi="Poppins" w:cs="Poppins"/>
          <w:sz w:val="18"/>
          <w:szCs w:val="18"/>
        </w:rPr>
        <w:t>A behaviour contract</w:t>
      </w:r>
      <w:r w:rsidR="39DDB6D7" w:rsidRPr="4023653E">
        <w:rPr>
          <w:rFonts w:ascii="Poppins" w:eastAsia="Poppins" w:hAnsi="Poppins" w:cs="Poppins"/>
          <w:sz w:val="18"/>
          <w:szCs w:val="18"/>
        </w:rPr>
        <w:t xml:space="preserve"> setting appropriate boundaries</w:t>
      </w:r>
      <w:r w:rsidR="2AC4241D" w:rsidRPr="4023653E">
        <w:rPr>
          <w:rFonts w:ascii="Poppins" w:eastAsia="Poppins" w:hAnsi="Poppins" w:cs="Poppins"/>
          <w:sz w:val="18"/>
          <w:szCs w:val="18"/>
        </w:rPr>
        <w:t xml:space="preserve"> may be put in place if appropriate.  </w:t>
      </w:r>
      <w:r w:rsidR="57BD1EDF" w:rsidRPr="4023653E">
        <w:rPr>
          <w:rFonts w:ascii="Poppins" w:eastAsia="Poppins" w:hAnsi="Poppins" w:cs="Poppins"/>
          <w:sz w:val="18"/>
          <w:szCs w:val="18"/>
        </w:rPr>
        <w:t xml:space="preserve">It will also be clear as to consequences for breaking the terms of the contract – normally having to leave the event immediately.  </w:t>
      </w:r>
      <w:r w:rsidR="2935035E" w:rsidRPr="4023653E">
        <w:rPr>
          <w:rFonts w:ascii="Poppins" w:eastAsia="Poppins" w:hAnsi="Poppins" w:cs="Poppins"/>
          <w:sz w:val="18"/>
          <w:szCs w:val="18"/>
        </w:rPr>
        <w:t>While we are keen to enable attendance where possible, we will not put undue burden on staff or volun</w:t>
      </w:r>
      <w:r w:rsidR="347A7D91" w:rsidRPr="4023653E">
        <w:rPr>
          <w:rFonts w:ascii="Poppins" w:eastAsia="Poppins" w:hAnsi="Poppins" w:cs="Poppins"/>
          <w:sz w:val="18"/>
          <w:szCs w:val="18"/>
        </w:rPr>
        <w:t>teers</w:t>
      </w:r>
      <w:r w:rsidR="63BCE089" w:rsidRPr="4023653E">
        <w:rPr>
          <w:rFonts w:ascii="Poppins" w:eastAsia="Poppins" w:hAnsi="Poppins" w:cs="Poppins"/>
          <w:sz w:val="18"/>
          <w:szCs w:val="18"/>
        </w:rPr>
        <w:t xml:space="preserve"> and the protection of those who are vulnerable will be paramount</w:t>
      </w:r>
      <w:r w:rsidR="104AEDDF" w:rsidRPr="4023653E">
        <w:rPr>
          <w:rFonts w:ascii="Poppins" w:eastAsia="Poppins" w:hAnsi="Poppins" w:cs="Poppins"/>
          <w:sz w:val="18"/>
          <w:szCs w:val="18"/>
        </w:rPr>
        <w:t xml:space="preserve"> T</w:t>
      </w:r>
      <w:r w:rsidR="00F061C0" w:rsidRPr="4023653E">
        <w:rPr>
          <w:rFonts w:ascii="Poppins" w:eastAsia="Poppins" w:hAnsi="Poppins" w:cs="Poppins"/>
          <w:sz w:val="18"/>
          <w:szCs w:val="18"/>
        </w:rPr>
        <w:t xml:space="preserve">he </w:t>
      </w:r>
      <w:r w:rsidR="00BD7712" w:rsidRPr="4023653E">
        <w:rPr>
          <w:rFonts w:ascii="Poppins" w:eastAsia="Poppins" w:hAnsi="Poppins" w:cs="Poppins"/>
          <w:sz w:val="18"/>
          <w:szCs w:val="18"/>
        </w:rPr>
        <w:t>DS</w:t>
      </w:r>
      <w:r w:rsidR="00BD7712">
        <w:rPr>
          <w:rFonts w:ascii="Poppins" w:eastAsia="Poppins" w:hAnsi="Poppins" w:cs="Poppins"/>
          <w:sz w:val="18"/>
          <w:szCs w:val="18"/>
        </w:rPr>
        <w:t>L</w:t>
      </w:r>
      <w:r w:rsidR="00BD7712" w:rsidRPr="4023653E">
        <w:rPr>
          <w:rFonts w:ascii="Poppins" w:eastAsia="Poppins" w:hAnsi="Poppins" w:cs="Poppins"/>
          <w:sz w:val="18"/>
          <w:szCs w:val="18"/>
        </w:rPr>
        <w:t xml:space="preserve"> </w:t>
      </w:r>
      <w:r w:rsidR="00F061C0" w:rsidRPr="4023653E">
        <w:rPr>
          <w:rFonts w:ascii="Poppins" w:eastAsia="Poppins" w:hAnsi="Poppins" w:cs="Poppins"/>
          <w:sz w:val="18"/>
          <w:szCs w:val="18"/>
        </w:rPr>
        <w:t>will support Hosts to supervise the individual concerned and offer pastoral care</w:t>
      </w:r>
      <w:r w:rsidR="2FEC3CF0" w:rsidRPr="4023653E">
        <w:rPr>
          <w:rFonts w:ascii="Poppins" w:eastAsia="Poppins" w:hAnsi="Poppins" w:cs="Poppins"/>
          <w:sz w:val="18"/>
          <w:szCs w:val="18"/>
        </w:rPr>
        <w:t>.</w:t>
      </w:r>
    </w:p>
    <w:p w14:paraId="3911064C" w14:textId="77777777" w:rsidR="00181E53" w:rsidRDefault="65B5DE3C" w:rsidP="00F061C0">
      <w:pPr>
        <w:pStyle w:val="Heading2"/>
        <w:rPr>
          <w:rFonts w:eastAsia="Poppins" w:cs="Poppins"/>
          <w:sz w:val="18"/>
          <w:szCs w:val="18"/>
        </w:rPr>
      </w:pPr>
      <w:r w:rsidRPr="4023653E">
        <w:rPr>
          <w:rFonts w:eastAsia="Poppins" w:cs="Poppins"/>
          <w:sz w:val="18"/>
          <w:szCs w:val="18"/>
        </w:rPr>
        <w:t xml:space="preserve">See Appendix </w:t>
      </w:r>
      <w:r w:rsidR="2FF9E55D" w:rsidRPr="4023653E">
        <w:rPr>
          <w:rFonts w:eastAsia="Poppins" w:cs="Poppins"/>
          <w:sz w:val="18"/>
          <w:szCs w:val="18"/>
        </w:rPr>
        <w:t>23</w:t>
      </w:r>
      <w:r w:rsidRPr="4023653E">
        <w:rPr>
          <w:rFonts w:eastAsia="Poppins" w:cs="Poppins"/>
          <w:sz w:val="18"/>
          <w:szCs w:val="18"/>
        </w:rPr>
        <w:t xml:space="preserve"> for example </w:t>
      </w:r>
      <w:r w:rsidR="40674C82" w:rsidRPr="4023653E">
        <w:rPr>
          <w:rFonts w:eastAsia="Poppins" w:cs="Poppins"/>
          <w:sz w:val="18"/>
          <w:szCs w:val="18"/>
        </w:rPr>
        <w:t>behaviour contract</w:t>
      </w:r>
      <w:bookmarkStart w:id="12" w:name="_Toc130990435"/>
    </w:p>
    <w:p w14:paraId="00000123" w14:textId="26918E69" w:rsidR="00252021" w:rsidRPr="00317B85" w:rsidRDefault="00F061C0" w:rsidP="00F061C0">
      <w:pPr>
        <w:pStyle w:val="Heading2"/>
      </w:pPr>
      <w:r w:rsidRPr="00317B85">
        <w:t xml:space="preserve">Section 6 </w:t>
      </w:r>
      <w:r w:rsidR="00C429C7" w:rsidRPr="00317B85">
        <w:t xml:space="preserve"> -</w:t>
      </w:r>
      <w:r w:rsidRPr="00317B85">
        <w:t xml:space="preserve"> Working in Partnership:</w:t>
      </w:r>
      <w:bookmarkEnd w:id="12"/>
    </w:p>
    <w:p w14:paraId="00000124" w14:textId="514CBAAA" w:rsidR="00252021" w:rsidRPr="00317B85" w:rsidRDefault="00F061C0">
      <w:pP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Different organisations and settings, schools and venues will have different approaches to safeguarding children, young people and adults at risk.  We commit to choosing carefully those we will work with, giving due consideration to safeguarding issues.. Safeguarding will remain a key line of communication in ongoing relationships as policies and practice evolve.</w:t>
      </w:r>
    </w:p>
    <w:p w14:paraId="286E3934" w14:textId="27B7AA88" w:rsidR="00192484" w:rsidRDefault="00161411">
      <w:pPr>
        <w:pBdr>
          <w:top w:val="nil"/>
          <w:left w:val="nil"/>
          <w:bottom w:val="nil"/>
          <w:right w:val="nil"/>
          <w:between w:val="nil"/>
        </w:pBdr>
        <w:spacing w:after="0" w:line="240" w:lineRule="auto"/>
        <w:jc w:val="both"/>
        <w:rPr>
          <w:rFonts w:ascii="Poppins" w:eastAsia="Poppins" w:hAnsi="Poppins" w:cs="Poppins"/>
          <w:color w:val="000000"/>
          <w:sz w:val="18"/>
          <w:szCs w:val="18"/>
        </w:rPr>
      </w:pPr>
      <w:r>
        <w:rPr>
          <w:rFonts w:ascii="Poppins" w:eastAsia="Poppins" w:hAnsi="Poppins" w:cs="Poppins"/>
          <w:color w:val="000000"/>
          <w:sz w:val="18"/>
          <w:szCs w:val="18"/>
        </w:rPr>
        <w:t xml:space="preserve">We commit to </w:t>
      </w:r>
      <w:r w:rsidR="001320A1">
        <w:rPr>
          <w:rFonts w:ascii="Poppins" w:eastAsia="Poppins" w:hAnsi="Poppins" w:cs="Poppins"/>
          <w:color w:val="000000"/>
          <w:sz w:val="18"/>
          <w:szCs w:val="18"/>
        </w:rPr>
        <w:t xml:space="preserve">highly valuing all our partners, investing in relationships, listening well and </w:t>
      </w:r>
      <w:r w:rsidR="001721B2">
        <w:rPr>
          <w:rFonts w:ascii="Poppins" w:eastAsia="Poppins" w:hAnsi="Poppins" w:cs="Poppins"/>
          <w:color w:val="000000"/>
          <w:sz w:val="18"/>
          <w:szCs w:val="18"/>
        </w:rPr>
        <w:t xml:space="preserve">showing appreciation.  </w:t>
      </w:r>
      <w:r w:rsidR="00F061C0" w:rsidRPr="00317B85">
        <w:rPr>
          <w:rFonts w:ascii="Poppins" w:eastAsia="Poppins" w:hAnsi="Poppins" w:cs="Poppins"/>
          <w:color w:val="000000"/>
          <w:sz w:val="18"/>
          <w:szCs w:val="18"/>
        </w:rPr>
        <w:t>Good communication is essential in promoting safeguarding, not only to those we wish to protect, but to everyone involved in working with children, young people and adults at risk, and to all those with whom we work in partnership. This safeguarding policy is just one means of promoting safeguarding.</w:t>
      </w:r>
    </w:p>
    <w:p w14:paraId="0DBE8566" w14:textId="77777777" w:rsidR="004E15A4" w:rsidRDefault="004E15A4">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6B9BD76D" w14:textId="32233F7C" w:rsidR="00192484" w:rsidRPr="009712D9" w:rsidRDefault="00192484">
      <w:pPr>
        <w:pBdr>
          <w:top w:val="nil"/>
          <w:left w:val="nil"/>
          <w:bottom w:val="nil"/>
          <w:right w:val="nil"/>
          <w:between w:val="nil"/>
        </w:pBdr>
        <w:spacing w:after="0" w:line="240" w:lineRule="auto"/>
        <w:jc w:val="both"/>
        <w:rPr>
          <w:rFonts w:ascii="Poppins" w:eastAsia="Poppins" w:hAnsi="Poppins" w:cs="Poppins"/>
          <w:b/>
          <w:bCs/>
          <w:color w:val="000000"/>
          <w:sz w:val="18"/>
          <w:szCs w:val="18"/>
        </w:rPr>
      </w:pPr>
      <w:r w:rsidRPr="009712D9">
        <w:rPr>
          <w:rFonts w:ascii="Poppins" w:eastAsia="Poppins" w:hAnsi="Poppins" w:cs="Poppins"/>
          <w:b/>
          <w:bCs/>
          <w:color w:val="000000"/>
          <w:sz w:val="18"/>
          <w:szCs w:val="18"/>
        </w:rPr>
        <w:t>With venues</w:t>
      </w:r>
    </w:p>
    <w:p w14:paraId="315413CC" w14:textId="5373F04E" w:rsidR="00192484" w:rsidRPr="009712D9" w:rsidRDefault="00D54C74">
      <w:pPr>
        <w:pStyle w:val="ListParagraph"/>
        <w:numPr>
          <w:ilvl w:val="0"/>
          <w:numId w:val="28"/>
        </w:numPr>
        <w:pBdr>
          <w:top w:val="nil"/>
          <w:left w:val="nil"/>
          <w:bottom w:val="nil"/>
          <w:right w:val="nil"/>
          <w:between w:val="nil"/>
        </w:pBdr>
        <w:spacing w:after="0" w:line="240" w:lineRule="auto"/>
        <w:jc w:val="both"/>
        <w:rPr>
          <w:rFonts w:ascii="Poppins" w:eastAsia="Poppins" w:hAnsi="Poppins" w:cs="Poppins"/>
          <w:color w:val="000000"/>
          <w:sz w:val="18"/>
          <w:szCs w:val="18"/>
        </w:rPr>
      </w:pPr>
      <w:r w:rsidRPr="009712D9">
        <w:rPr>
          <w:rFonts w:ascii="Poppins" w:eastAsia="Poppins" w:hAnsi="Poppins" w:cs="Poppins"/>
          <w:color w:val="000000"/>
          <w:sz w:val="18"/>
          <w:szCs w:val="18"/>
        </w:rPr>
        <w:t>Safeguarding policies will be shared and any conflict or confusion resolved prior to partnerships being established</w:t>
      </w:r>
    </w:p>
    <w:p w14:paraId="2DD3E539" w14:textId="796A571D" w:rsidR="00D54C74" w:rsidRPr="009712D9" w:rsidRDefault="00D54C74">
      <w:pPr>
        <w:pStyle w:val="ListParagraph"/>
        <w:numPr>
          <w:ilvl w:val="0"/>
          <w:numId w:val="28"/>
        </w:numPr>
        <w:pBdr>
          <w:top w:val="nil"/>
          <w:left w:val="nil"/>
          <w:bottom w:val="nil"/>
          <w:right w:val="nil"/>
          <w:between w:val="nil"/>
        </w:pBdr>
        <w:spacing w:after="0" w:line="240" w:lineRule="auto"/>
        <w:jc w:val="both"/>
        <w:rPr>
          <w:rFonts w:ascii="Poppins" w:eastAsia="Poppins" w:hAnsi="Poppins" w:cs="Poppins"/>
          <w:color w:val="000000"/>
          <w:sz w:val="18"/>
          <w:szCs w:val="18"/>
        </w:rPr>
      </w:pPr>
      <w:r w:rsidRPr="009712D9">
        <w:rPr>
          <w:rFonts w:ascii="Poppins" w:eastAsia="Poppins" w:hAnsi="Poppins" w:cs="Poppins"/>
          <w:color w:val="000000"/>
          <w:sz w:val="18"/>
          <w:szCs w:val="18"/>
        </w:rPr>
        <w:t>Public liability insurance information will be shared</w:t>
      </w:r>
    </w:p>
    <w:p w14:paraId="4C5B8967" w14:textId="1E710F34" w:rsidR="00916A4E" w:rsidRDefault="00916A4E">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6A70A340" w14:textId="7F283F2C" w:rsidR="00867396" w:rsidRPr="009712D9" w:rsidRDefault="00867396">
      <w:pPr>
        <w:pBdr>
          <w:top w:val="nil"/>
          <w:left w:val="nil"/>
          <w:bottom w:val="nil"/>
          <w:right w:val="nil"/>
          <w:between w:val="nil"/>
        </w:pBdr>
        <w:spacing w:after="0" w:line="240" w:lineRule="auto"/>
        <w:jc w:val="both"/>
        <w:rPr>
          <w:rFonts w:ascii="Poppins" w:eastAsia="Poppins" w:hAnsi="Poppins" w:cs="Poppins"/>
          <w:b/>
          <w:bCs/>
          <w:color w:val="000000"/>
          <w:sz w:val="18"/>
          <w:szCs w:val="18"/>
        </w:rPr>
      </w:pPr>
      <w:r>
        <w:rPr>
          <w:rFonts w:ascii="Poppins" w:eastAsia="Poppins" w:hAnsi="Poppins" w:cs="Poppins"/>
          <w:b/>
          <w:bCs/>
          <w:color w:val="000000"/>
          <w:sz w:val="18"/>
          <w:szCs w:val="18"/>
        </w:rPr>
        <w:t>With our volunteers</w:t>
      </w:r>
    </w:p>
    <w:p w14:paraId="00000126" w14:textId="07A1F9D5" w:rsidR="00252021" w:rsidRPr="009712D9" w:rsidRDefault="00F061C0">
      <w:pPr>
        <w:pStyle w:val="ListParagraph"/>
        <w:numPr>
          <w:ilvl w:val="0"/>
          <w:numId w:val="29"/>
        </w:numPr>
        <w:pBdr>
          <w:top w:val="nil"/>
          <w:left w:val="nil"/>
          <w:bottom w:val="nil"/>
          <w:right w:val="nil"/>
          <w:between w:val="nil"/>
        </w:pBdr>
        <w:spacing w:after="0" w:line="240" w:lineRule="auto"/>
        <w:jc w:val="both"/>
        <w:rPr>
          <w:rFonts w:ascii="Poppins" w:eastAsia="Poppins" w:hAnsi="Poppins" w:cs="Poppins"/>
          <w:color w:val="000000"/>
          <w:sz w:val="18"/>
          <w:szCs w:val="18"/>
        </w:rPr>
      </w:pPr>
      <w:r w:rsidRPr="009712D9">
        <w:rPr>
          <w:rFonts w:ascii="Poppins" w:eastAsia="Poppins" w:hAnsi="Poppins" w:cs="Poppins"/>
          <w:color w:val="000000"/>
          <w:sz w:val="18"/>
          <w:szCs w:val="18"/>
        </w:rPr>
        <w:t xml:space="preserve">We engage in in-person training, distribute our ‘Safe in Your Hands’ leaflet and use our </w:t>
      </w:r>
      <w:r w:rsidR="003277E8">
        <w:rPr>
          <w:rFonts w:ascii="Poppins" w:eastAsia="Poppins" w:hAnsi="Poppins" w:cs="Poppins"/>
          <w:color w:val="000000"/>
          <w:sz w:val="18"/>
          <w:szCs w:val="18"/>
        </w:rPr>
        <w:t xml:space="preserve">bespoke </w:t>
      </w:r>
      <w:r w:rsidR="001C396A">
        <w:rPr>
          <w:rFonts w:ascii="Poppins" w:eastAsia="Poppins" w:hAnsi="Poppins" w:cs="Poppins"/>
          <w:color w:val="000000"/>
          <w:sz w:val="18"/>
          <w:szCs w:val="18"/>
        </w:rPr>
        <w:t xml:space="preserve">training module </w:t>
      </w:r>
      <w:r w:rsidRPr="009712D9">
        <w:rPr>
          <w:rFonts w:ascii="Poppins" w:eastAsia="Poppins" w:hAnsi="Poppins" w:cs="Poppins"/>
          <w:color w:val="000000"/>
          <w:sz w:val="18"/>
          <w:szCs w:val="18"/>
        </w:rPr>
        <w:t>to equip team members and hosts.</w:t>
      </w:r>
    </w:p>
    <w:p w14:paraId="025EA9A9" w14:textId="77777777" w:rsidR="00867396" w:rsidRDefault="00867396">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2B13E643" w14:textId="419DC87D" w:rsidR="00867396" w:rsidRDefault="00867396">
      <w:pPr>
        <w:pBdr>
          <w:top w:val="nil"/>
          <w:left w:val="nil"/>
          <w:bottom w:val="nil"/>
          <w:right w:val="nil"/>
          <w:between w:val="nil"/>
        </w:pBdr>
        <w:spacing w:after="0" w:line="240" w:lineRule="auto"/>
        <w:jc w:val="both"/>
        <w:rPr>
          <w:rFonts w:ascii="Poppins" w:eastAsia="Poppins" w:hAnsi="Poppins" w:cs="Poppins"/>
          <w:b/>
          <w:bCs/>
          <w:color w:val="000000"/>
          <w:sz w:val="18"/>
          <w:szCs w:val="18"/>
        </w:rPr>
      </w:pPr>
      <w:r w:rsidRPr="009712D9">
        <w:rPr>
          <w:rFonts w:ascii="Poppins" w:eastAsia="Poppins" w:hAnsi="Poppins" w:cs="Poppins"/>
          <w:b/>
          <w:bCs/>
          <w:color w:val="000000"/>
          <w:sz w:val="18"/>
          <w:szCs w:val="18"/>
        </w:rPr>
        <w:t>With parents</w:t>
      </w:r>
    </w:p>
    <w:p w14:paraId="2D12671D" w14:textId="6C69BB3A" w:rsidR="00D605E6" w:rsidRDefault="00D605E6">
      <w:pPr>
        <w:pStyle w:val="ListParagraph"/>
        <w:numPr>
          <w:ilvl w:val="0"/>
          <w:numId w:val="29"/>
        </w:numPr>
        <w:pBdr>
          <w:top w:val="nil"/>
          <w:left w:val="nil"/>
          <w:bottom w:val="nil"/>
          <w:right w:val="nil"/>
          <w:between w:val="nil"/>
        </w:pBdr>
        <w:spacing w:after="0" w:line="240" w:lineRule="auto"/>
        <w:jc w:val="both"/>
        <w:rPr>
          <w:rFonts w:ascii="Poppins" w:eastAsia="Poppins" w:hAnsi="Poppins" w:cs="Poppins"/>
          <w:b/>
          <w:bCs/>
          <w:color w:val="000000"/>
          <w:sz w:val="18"/>
          <w:szCs w:val="18"/>
        </w:rPr>
      </w:pPr>
      <w:r w:rsidRPr="00191E9A">
        <w:rPr>
          <w:rFonts w:ascii="Poppins" w:eastAsia="Poppins" w:hAnsi="Poppins" w:cs="Poppins"/>
          <w:b/>
          <w:bCs/>
          <w:color w:val="000000"/>
          <w:sz w:val="18"/>
          <w:szCs w:val="18"/>
        </w:rPr>
        <w:t>We communicate well in advance of events</w:t>
      </w:r>
      <w:r w:rsidR="001927EA" w:rsidRPr="00191E9A">
        <w:rPr>
          <w:rFonts w:ascii="Poppins" w:eastAsia="Poppins" w:hAnsi="Poppins" w:cs="Poppins"/>
          <w:b/>
          <w:bCs/>
          <w:color w:val="000000"/>
          <w:sz w:val="18"/>
          <w:szCs w:val="18"/>
        </w:rPr>
        <w:t xml:space="preserve"> both generally, and </w:t>
      </w:r>
      <w:r w:rsidR="00D43654">
        <w:rPr>
          <w:rFonts w:ascii="Poppins" w:eastAsia="Poppins" w:hAnsi="Poppins" w:cs="Poppins"/>
          <w:b/>
          <w:bCs/>
          <w:color w:val="000000"/>
          <w:sz w:val="18"/>
          <w:szCs w:val="18"/>
        </w:rPr>
        <w:t>specifically</w:t>
      </w:r>
      <w:r w:rsidR="001927EA" w:rsidRPr="00191E9A">
        <w:rPr>
          <w:rFonts w:ascii="Poppins" w:eastAsia="Poppins" w:hAnsi="Poppins" w:cs="Poppins"/>
          <w:b/>
          <w:bCs/>
          <w:color w:val="000000"/>
          <w:sz w:val="18"/>
          <w:szCs w:val="18"/>
        </w:rPr>
        <w:t xml:space="preserve"> where required, </w:t>
      </w:r>
      <w:r w:rsidRPr="00191E9A">
        <w:rPr>
          <w:rFonts w:ascii="Poppins" w:eastAsia="Poppins" w:hAnsi="Poppins" w:cs="Poppins"/>
          <w:b/>
          <w:bCs/>
          <w:color w:val="000000"/>
          <w:sz w:val="18"/>
          <w:szCs w:val="18"/>
        </w:rPr>
        <w:t xml:space="preserve">to explain </w:t>
      </w:r>
      <w:r w:rsidR="001927EA" w:rsidRPr="00191E9A">
        <w:rPr>
          <w:rFonts w:ascii="Poppins" w:eastAsia="Poppins" w:hAnsi="Poppins" w:cs="Poppins"/>
          <w:b/>
          <w:bCs/>
          <w:color w:val="000000"/>
          <w:sz w:val="18"/>
          <w:szCs w:val="18"/>
        </w:rPr>
        <w:t xml:space="preserve">our </w:t>
      </w:r>
      <w:r w:rsidR="000317E6">
        <w:rPr>
          <w:rFonts w:ascii="Poppins" w:eastAsia="Poppins" w:hAnsi="Poppins" w:cs="Poppins"/>
          <w:b/>
          <w:bCs/>
          <w:color w:val="000000"/>
          <w:sz w:val="18"/>
          <w:szCs w:val="18"/>
        </w:rPr>
        <w:t xml:space="preserve">commitment to </w:t>
      </w:r>
      <w:r w:rsidR="001927EA" w:rsidRPr="00191E9A">
        <w:rPr>
          <w:rFonts w:ascii="Poppins" w:eastAsia="Poppins" w:hAnsi="Poppins" w:cs="Poppins"/>
          <w:b/>
          <w:bCs/>
          <w:color w:val="000000"/>
          <w:sz w:val="18"/>
          <w:szCs w:val="18"/>
        </w:rPr>
        <w:t xml:space="preserve">Safeguarding </w:t>
      </w:r>
      <w:r w:rsidR="00FB57C0">
        <w:rPr>
          <w:rFonts w:ascii="Poppins" w:eastAsia="Poppins" w:hAnsi="Poppins" w:cs="Poppins"/>
          <w:b/>
          <w:bCs/>
          <w:color w:val="000000"/>
          <w:sz w:val="18"/>
          <w:szCs w:val="18"/>
        </w:rPr>
        <w:t>along with details of our safeguarding procedure.</w:t>
      </w:r>
    </w:p>
    <w:p w14:paraId="48368C68" w14:textId="576725B6" w:rsidR="00B32323" w:rsidRDefault="00B32323">
      <w:pPr>
        <w:pStyle w:val="ListParagraph"/>
        <w:numPr>
          <w:ilvl w:val="0"/>
          <w:numId w:val="29"/>
        </w:numPr>
        <w:pBdr>
          <w:top w:val="nil"/>
          <w:left w:val="nil"/>
          <w:bottom w:val="nil"/>
          <w:right w:val="nil"/>
          <w:between w:val="nil"/>
        </w:pBdr>
        <w:spacing w:after="0" w:line="240" w:lineRule="auto"/>
        <w:jc w:val="both"/>
        <w:rPr>
          <w:rFonts w:ascii="Poppins" w:eastAsia="Poppins" w:hAnsi="Poppins" w:cs="Poppins"/>
          <w:b/>
          <w:bCs/>
          <w:color w:val="000000"/>
          <w:sz w:val="18"/>
          <w:szCs w:val="18"/>
        </w:rPr>
      </w:pPr>
      <w:r>
        <w:rPr>
          <w:rFonts w:ascii="Poppins" w:eastAsia="Poppins" w:hAnsi="Poppins" w:cs="Poppins"/>
          <w:b/>
          <w:bCs/>
          <w:color w:val="000000"/>
          <w:sz w:val="18"/>
          <w:szCs w:val="18"/>
        </w:rPr>
        <w:t>With younger children</w:t>
      </w:r>
      <w:r w:rsidR="00E73EBE">
        <w:rPr>
          <w:rFonts w:ascii="Poppins" w:eastAsia="Poppins" w:hAnsi="Poppins" w:cs="Poppins"/>
          <w:b/>
          <w:bCs/>
          <w:color w:val="000000"/>
          <w:sz w:val="18"/>
          <w:szCs w:val="18"/>
        </w:rPr>
        <w:t>, we communicate with parents during events to share pictures and updates</w:t>
      </w:r>
    </w:p>
    <w:p w14:paraId="3B378B35" w14:textId="2F6D7BCA" w:rsidR="00E73EBE" w:rsidRDefault="00E73EBE">
      <w:pPr>
        <w:pStyle w:val="ListParagraph"/>
        <w:numPr>
          <w:ilvl w:val="0"/>
          <w:numId w:val="29"/>
        </w:numPr>
        <w:pBdr>
          <w:top w:val="nil"/>
          <w:left w:val="nil"/>
          <w:bottom w:val="nil"/>
          <w:right w:val="nil"/>
          <w:between w:val="nil"/>
        </w:pBdr>
        <w:spacing w:after="0" w:line="240" w:lineRule="auto"/>
        <w:jc w:val="both"/>
        <w:rPr>
          <w:rFonts w:ascii="Poppins" w:eastAsia="Poppins" w:hAnsi="Poppins" w:cs="Poppins"/>
          <w:b/>
          <w:bCs/>
          <w:color w:val="000000"/>
          <w:sz w:val="18"/>
          <w:szCs w:val="18"/>
        </w:rPr>
      </w:pPr>
      <w:r>
        <w:rPr>
          <w:rFonts w:ascii="Poppins" w:eastAsia="Poppins" w:hAnsi="Poppins" w:cs="Poppins"/>
          <w:b/>
          <w:bCs/>
          <w:color w:val="000000"/>
          <w:sz w:val="18"/>
          <w:szCs w:val="18"/>
        </w:rPr>
        <w:t>We listen carefully to parents to understand how best to provide for children</w:t>
      </w:r>
      <w:r w:rsidR="008B64ED">
        <w:rPr>
          <w:rFonts w:ascii="Poppins" w:eastAsia="Poppins" w:hAnsi="Poppins" w:cs="Poppins"/>
          <w:b/>
          <w:bCs/>
          <w:color w:val="000000"/>
          <w:sz w:val="18"/>
          <w:szCs w:val="18"/>
        </w:rPr>
        <w:t xml:space="preserve"> with extra needs and implement recommendations where possible.</w:t>
      </w:r>
    </w:p>
    <w:p w14:paraId="2D2A9572" w14:textId="26491CFA" w:rsidR="00FB57C0" w:rsidRPr="00191E9A" w:rsidRDefault="00FB57C0">
      <w:pPr>
        <w:pStyle w:val="ListParagraph"/>
        <w:numPr>
          <w:ilvl w:val="0"/>
          <w:numId w:val="29"/>
        </w:numPr>
        <w:pBdr>
          <w:top w:val="nil"/>
          <w:left w:val="nil"/>
          <w:bottom w:val="nil"/>
          <w:right w:val="nil"/>
          <w:between w:val="nil"/>
        </w:pBdr>
        <w:spacing w:after="0" w:line="240" w:lineRule="auto"/>
        <w:jc w:val="both"/>
        <w:rPr>
          <w:rFonts w:ascii="Poppins" w:eastAsia="Poppins" w:hAnsi="Poppins" w:cs="Poppins"/>
          <w:b/>
          <w:bCs/>
          <w:color w:val="000000"/>
          <w:sz w:val="18"/>
          <w:szCs w:val="18"/>
        </w:rPr>
      </w:pPr>
      <w:r>
        <w:rPr>
          <w:rFonts w:ascii="Poppins" w:eastAsia="Poppins" w:hAnsi="Poppins" w:cs="Poppins"/>
          <w:b/>
          <w:bCs/>
          <w:color w:val="000000"/>
          <w:sz w:val="18"/>
          <w:szCs w:val="18"/>
        </w:rPr>
        <w:t>We commit to promoting families and the</w:t>
      </w:r>
      <w:r w:rsidR="00C2190A">
        <w:rPr>
          <w:rFonts w:ascii="Poppins" w:eastAsia="Poppins" w:hAnsi="Poppins" w:cs="Poppins"/>
          <w:b/>
          <w:bCs/>
          <w:color w:val="000000"/>
          <w:sz w:val="18"/>
          <w:szCs w:val="18"/>
        </w:rPr>
        <w:t xml:space="preserve"> primary role of parents in supporting and caring for their children</w:t>
      </w:r>
    </w:p>
    <w:p w14:paraId="0000012C" w14:textId="4959E2F4" w:rsidR="00252021" w:rsidRPr="00317B85" w:rsidRDefault="00F061C0">
      <w:pPr>
        <w:pStyle w:val="Heading2"/>
        <w:rPr>
          <w:rFonts w:eastAsia="Poppins" w:cs="Poppins"/>
          <w:sz w:val="22"/>
          <w:szCs w:val="22"/>
        </w:rPr>
      </w:pPr>
      <w:r w:rsidRPr="00317B85">
        <w:br w:type="page"/>
      </w:r>
    </w:p>
    <w:p w14:paraId="0000012D" w14:textId="5F89B8C7" w:rsidR="00252021" w:rsidRPr="00317B85" w:rsidRDefault="00F061C0" w:rsidP="00F061C0">
      <w:pPr>
        <w:pStyle w:val="Heading2"/>
      </w:pPr>
      <w:bookmarkStart w:id="13" w:name="_Toc130990436"/>
      <w:r w:rsidRPr="00317B85">
        <w:lastRenderedPageBreak/>
        <w:t xml:space="preserve">Appendix 1 </w:t>
      </w:r>
      <w:r w:rsidR="00C429C7" w:rsidRPr="00317B85">
        <w:t xml:space="preserve"> -</w:t>
      </w:r>
      <w:r w:rsidRPr="00317B85">
        <w:t xml:space="preserve"> </w:t>
      </w:r>
      <w:r w:rsidR="0059430C" w:rsidRPr="00317B85">
        <w:t>Statutory Definitions of Abuse</w:t>
      </w:r>
      <w:r w:rsidRPr="00317B85">
        <w:t xml:space="preserve"> (C</w:t>
      </w:r>
      <w:r w:rsidR="0059430C" w:rsidRPr="00317B85">
        <w:t>hildren</w:t>
      </w:r>
      <w:r w:rsidRPr="00317B85">
        <w:t>)</w:t>
      </w:r>
      <w:bookmarkEnd w:id="13"/>
    </w:p>
    <w:p w14:paraId="0000012E"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 xml:space="preserve">Abuse and neglect are forms of maltreatment of a child. Somebody may abuse or neglect a child by inflicting harm, or by failing to act to prevent harm.  Children may be abused in a family or in an institutional or community setting; by those known to them or, more rarely, by others. Children may be abused by an adult or adults or another child or children.       </w:t>
      </w:r>
    </w:p>
    <w:p w14:paraId="0000012F"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 xml:space="preserve">                                                                                                                                      </w:t>
      </w:r>
    </w:p>
    <w:p w14:paraId="00000130"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 xml:space="preserve">Child protection legislation throughout the UK is based on the United Nations Convention on the Rights of the Child. Each nation within the UK has incorporated the convention within its legislation and guidance. </w:t>
      </w:r>
    </w:p>
    <w:p w14:paraId="00000131" w14:textId="77777777" w:rsidR="00252021" w:rsidRPr="00317B85" w:rsidRDefault="00252021">
      <w:pPr>
        <w:spacing w:after="0" w:line="240" w:lineRule="auto"/>
        <w:jc w:val="both"/>
        <w:rPr>
          <w:rFonts w:ascii="Poppins" w:eastAsia="Poppins" w:hAnsi="Poppins" w:cs="Poppins"/>
          <w:sz w:val="18"/>
          <w:szCs w:val="18"/>
        </w:rPr>
      </w:pPr>
    </w:p>
    <w:p w14:paraId="00000132" w14:textId="18647592"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The four definitions of abuse below operate in England based on the government guidance ‘Working Together to Safeguard Children (</w:t>
      </w:r>
      <w:r w:rsidR="004D3C6E" w:rsidRPr="00317B85">
        <w:rPr>
          <w:rFonts w:ascii="Poppins" w:eastAsia="Poppins" w:hAnsi="Poppins" w:cs="Poppins"/>
          <w:sz w:val="18"/>
          <w:szCs w:val="18"/>
        </w:rPr>
        <w:t>20</w:t>
      </w:r>
      <w:r w:rsidR="004D3C6E">
        <w:rPr>
          <w:rFonts w:ascii="Poppins" w:eastAsia="Poppins" w:hAnsi="Poppins" w:cs="Poppins"/>
          <w:sz w:val="18"/>
          <w:szCs w:val="18"/>
        </w:rPr>
        <w:t>23</w:t>
      </w:r>
      <w:r w:rsidRPr="00317B85">
        <w:rPr>
          <w:rFonts w:ascii="Poppins" w:eastAsia="Poppins" w:hAnsi="Poppins" w:cs="Poppins"/>
          <w:sz w:val="18"/>
          <w:szCs w:val="18"/>
        </w:rPr>
        <w:t xml:space="preserve">)’. </w:t>
      </w:r>
    </w:p>
    <w:p w14:paraId="00000133" w14:textId="77777777" w:rsidR="00252021" w:rsidRPr="00317B85" w:rsidRDefault="00252021">
      <w:pPr>
        <w:spacing w:after="0" w:line="240" w:lineRule="auto"/>
        <w:jc w:val="both"/>
        <w:rPr>
          <w:rFonts w:ascii="Poppins" w:eastAsia="Poppins" w:hAnsi="Poppins" w:cs="Poppins"/>
          <w:sz w:val="18"/>
          <w:szCs w:val="18"/>
        </w:rPr>
      </w:pPr>
    </w:p>
    <w:p w14:paraId="00000134"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b/>
          <w:sz w:val="18"/>
          <w:szCs w:val="18"/>
        </w:rPr>
        <w:t>Physical Abuse:</w:t>
      </w:r>
    </w:p>
    <w:p w14:paraId="00000135"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0000136"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b/>
          <w:sz w:val="18"/>
          <w:szCs w:val="18"/>
        </w:rPr>
        <w:t>                         </w:t>
      </w:r>
      <w:r w:rsidRPr="00317B85">
        <w:rPr>
          <w:rFonts w:ascii="Poppins" w:eastAsia="Poppins" w:hAnsi="Poppins" w:cs="Poppins"/>
          <w:sz w:val="18"/>
          <w:szCs w:val="18"/>
        </w:rPr>
        <w:br/>
      </w:r>
      <w:r w:rsidRPr="00317B85">
        <w:rPr>
          <w:rFonts w:ascii="Poppins" w:eastAsia="Poppins" w:hAnsi="Poppins" w:cs="Poppins"/>
          <w:b/>
          <w:sz w:val="18"/>
          <w:szCs w:val="18"/>
        </w:rPr>
        <w:t>Emotional Abuse:</w:t>
      </w:r>
    </w:p>
    <w:p w14:paraId="00000137"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00000138" w14:textId="77777777" w:rsidR="00252021" w:rsidRPr="00317B85" w:rsidRDefault="00252021">
      <w:pPr>
        <w:spacing w:after="0" w:line="240" w:lineRule="auto"/>
        <w:jc w:val="both"/>
        <w:rPr>
          <w:rFonts w:ascii="Poppins" w:eastAsia="Poppins" w:hAnsi="Poppins" w:cs="Poppins"/>
          <w:sz w:val="18"/>
          <w:szCs w:val="18"/>
        </w:rPr>
      </w:pPr>
    </w:p>
    <w:p w14:paraId="00000139"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b/>
          <w:sz w:val="18"/>
          <w:szCs w:val="18"/>
        </w:rPr>
        <w:t>Sexual Abuse:</w:t>
      </w:r>
    </w:p>
    <w:p w14:paraId="0000013A"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0000013B" w14:textId="77777777" w:rsidR="00252021" w:rsidRPr="00317B85" w:rsidRDefault="00252021">
      <w:pPr>
        <w:spacing w:after="0" w:line="240" w:lineRule="auto"/>
        <w:jc w:val="both"/>
        <w:rPr>
          <w:rFonts w:ascii="Poppins" w:eastAsia="Poppins" w:hAnsi="Poppins" w:cs="Poppins"/>
          <w:sz w:val="18"/>
          <w:szCs w:val="18"/>
        </w:rPr>
      </w:pPr>
    </w:p>
    <w:p w14:paraId="0000013C"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b/>
          <w:sz w:val="18"/>
          <w:szCs w:val="18"/>
        </w:rPr>
        <w:t>Child sexual exploitation</w:t>
      </w:r>
    </w:p>
    <w:p w14:paraId="0000013D"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0000013E" w14:textId="77777777" w:rsidR="00252021" w:rsidRPr="00317B85" w:rsidRDefault="00252021">
      <w:pPr>
        <w:spacing w:after="0" w:line="240" w:lineRule="auto"/>
        <w:jc w:val="both"/>
        <w:rPr>
          <w:rFonts w:ascii="Poppins" w:eastAsia="Poppins" w:hAnsi="Poppins" w:cs="Poppins"/>
          <w:sz w:val="18"/>
          <w:szCs w:val="18"/>
        </w:rPr>
      </w:pPr>
    </w:p>
    <w:p w14:paraId="0B6396D4" w14:textId="77777777" w:rsidR="00742974" w:rsidRPr="00317B85" w:rsidRDefault="00742974">
      <w:pPr>
        <w:spacing w:after="0" w:line="240" w:lineRule="auto"/>
        <w:jc w:val="both"/>
        <w:rPr>
          <w:rFonts w:ascii="Poppins" w:eastAsia="Poppins" w:hAnsi="Poppins" w:cs="Poppins"/>
          <w:b/>
          <w:sz w:val="18"/>
          <w:szCs w:val="18"/>
        </w:rPr>
      </w:pPr>
    </w:p>
    <w:p w14:paraId="0000013F" w14:textId="0B7E67DF" w:rsidR="00252021" w:rsidRPr="00317B85" w:rsidRDefault="00F061C0">
      <w:pPr>
        <w:spacing w:after="0" w:line="240" w:lineRule="auto"/>
        <w:jc w:val="both"/>
        <w:rPr>
          <w:rFonts w:ascii="Poppins" w:eastAsia="Poppins" w:hAnsi="Poppins" w:cs="Poppins"/>
          <w:b/>
          <w:sz w:val="18"/>
          <w:szCs w:val="18"/>
        </w:rPr>
      </w:pPr>
      <w:r w:rsidRPr="00317B85">
        <w:rPr>
          <w:rFonts w:ascii="Poppins" w:eastAsia="Poppins" w:hAnsi="Poppins" w:cs="Poppins"/>
          <w:b/>
          <w:sz w:val="18"/>
          <w:szCs w:val="18"/>
        </w:rPr>
        <w:lastRenderedPageBreak/>
        <w:t>Neglect:</w:t>
      </w:r>
    </w:p>
    <w:p w14:paraId="00000140"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w:t>
      </w:r>
    </w:p>
    <w:p w14:paraId="00000141"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failing to:</w:t>
      </w:r>
    </w:p>
    <w:p w14:paraId="00000142"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a. provide adequate food, clothing and shelter (including exclusion from home or abandonment)</w:t>
      </w:r>
    </w:p>
    <w:p w14:paraId="00000143"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b. protect a child from physical and emotional harm or danger</w:t>
      </w:r>
    </w:p>
    <w:p w14:paraId="00000144"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c. ensure adequate supervision (including the use of inadequate caregivers)</w:t>
      </w:r>
    </w:p>
    <w:p w14:paraId="00000145" w14:textId="77777777" w:rsidR="00252021"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d. ensure access to appropriate medical care or treatment</w:t>
      </w:r>
    </w:p>
    <w:p w14:paraId="7A25B41D" w14:textId="3C4B7D22" w:rsidR="000F5E54" w:rsidRPr="00317B85" w:rsidRDefault="000F5E54">
      <w:pPr>
        <w:spacing w:after="0" w:line="240" w:lineRule="auto"/>
        <w:jc w:val="both"/>
        <w:rPr>
          <w:rFonts w:ascii="Poppins" w:eastAsia="Poppins" w:hAnsi="Poppins" w:cs="Poppins"/>
          <w:sz w:val="18"/>
          <w:szCs w:val="18"/>
        </w:rPr>
      </w:pPr>
      <w:r>
        <w:rPr>
          <w:rFonts w:ascii="Poppins" w:eastAsia="Poppins" w:hAnsi="Poppins" w:cs="Poppins"/>
          <w:sz w:val="18"/>
          <w:szCs w:val="18"/>
        </w:rPr>
        <w:t>e. provide suitable education</w:t>
      </w:r>
    </w:p>
    <w:p w14:paraId="00000147" w14:textId="42D0EC7F"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It may also include neglect of, or unresponsiveness to, a child’s basi</w:t>
      </w:r>
      <w:r w:rsidR="009918E2">
        <w:rPr>
          <w:rFonts w:ascii="Poppins" w:eastAsia="Poppins" w:hAnsi="Poppins" w:cs="Poppins"/>
          <w:sz w:val="18"/>
          <w:szCs w:val="18"/>
        </w:rPr>
        <w:t>c emotional needs.</w:t>
      </w:r>
    </w:p>
    <w:p w14:paraId="00000148" w14:textId="77777777" w:rsidR="00252021" w:rsidRPr="00317B85" w:rsidRDefault="00252021">
      <w:pPr>
        <w:spacing w:after="0" w:line="240" w:lineRule="auto"/>
        <w:jc w:val="both"/>
        <w:rPr>
          <w:rFonts w:ascii="Poppins" w:eastAsia="Poppins" w:hAnsi="Poppins" w:cs="Poppins"/>
          <w:sz w:val="18"/>
          <w:szCs w:val="18"/>
        </w:rPr>
      </w:pPr>
    </w:p>
    <w:p w14:paraId="00000149"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b/>
          <w:sz w:val="18"/>
          <w:szCs w:val="18"/>
        </w:rPr>
        <w:t>Spiritual Abuse</w:t>
      </w:r>
      <w:r w:rsidRPr="00317B85">
        <w:rPr>
          <w:rFonts w:ascii="Poppins" w:eastAsia="Poppins" w:hAnsi="Poppins" w:cs="Poppins"/>
          <w:sz w:val="18"/>
          <w:szCs w:val="18"/>
        </w:rPr>
        <w:t xml:space="preserve"> </w:t>
      </w:r>
    </w:p>
    <w:p w14:paraId="0000014A" w14:textId="31241118"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 xml:space="preserve">Spiritual abuse is defined as: “Coercion and control of one individual by another in a spiritual context. The target experiences spiritual abuse as a deeply emotional personal attack. This abuse may include:-manipulation and exploitation, enforced accountability, censorship of decision making, requirements for secrecy and silence, pressure to conform, misuse of scripture or using the pulpit to control behaviour, requirement of obedience to the abuser, the suggestion that the abuser has a ‘divine’ position, isolation from others, especially those external to the abusive context.” (Oakley, 2013 in </w:t>
      </w:r>
      <w:r w:rsidR="00E9350C" w:rsidRPr="00317B85">
        <w:rPr>
          <w:rFonts w:ascii="Poppins" w:eastAsia="Poppins" w:hAnsi="Poppins" w:cs="Poppins"/>
          <w:sz w:val="18"/>
          <w:szCs w:val="18"/>
        </w:rPr>
        <w:t xml:space="preserve">‘Breaking the Silence on Spiritual Abuse’ </w:t>
      </w:r>
      <w:r w:rsidRPr="00317B85">
        <w:rPr>
          <w:rFonts w:ascii="Poppins" w:eastAsia="Poppins" w:hAnsi="Poppins" w:cs="Poppins"/>
          <w:sz w:val="18"/>
          <w:szCs w:val="18"/>
        </w:rPr>
        <w:t>Oakley &amp; Kinmond, 2013 p21).</w:t>
      </w:r>
    </w:p>
    <w:p w14:paraId="26FAA7BB" w14:textId="77777777" w:rsidR="00C45E2D" w:rsidRDefault="00C45E2D">
      <w:pPr>
        <w:pStyle w:val="Heading2"/>
      </w:pPr>
    </w:p>
    <w:p w14:paraId="35289653" w14:textId="77777777" w:rsidR="00C45E2D" w:rsidRPr="009712D9" w:rsidRDefault="00C45E2D">
      <w:pPr>
        <w:pStyle w:val="Heading2"/>
        <w:rPr>
          <w:sz w:val="18"/>
          <w:szCs w:val="18"/>
        </w:rPr>
      </w:pPr>
      <w:r w:rsidRPr="009712D9">
        <w:rPr>
          <w:sz w:val="18"/>
          <w:szCs w:val="18"/>
        </w:rPr>
        <w:t>Financial Abuse (Wales)</w:t>
      </w:r>
    </w:p>
    <w:p w14:paraId="5F92E653" w14:textId="0E710C53" w:rsidR="00252021" w:rsidRPr="009712D9" w:rsidRDefault="14C91090" w:rsidP="009712D9">
      <w:pPr>
        <w:rPr>
          <w:rFonts w:cs="Poppins"/>
          <w:sz w:val="18"/>
          <w:szCs w:val="18"/>
        </w:rPr>
      </w:pPr>
      <w:r w:rsidRPr="009712D9">
        <w:rPr>
          <w:rFonts w:ascii="Poppins" w:hAnsi="Poppins" w:cs="Poppins"/>
          <w:sz w:val="18"/>
          <w:szCs w:val="18"/>
        </w:rPr>
        <w:t>Financial</w:t>
      </w:r>
      <w:r w:rsidR="3B6BDDDB" w:rsidRPr="009712D9">
        <w:rPr>
          <w:rFonts w:ascii="Poppins" w:hAnsi="Poppins" w:cs="Poppins"/>
          <w:sz w:val="18"/>
          <w:szCs w:val="18"/>
        </w:rPr>
        <w:t xml:space="preserve"> abuse is any theft or misuse of a person’s money, property or resources by a person in a position of trust.</w:t>
      </w:r>
    </w:p>
    <w:p w14:paraId="1127318C" w14:textId="35F72C25" w:rsidR="00252021" w:rsidRPr="009712D9" w:rsidRDefault="3B6BDDDB" w:rsidP="4023653E">
      <w:pPr>
        <w:rPr>
          <w:rFonts w:ascii="Poppins" w:hAnsi="Poppins" w:cs="Poppins"/>
          <w:sz w:val="18"/>
          <w:szCs w:val="18"/>
        </w:rPr>
      </w:pPr>
      <w:r w:rsidRPr="009712D9">
        <w:rPr>
          <w:rFonts w:ascii="Poppins" w:hAnsi="Poppins" w:cs="Poppins"/>
          <w:sz w:val="18"/>
          <w:szCs w:val="18"/>
        </w:rPr>
        <w:t>For children and young people, this may take the form of</w:t>
      </w:r>
    </w:p>
    <w:p w14:paraId="2ED685D0" w14:textId="292F2276" w:rsidR="00252021" w:rsidRPr="009712D9" w:rsidRDefault="3B6BDDDB">
      <w:pPr>
        <w:pStyle w:val="ListParagraph"/>
        <w:numPr>
          <w:ilvl w:val="0"/>
          <w:numId w:val="2"/>
        </w:numPr>
        <w:rPr>
          <w:rFonts w:ascii="Poppins" w:hAnsi="Poppins" w:cs="Poppins"/>
          <w:sz w:val="18"/>
          <w:szCs w:val="18"/>
        </w:rPr>
      </w:pPr>
      <w:r w:rsidRPr="009712D9">
        <w:rPr>
          <w:rFonts w:ascii="Poppins" w:hAnsi="Poppins" w:cs="Poppins"/>
          <w:sz w:val="18"/>
          <w:szCs w:val="18"/>
        </w:rPr>
        <w:t>Child workers without pay</w:t>
      </w:r>
    </w:p>
    <w:p w14:paraId="74B37E0A" w14:textId="34AE14C4" w:rsidR="00252021" w:rsidRPr="009712D9" w:rsidRDefault="3B6BDDDB">
      <w:pPr>
        <w:pStyle w:val="ListParagraph"/>
        <w:numPr>
          <w:ilvl w:val="0"/>
          <w:numId w:val="2"/>
        </w:numPr>
        <w:rPr>
          <w:rFonts w:ascii="Poppins" w:hAnsi="Poppins" w:cs="Poppins"/>
          <w:sz w:val="18"/>
          <w:szCs w:val="18"/>
        </w:rPr>
      </w:pPr>
      <w:r w:rsidRPr="009712D9">
        <w:rPr>
          <w:rFonts w:ascii="Poppins" w:hAnsi="Poppins" w:cs="Poppins"/>
          <w:sz w:val="18"/>
          <w:szCs w:val="18"/>
        </w:rPr>
        <w:t>EMA taken by family without child’s consent</w:t>
      </w:r>
    </w:p>
    <w:p w14:paraId="4BD02A7B" w14:textId="351E7F50" w:rsidR="00252021" w:rsidRPr="009712D9" w:rsidRDefault="3B6BDDDB">
      <w:pPr>
        <w:pStyle w:val="ListParagraph"/>
        <w:numPr>
          <w:ilvl w:val="0"/>
          <w:numId w:val="2"/>
        </w:numPr>
        <w:rPr>
          <w:rFonts w:ascii="Poppins" w:hAnsi="Poppins" w:cs="Poppins"/>
          <w:sz w:val="18"/>
          <w:szCs w:val="18"/>
        </w:rPr>
      </w:pPr>
      <w:r w:rsidRPr="009712D9">
        <w:rPr>
          <w:rFonts w:ascii="Poppins" w:hAnsi="Poppins" w:cs="Poppins"/>
          <w:sz w:val="18"/>
          <w:szCs w:val="18"/>
        </w:rPr>
        <w:t>Child’s belongings sold or missing</w:t>
      </w:r>
    </w:p>
    <w:p w14:paraId="418B358C" w14:textId="69F2F49A" w:rsidR="00252021" w:rsidRPr="009712D9" w:rsidRDefault="3B6BDDDB">
      <w:pPr>
        <w:pStyle w:val="ListParagraph"/>
        <w:numPr>
          <w:ilvl w:val="0"/>
          <w:numId w:val="2"/>
        </w:numPr>
        <w:rPr>
          <w:rFonts w:ascii="Poppins" w:hAnsi="Poppins" w:cs="Poppins"/>
          <w:sz w:val="18"/>
          <w:szCs w:val="18"/>
        </w:rPr>
      </w:pPr>
      <w:r w:rsidRPr="009712D9">
        <w:rPr>
          <w:rFonts w:ascii="Poppins" w:hAnsi="Poppins" w:cs="Poppins"/>
          <w:sz w:val="18"/>
          <w:szCs w:val="18"/>
        </w:rPr>
        <w:t>Benefit claims for the child, which are not real and fabricated illness</w:t>
      </w:r>
    </w:p>
    <w:p w14:paraId="4A35381E" w14:textId="5EF37710" w:rsidR="00252021" w:rsidRPr="009712D9" w:rsidRDefault="3B6BDDDB">
      <w:pPr>
        <w:pStyle w:val="ListParagraph"/>
        <w:numPr>
          <w:ilvl w:val="0"/>
          <w:numId w:val="2"/>
        </w:numPr>
        <w:rPr>
          <w:rFonts w:ascii="Poppins" w:hAnsi="Poppins" w:cs="Poppins"/>
          <w:sz w:val="18"/>
          <w:szCs w:val="18"/>
        </w:rPr>
      </w:pPr>
      <w:r w:rsidRPr="009712D9">
        <w:rPr>
          <w:rFonts w:ascii="Poppins" w:hAnsi="Poppins" w:cs="Poppins"/>
          <w:sz w:val="18"/>
          <w:szCs w:val="18"/>
        </w:rPr>
        <w:t>Misusing allowances/grants for children’s care</w:t>
      </w:r>
    </w:p>
    <w:p w14:paraId="431BAD82" w14:textId="5A07B03A" w:rsidR="00252021" w:rsidRPr="009712D9" w:rsidRDefault="3B6BDDDB">
      <w:pPr>
        <w:pStyle w:val="ListParagraph"/>
        <w:numPr>
          <w:ilvl w:val="0"/>
          <w:numId w:val="2"/>
        </w:numPr>
        <w:rPr>
          <w:rFonts w:ascii="Poppins" w:hAnsi="Poppins" w:cs="Poppins"/>
          <w:sz w:val="18"/>
          <w:szCs w:val="18"/>
        </w:rPr>
      </w:pPr>
      <w:r w:rsidRPr="009712D9">
        <w:rPr>
          <w:rFonts w:ascii="Poppins" w:hAnsi="Poppins" w:cs="Poppins"/>
          <w:sz w:val="18"/>
          <w:szCs w:val="18"/>
        </w:rPr>
        <w:t>Inappropriate cars that have been supported by allowances and Motability</w:t>
      </w:r>
    </w:p>
    <w:p w14:paraId="0000014B" w14:textId="38088073" w:rsidR="00252021" w:rsidRPr="009712D9" w:rsidRDefault="3B6BDDDB">
      <w:pPr>
        <w:pStyle w:val="ListParagraph"/>
        <w:numPr>
          <w:ilvl w:val="0"/>
          <w:numId w:val="2"/>
        </w:numPr>
        <w:rPr>
          <w:rFonts w:cs="Poppins"/>
          <w:sz w:val="18"/>
          <w:szCs w:val="18"/>
        </w:rPr>
      </w:pPr>
      <w:r w:rsidRPr="009712D9">
        <w:rPr>
          <w:rFonts w:ascii="Poppins" w:hAnsi="Poppins" w:cs="Poppins"/>
          <w:sz w:val="18"/>
          <w:szCs w:val="18"/>
        </w:rPr>
        <w:t>Children Looked After payments being spent, but not to the benefit of the child, by foster carer or kinship carer</w:t>
      </w:r>
    </w:p>
    <w:p w14:paraId="58A6B843" w14:textId="7408B3E4" w:rsidR="4023653E" w:rsidRPr="009712D9" w:rsidRDefault="4023653E" w:rsidP="4023653E"/>
    <w:p w14:paraId="0000014C" w14:textId="092303C5" w:rsidR="00252021" w:rsidRPr="00317B85" w:rsidRDefault="00F061C0" w:rsidP="00F061C0">
      <w:pPr>
        <w:pStyle w:val="Heading2"/>
      </w:pPr>
      <w:bookmarkStart w:id="14" w:name="_Toc130990437"/>
      <w:r w:rsidRPr="00317B85">
        <w:t xml:space="preserve">Appendix 2 </w:t>
      </w:r>
      <w:r w:rsidR="00C429C7" w:rsidRPr="00317B85">
        <w:t xml:space="preserve"> -</w:t>
      </w:r>
      <w:r w:rsidRPr="00317B85">
        <w:t xml:space="preserve"> </w:t>
      </w:r>
      <w:r w:rsidR="0059430C" w:rsidRPr="00317B85">
        <w:t>Signs of Possible Abuse</w:t>
      </w:r>
      <w:r w:rsidRPr="00317B85">
        <w:t xml:space="preserve"> (C</w:t>
      </w:r>
      <w:r w:rsidR="0059430C" w:rsidRPr="00317B85">
        <w:t>hildren &amp; Young People</w:t>
      </w:r>
      <w:r w:rsidRPr="00317B85">
        <w:t>)</w:t>
      </w:r>
      <w:bookmarkEnd w:id="14"/>
    </w:p>
    <w:p w14:paraId="0000014D"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The following signs could be indicators that abuse has taken place but should be considered in context of the child’s whole life.</w:t>
      </w:r>
    </w:p>
    <w:p w14:paraId="0000014E" w14:textId="77777777" w:rsidR="00252021" w:rsidRPr="00317B85" w:rsidRDefault="00252021">
      <w:pPr>
        <w:spacing w:after="0" w:line="240" w:lineRule="auto"/>
        <w:jc w:val="both"/>
        <w:rPr>
          <w:rFonts w:ascii="Poppins" w:eastAsia="Poppins" w:hAnsi="Poppins" w:cs="Poppins"/>
          <w:sz w:val="18"/>
          <w:szCs w:val="18"/>
        </w:rPr>
      </w:pPr>
    </w:p>
    <w:p w14:paraId="0000014F"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b/>
          <w:sz w:val="18"/>
          <w:szCs w:val="18"/>
        </w:rPr>
        <w:t xml:space="preserve">Physical </w:t>
      </w:r>
      <w:r w:rsidRPr="00317B85">
        <w:rPr>
          <w:rFonts w:ascii="Poppins" w:eastAsia="Poppins" w:hAnsi="Poppins" w:cs="Poppins"/>
          <w:sz w:val="18"/>
          <w:szCs w:val="18"/>
        </w:rPr>
        <w:br/>
        <w:t xml:space="preserve">Injuries not consistent with the explanation given for them </w:t>
      </w:r>
      <w:r w:rsidRPr="00317B85">
        <w:rPr>
          <w:rFonts w:ascii="Poppins" w:eastAsia="Poppins" w:hAnsi="Poppins" w:cs="Poppins"/>
          <w:sz w:val="18"/>
          <w:szCs w:val="18"/>
        </w:rPr>
        <w:br/>
        <w:t>Injuries that occur in places not normally exposed to falls, rough games, etc.</w:t>
      </w:r>
      <w:r w:rsidRPr="00317B85">
        <w:rPr>
          <w:rFonts w:ascii="Poppins" w:eastAsia="Poppins" w:hAnsi="Poppins" w:cs="Poppins"/>
          <w:sz w:val="18"/>
          <w:szCs w:val="18"/>
        </w:rPr>
        <w:br/>
        <w:t xml:space="preserve">Injuries that have not received medical attention </w:t>
      </w:r>
      <w:r w:rsidRPr="00317B85">
        <w:rPr>
          <w:rFonts w:ascii="Poppins" w:eastAsia="Poppins" w:hAnsi="Poppins" w:cs="Poppins"/>
          <w:sz w:val="18"/>
          <w:szCs w:val="18"/>
        </w:rPr>
        <w:br/>
        <w:t xml:space="preserve">Reluctance to change for, or participate in, games or swimming </w:t>
      </w:r>
      <w:r w:rsidRPr="00317B85">
        <w:rPr>
          <w:rFonts w:ascii="Poppins" w:eastAsia="Poppins" w:hAnsi="Poppins" w:cs="Poppins"/>
          <w:sz w:val="18"/>
          <w:szCs w:val="18"/>
        </w:rPr>
        <w:br/>
        <w:t xml:space="preserve">Repeated urinary infections or unexplained tummy pains </w:t>
      </w:r>
      <w:r w:rsidRPr="00317B85">
        <w:rPr>
          <w:rFonts w:ascii="Poppins" w:eastAsia="Poppins" w:hAnsi="Poppins" w:cs="Poppins"/>
          <w:sz w:val="18"/>
          <w:szCs w:val="18"/>
        </w:rPr>
        <w:br/>
      </w:r>
      <w:r w:rsidRPr="00317B85">
        <w:rPr>
          <w:rFonts w:ascii="Poppins" w:eastAsia="Poppins" w:hAnsi="Poppins" w:cs="Poppins"/>
          <w:sz w:val="18"/>
          <w:szCs w:val="18"/>
        </w:rPr>
        <w:lastRenderedPageBreak/>
        <w:t>Bruises on babies, bites, burns, fractures etc. which do not have an accidental explanation*</w:t>
      </w:r>
      <w:r w:rsidRPr="00317B85">
        <w:rPr>
          <w:rFonts w:ascii="Poppins" w:eastAsia="Poppins" w:hAnsi="Poppins" w:cs="Poppins"/>
          <w:sz w:val="18"/>
          <w:szCs w:val="18"/>
        </w:rPr>
        <w:br/>
        <w:t xml:space="preserve">Cuts/scratches/substance abuse* </w:t>
      </w:r>
    </w:p>
    <w:p w14:paraId="00000150" w14:textId="77777777" w:rsidR="00252021" w:rsidRPr="00317B85" w:rsidRDefault="00252021">
      <w:pPr>
        <w:spacing w:after="0" w:line="240" w:lineRule="auto"/>
        <w:jc w:val="both"/>
        <w:rPr>
          <w:rFonts w:ascii="Poppins" w:eastAsia="Poppins" w:hAnsi="Poppins" w:cs="Poppins"/>
          <w:sz w:val="18"/>
          <w:szCs w:val="18"/>
        </w:rPr>
      </w:pPr>
    </w:p>
    <w:p w14:paraId="00000151"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b/>
          <w:sz w:val="18"/>
          <w:szCs w:val="18"/>
        </w:rPr>
        <w:t>Sexual, including sexual exploitation</w:t>
      </w:r>
      <w:r w:rsidRPr="00317B85">
        <w:rPr>
          <w:rFonts w:ascii="Poppins" w:eastAsia="Poppins" w:hAnsi="Poppins" w:cs="Poppins"/>
          <w:sz w:val="18"/>
          <w:szCs w:val="18"/>
        </w:rPr>
        <w:br/>
        <w:t>Any allegations made concerning sexual abuse</w:t>
      </w:r>
      <w:r w:rsidRPr="00317B85">
        <w:rPr>
          <w:rFonts w:ascii="Poppins" w:eastAsia="Poppins" w:hAnsi="Poppins" w:cs="Poppins"/>
          <w:sz w:val="18"/>
          <w:szCs w:val="18"/>
        </w:rPr>
        <w:br/>
        <w:t xml:space="preserve">Excessive preoccupation with sexual matters and detailed knowledge of adult sexual behaviour </w:t>
      </w:r>
      <w:r w:rsidRPr="00317B85">
        <w:rPr>
          <w:rFonts w:ascii="Poppins" w:eastAsia="Poppins" w:hAnsi="Poppins" w:cs="Poppins"/>
          <w:sz w:val="18"/>
          <w:szCs w:val="18"/>
        </w:rPr>
        <w:br/>
        <w:t xml:space="preserve">Age-inappropriate sexual activity through words, play or drawing </w:t>
      </w:r>
      <w:r w:rsidRPr="00317B85">
        <w:rPr>
          <w:rFonts w:ascii="Poppins" w:eastAsia="Poppins" w:hAnsi="Poppins" w:cs="Poppins"/>
          <w:sz w:val="18"/>
          <w:szCs w:val="18"/>
        </w:rPr>
        <w:br/>
        <w:t>Child who is sexually provocative or seductive with adults</w:t>
      </w:r>
      <w:r w:rsidRPr="00317B85">
        <w:rPr>
          <w:rFonts w:ascii="Poppins" w:eastAsia="Poppins" w:hAnsi="Poppins" w:cs="Poppins"/>
          <w:sz w:val="18"/>
          <w:szCs w:val="18"/>
        </w:rPr>
        <w:br/>
        <w:t xml:space="preserve">Inappropriate bed-sharing arrangements at home </w:t>
      </w:r>
      <w:r w:rsidRPr="00317B85">
        <w:rPr>
          <w:rFonts w:ascii="Poppins" w:eastAsia="Poppins" w:hAnsi="Poppins" w:cs="Poppins"/>
          <w:sz w:val="18"/>
          <w:szCs w:val="18"/>
        </w:rPr>
        <w:br/>
        <w:t xml:space="preserve">Severe sleep disturbances with fears, phobias, vivid dreams or nightmares, sometimes with overt or veiled sexual connotations </w:t>
      </w:r>
      <w:r w:rsidRPr="00317B85">
        <w:rPr>
          <w:rFonts w:ascii="Poppins" w:eastAsia="Poppins" w:hAnsi="Poppins" w:cs="Poppins"/>
          <w:sz w:val="18"/>
          <w:szCs w:val="18"/>
        </w:rPr>
        <w:br/>
        <w:t xml:space="preserve">Eating disorders - anorexia, bulimia* </w:t>
      </w:r>
    </w:p>
    <w:p w14:paraId="00000152" w14:textId="77777777" w:rsidR="00252021" w:rsidRPr="00317B85" w:rsidRDefault="00252021">
      <w:pPr>
        <w:spacing w:after="0" w:line="240" w:lineRule="auto"/>
        <w:jc w:val="both"/>
        <w:rPr>
          <w:rFonts w:ascii="Poppins" w:eastAsia="Poppins" w:hAnsi="Poppins" w:cs="Poppins"/>
          <w:sz w:val="18"/>
          <w:szCs w:val="18"/>
        </w:rPr>
      </w:pPr>
    </w:p>
    <w:p w14:paraId="00000153"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b/>
          <w:sz w:val="18"/>
          <w:szCs w:val="18"/>
        </w:rPr>
        <w:t>Emotional</w:t>
      </w:r>
      <w:r w:rsidRPr="00317B85">
        <w:rPr>
          <w:rFonts w:ascii="Poppins" w:eastAsia="Poppins" w:hAnsi="Poppins" w:cs="Poppins"/>
          <w:sz w:val="18"/>
          <w:szCs w:val="18"/>
        </w:rPr>
        <w:br/>
        <w:t>Changes or regression in mood or behaviour, particularly where a child withdraws or becomes clingy</w:t>
      </w:r>
      <w:r w:rsidRPr="00317B85">
        <w:rPr>
          <w:rFonts w:ascii="Poppins" w:eastAsia="Poppins" w:hAnsi="Poppins" w:cs="Poppins"/>
          <w:sz w:val="18"/>
          <w:szCs w:val="18"/>
        </w:rPr>
        <w:br/>
        <w:t>Depression, aggression, extreme anxiety</w:t>
      </w:r>
      <w:r w:rsidRPr="00317B85">
        <w:rPr>
          <w:rFonts w:ascii="Poppins" w:eastAsia="Poppins" w:hAnsi="Poppins" w:cs="Poppins"/>
          <w:sz w:val="18"/>
          <w:szCs w:val="18"/>
        </w:rPr>
        <w:br/>
        <w:t>Nervousness, frozen watchfulness</w:t>
      </w:r>
      <w:r w:rsidRPr="00317B85">
        <w:rPr>
          <w:rFonts w:ascii="Poppins" w:eastAsia="Poppins" w:hAnsi="Poppins" w:cs="Poppins"/>
          <w:sz w:val="18"/>
          <w:szCs w:val="18"/>
        </w:rPr>
        <w:br/>
        <w:t>Obsessions or phobias</w:t>
      </w:r>
      <w:r w:rsidRPr="00317B85">
        <w:rPr>
          <w:rFonts w:ascii="Poppins" w:eastAsia="Poppins" w:hAnsi="Poppins" w:cs="Poppins"/>
          <w:sz w:val="18"/>
          <w:szCs w:val="18"/>
        </w:rPr>
        <w:br/>
        <w:t xml:space="preserve">Sudden under-achievement or lack of concentration </w:t>
      </w:r>
      <w:r w:rsidRPr="00317B85">
        <w:rPr>
          <w:rFonts w:ascii="Poppins" w:eastAsia="Poppins" w:hAnsi="Poppins" w:cs="Poppins"/>
          <w:sz w:val="18"/>
          <w:szCs w:val="18"/>
        </w:rPr>
        <w:br/>
        <w:t xml:space="preserve">Inappropriate relationships with peers and/or adults </w:t>
      </w:r>
      <w:r w:rsidRPr="00317B85">
        <w:rPr>
          <w:rFonts w:ascii="Poppins" w:eastAsia="Poppins" w:hAnsi="Poppins" w:cs="Poppins"/>
          <w:sz w:val="18"/>
          <w:szCs w:val="18"/>
        </w:rPr>
        <w:br/>
        <w:t xml:space="preserve">Attention-seeking behaviour </w:t>
      </w:r>
      <w:r w:rsidRPr="00317B85">
        <w:rPr>
          <w:rFonts w:ascii="Poppins" w:eastAsia="Poppins" w:hAnsi="Poppins" w:cs="Poppins"/>
          <w:sz w:val="18"/>
          <w:szCs w:val="18"/>
        </w:rPr>
        <w:br/>
        <w:t>Persistent tiredness</w:t>
      </w:r>
      <w:r w:rsidRPr="00317B85">
        <w:rPr>
          <w:rFonts w:ascii="Poppins" w:eastAsia="Poppins" w:hAnsi="Poppins" w:cs="Poppins"/>
          <w:sz w:val="18"/>
          <w:szCs w:val="18"/>
        </w:rPr>
        <w:br/>
        <w:t xml:space="preserve">Running away/stealing/lying </w:t>
      </w:r>
    </w:p>
    <w:p w14:paraId="00000154" w14:textId="77777777" w:rsidR="00252021" w:rsidRPr="00317B85" w:rsidRDefault="00252021">
      <w:pPr>
        <w:spacing w:after="0" w:line="240" w:lineRule="auto"/>
        <w:jc w:val="both"/>
        <w:rPr>
          <w:rFonts w:ascii="Poppins" w:eastAsia="Poppins" w:hAnsi="Poppins" w:cs="Poppins"/>
          <w:sz w:val="18"/>
          <w:szCs w:val="18"/>
        </w:rPr>
      </w:pPr>
    </w:p>
    <w:p w14:paraId="00000155"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b/>
          <w:sz w:val="18"/>
          <w:szCs w:val="18"/>
        </w:rPr>
        <w:t>Neglect</w:t>
      </w:r>
      <w:r w:rsidRPr="00317B85">
        <w:rPr>
          <w:rFonts w:ascii="Poppins" w:eastAsia="Poppins" w:hAnsi="Poppins" w:cs="Poppins"/>
          <w:sz w:val="18"/>
          <w:szCs w:val="18"/>
        </w:rPr>
        <w:t xml:space="preserve"> </w:t>
      </w:r>
      <w:r w:rsidRPr="00317B85">
        <w:rPr>
          <w:rFonts w:ascii="Poppins" w:eastAsia="Poppins" w:hAnsi="Poppins" w:cs="Poppins"/>
          <w:sz w:val="18"/>
          <w:szCs w:val="18"/>
        </w:rPr>
        <w:br/>
        <w:t>Under nourishment, failure to grow, constant hunger, stealing or gorging food, untreated illnesses, inadequate care, etc.</w:t>
      </w:r>
    </w:p>
    <w:p w14:paraId="00000156"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Poor appearance and hygiene, wearing the wrong clothes for the season, frequent and untreated nappy rash in babies, being hungry, smelly or dirty.</w:t>
      </w:r>
    </w:p>
    <w:p w14:paraId="00000157" w14:textId="77777777" w:rsidR="00252021" w:rsidRPr="00317B85" w:rsidRDefault="00252021">
      <w:pPr>
        <w:spacing w:after="0" w:line="240" w:lineRule="auto"/>
        <w:rPr>
          <w:rFonts w:ascii="Poppins" w:eastAsia="Poppins" w:hAnsi="Poppins" w:cs="Poppins"/>
          <w:sz w:val="18"/>
          <w:szCs w:val="18"/>
        </w:rPr>
      </w:pPr>
    </w:p>
    <w:p w14:paraId="00000158"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b/>
          <w:sz w:val="18"/>
          <w:szCs w:val="18"/>
        </w:rPr>
        <w:t xml:space="preserve">Spiritual Abuse </w:t>
      </w:r>
      <w:r w:rsidRPr="00317B85">
        <w:rPr>
          <w:rFonts w:ascii="Poppins" w:eastAsia="Poppins" w:hAnsi="Poppins" w:cs="Poppins"/>
          <w:sz w:val="18"/>
          <w:szCs w:val="18"/>
        </w:rPr>
        <w:t>(cf</w:t>
      </w:r>
      <w:r w:rsidRPr="00317B85">
        <w:rPr>
          <w:rFonts w:ascii="Poppins" w:eastAsia="Poppins" w:hAnsi="Poppins" w:cs="Poppins"/>
          <w:b/>
          <w:sz w:val="18"/>
          <w:szCs w:val="18"/>
        </w:rPr>
        <w:t xml:space="preserve"> </w:t>
      </w:r>
      <w:r w:rsidRPr="00317B85">
        <w:rPr>
          <w:rFonts w:ascii="Poppins" w:eastAsia="Poppins" w:hAnsi="Poppins" w:cs="Poppins"/>
          <w:sz w:val="18"/>
          <w:szCs w:val="18"/>
        </w:rPr>
        <w:t>symptoms of emotional abuse)</w:t>
      </w:r>
    </w:p>
    <w:p w14:paraId="00000159"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Fear and paranoia over how to live well as a Christian</w:t>
      </w:r>
    </w:p>
    <w:p w14:paraId="0000015A" w14:textId="77777777" w:rsidR="00252021"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Rigid rules and perfectionism</w:t>
      </w:r>
    </w:p>
    <w:p w14:paraId="16AB9484" w14:textId="77777777" w:rsidR="00EE2A45" w:rsidRDefault="00EE2A45">
      <w:pPr>
        <w:spacing w:after="0" w:line="240" w:lineRule="auto"/>
        <w:rPr>
          <w:rFonts w:ascii="Poppins" w:eastAsia="Poppins" w:hAnsi="Poppins" w:cs="Poppins"/>
          <w:sz w:val="18"/>
          <w:szCs w:val="18"/>
        </w:rPr>
      </w:pPr>
    </w:p>
    <w:p w14:paraId="35CE58AF" w14:textId="7BF4B5D9" w:rsidR="00EE2A45" w:rsidRDefault="00EE2A45">
      <w:pPr>
        <w:spacing w:after="0" w:line="240" w:lineRule="auto"/>
        <w:rPr>
          <w:rFonts w:ascii="Poppins" w:eastAsia="Poppins" w:hAnsi="Poppins" w:cs="Poppins"/>
          <w:b/>
          <w:bCs/>
          <w:sz w:val="18"/>
          <w:szCs w:val="18"/>
        </w:rPr>
      </w:pPr>
      <w:r>
        <w:rPr>
          <w:rFonts w:ascii="Poppins" w:eastAsia="Poppins" w:hAnsi="Poppins" w:cs="Poppins"/>
          <w:b/>
          <w:bCs/>
          <w:sz w:val="18"/>
          <w:szCs w:val="18"/>
        </w:rPr>
        <w:t>Financial Abuse (Wales)</w:t>
      </w:r>
    </w:p>
    <w:p w14:paraId="4FACFEEE" w14:textId="4302E742" w:rsidR="00B2D2D3" w:rsidRDefault="00B2D2D3" w:rsidP="4023653E">
      <w:pPr>
        <w:spacing w:after="0" w:line="240" w:lineRule="auto"/>
        <w:rPr>
          <w:rFonts w:ascii="Poppins" w:eastAsia="Poppins" w:hAnsi="Poppins" w:cs="Poppins"/>
          <w:sz w:val="18"/>
          <w:szCs w:val="18"/>
        </w:rPr>
      </w:pPr>
      <w:r w:rsidRPr="4023653E">
        <w:rPr>
          <w:rFonts w:ascii="Poppins" w:eastAsia="Poppins" w:hAnsi="Poppins" w:cs="Poppins"/>
          <w:sz w:val="18"/>
          <w:szCs w:val="18"/>
        </w:rPr>
        <w:t>Not meeting their needs for care and support which are provided through direct payments</w:t>
      </w:r>
    </w:p>
    <w:p w14:paraId="6BD4F41D" w14:textId="5A6863D0" w:rsidR="00B2D2D3" w:rsidRDefault="00B2D2D3" w:rsidP="4023653E">
      <w:pPr>
        <w:spacing w:after="0" w:line="240" w:lineRule="auto"/>
      </w:pPr>
      <w:r w:rsidRPr="4023653E">
        <w:rPr>
          <w:rFonts w:ascii="Poppins" w:eastAsia="Poppins" w:hAnsi="Poppins" w:cs="Poppins"/>
          <w:sz w:val="18"/>
          <w:szCs w:val="18"/>
        </w:rPr>
        <w:t>Complaints that personal property is missing</w:t>
      </w:r>
    </w:p>
    <w:p w14:paraId="327D9FD9" w14:textId="5DAD7AF6" w:rsidR="00B2D2D3" w:rsidRDefault="00B2D2D3" w:rsidP="4023653E">
      <w:pPr>
        <w:spacing w:after="0" w:line="240" w:lineRule="auto"/>
      </w:pPr>
      <w:r w:rsidRPr="4023653E">
        <w:rPr>
          <w:rFonts w:ascii="Poppins" w:eastAsia="Poppins" w:hAnsi="Poppins" w:cs="Poppins"/>
          <w:sz w:val="18"/>
          <w:szCs w:val="18"/>
        </w:rPr>
        <w:t>Lack of normal amenities in the home such as TV or appropriate clothing</w:t>
      </w:r>
    </w:p>
    <w:p w14:paraId="70EC0C43" w14:textId="6F65F3A4" w:rsidR="4023653E" w:rsidRDefault="4023653E" w:rsidP="4023653E">
      <w:pPr>
        <w:spacing w:after="0" w:line="240" w:lineRule="auto"/>
        <w:rPr>
          <w:rFonts w:ascii="Poppins" w:eastAsia="Poppins" w:hAnsi="Poppins" w:cs="Poppins"/>
          <w:sz w:val="18"/>
          <w:szCs w:val="18"/>
        </w:rPr>
      </w:pPr>
    </w:p>
    <w:p w14:paraId="0000015B" w14:textId="77777777" w:rsidR="00252021" w:rsidRPr="00317B85" w:rsidRDefault="00252021">
      <w:pPr>
        <w:spacing w:after="0" w:line="240" w:lineRule="auto"/>
        <w:rPr>
          <w:rFonts w:ascii="Poppins" w:eastAsia="Poppins" w:hAnsi="Poppins" w:cs="Poppins"/>
          <w:sz w:val="18"/>
          <w:szCs w:val="18"/>
        </w:rPr>
      </w:pPr>
    </w:p>
    <w:p w14:paraId="0000015C" w14:textId="640D8985"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*These indicate the possibility that a child or young person is self-harming.  </w:t>
      </w:r>
      <w:r w:rsidR="00867CA4">
        <w:rPr>
          <w:rFonts w:ascii="Poppins" w:eastAsia="Poppins" w:hAnsi="Poppins" w:cs="Poppins"/>
          <w:sz w:val="18"/>
          <w:szCs w:val="18"/>
        </w:rPr>
        <w:t>In the UK</w:t>
      </w:r>
      <w:r w:rsidR="00EF56D1">
        <w:rPr>
          <w:rFonts w:ascii="Poppins" w:eastAsia="Poppins" w:hAnsi="Poppins" w:cs="Poppins"/>
          <w:sz w:val="18"/>
          <w:szCs w:val="18"/>
        </w:rPr>
        <w:t>, over 25,000 children and young people are admitted to hospital annually for self-harm</w:t>
      </w:r>
      <w:r w:rsidR="00AC0490">
        <w:rPr>
          <w:rFonts w:ascii="Poppins" w:eastAsia="Poppins" w:hAnsi="Poppins" w:cs="Poppins"/>
          <w:sz w:val="18"/>
          <w:szCs w:val="18"/>
        </w:rPr>
        <w:t>.</w:t>
      </w:r>
      <w:r w:rsidRPr="00317B85">
        <w:rPr>
          <w:rFonts w:ascii="Poppins" w:eastAsia="Poppins" w:hAnsi="Poppins" w:cs="Poppins"/>
          <w:sz w:val="18"/>
          <w:szCs w:val="18"/>
        </w:rPr>
        <w:t xml:space="preserve"> </w:t>
      </w:r>
    </w:p>
    <w:p w14:paraId="0000015D" w14:textId="77777777" w:rsidR="00252021" w:rsidRPr="00317B85" w:rsidRDefault="00252021">
      <w:pPr>
        <w:spacing w:after="0" w:line="240" w:lineRule="auto"/>
        <w:rPr>
          <w:rFonts w:ascii="Poppins" w:eastAsia="Poppins" w:hAnsi="Poppins" w:cs="Poppins"/>
          <w:sz w:val="18"/>
          <w:szCs w:val="18"/>
        </w:rPr>
      </w:pPr>
    </w:p>
    <w:p w14:paraId="0000015E" w14:textId="77777777" w:rsidR="00252021" w:rsidRPr="00317B85" w:rsidRDefault="00252021">
      <w:pPr>
        <w:spacing w:after="0" w:line="240" w:lineRule="auto"/>
        <w:rPr>
          <w:rFonts w:ascii="Poppins" w:eastAsia="Poppins" w:hAnsi="Poppins" w:cs="Poppins"/>
          <w:sz w:val="18"/>
          <w:szCs w:val="18"/>
        </w:rPr>
      </w:pPr>
    </w:p>
    <w:p w14:paraId="0000015F" w14:textId="77777777" w:rsidR="00252021" w:rsidRPr="00317B85" w:rsidRDefault="00252021">
      <w:pPr>
        <w:spacing w:after="0" w:line="240" w:lineRule="auto"/>
        <w:rPr>
          <w:rFonts w:ascii="Poppins" w:eastAsia="Poppins" w:hAnsi="Poppins" w:cs="Poppins"/>
          <w:sz w:val="18"/>
          <w:szCs w:val="18"/>
        </w:rPr>
      </w:pPr>
    </w:p>
    <w:p w14:paraId="00000160" w14:textId="77777777" w:rsidR="00252021" w:rsidRPr="00317B85" w:rsidRDefault="00F061C0">
      <w:pPr>
        <w:rPr>
          <w:rFonts w:ascii="Poppins" w:eastAsia="Poppins" w:hAnsi="Poppins" w:cs="Poppins"/>
          <w:b/>
        </w:rPr>
      </w:pPr>
      <w:r w:rsidRPr="00317B85">
        <w:br w:type="page"/>
      </w:r>
    </w:p>
    <w:p w14:paraId="00000161" w14:textId="0B9AEE68" w:rsidR="00252021" w:rsidRPr="00317B85" w:rsidRDefault="00F061C0" w:rsidP="00F061C0">
      <w:pPr>
        <w:pStyle w:val="Heading2"/>
      </w:pPr>
      <w:bookmarkStart w:id="15" w:name="_Toc130990438"/>
      <w:r w:rsidRPr="00317B85">
        <w:lastRenderedPageBreak/>
        <w:t xml:space="preserve">Appendix 3 </w:t>
      </w:r>
      <w:r w:rsidR="00C429C7" w:rsidRPr="00317B85">
        <w:t xml:space="preserve"> -</w:t>
      </w:r>
      <w:r w:rsidRPr="00317B85">
        <w:t xml:space="preserve"> </w:t>
      </w:r>
      <w:r w:rsidR="0059430C" w:rsidRPr="00317B85">
        <w:t>Types of Abuse (Adults at Risk</w:t>
      </w:r>
      <w:r w:rsidRPr="00317B85">
        <w:t>)</w:t>
      </w:r>
      <w:bookmarkEnd w:id="15"/>
    </w:p>
    <w:p w14:paraId="00000162" w14:textId="77777777" w:rsidR="00252021" w:rsidRPr="00317B85" w:rsidRDefault="00F061C0">
      <w:pPr>
        <w:shd w:val="clear" w:color="auto" w:fill="FFFFFF"/>
        <w:spacing w:after="240" w:line="240" w:lineRule="auto"/>
        <w:rPr>
          <w:rFonts w:ascii="Poppins" w:eastAsia="Poppins" w:hAnsi="Poppins" w:cs="Poppins"/>
          <w:b/>
          <w:sz w:val="18"/>
          <w:szCs w:val="18"/>
        </w:rPr>
      </w:pPr>
      <w:r w:rsidRPr="00317B85">
        <w:rPr>
          <w:rFonts w:ascii="Poppins" w:eastAsia="Poppins" w:hAnsi="Poppins" w:cs="Poppins"/>
          <w:b/>
          <w:sz w:val="18"/>
          <w:szCs w:val="18"/>
        </w:rPr>
        <w:t>Recognised Areas of Abuse regarding Adults at Risk: Care Act 2014</w:t>
      </w:r>
    </w:p>
    <w:p w14:paraId="00000163" w14:textId="77777777" w:rsidR="00252021" w:rsidRPr="00317B85" w:rsidRDefault="00F061C0">
      <w:pPr>
        <w:shd w:val="clear" w:color="auto" w:fill="FFFFFF"/>
        <w:spacing w:after="240" w:line="240" w:lineRule="auto"/>
        <w:rPr>
          <w:rFonts w:ascii="Poppins" w:eastAsia="Poppins" w:hAnsi="Poppins" w:cs="Poppins"/>
          <w:sz w:val="18"/>
          <w:szCs w:val="18"/>
        </w:rPr>
      </w:pPr>
      <w:r w:rsidRPr="00317B85">
        <w:rPr>
          <w:rFonts w:ascii="Poppins" w:eastAsia="Poppins" w:hAnsi="Poppins" w:cs="Poppins"/>
          <w:b/>
          <w:sz w:val="18"/>
          <w:szCs w:val="18"/>
        </w:rPr>
        <w:t>Financial or material abuse</w:t>
      </w:r>
      <w:r w:rsidRPr="00317B85">
        <w:rPr>
          <w:rFonts w:ascii="Poppins" w:eastAsia="Poppins" w:hAnsi="Poppins" w:cs="Poppins"/>
          <w:sz w:val="18"/>
          <w:szCs w:val="18"/>
        </w:rPr>
        <w:t> -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00000164" w14:textId="77777777" w:rsidR="00252021" w:rsidRPr="00317B85" w:rsidRDefault="00F061C0">
      <w:pPr>
        <w:shd w:val="clear" w:color="auto" w:fill="FFFFFF"/>
        <w:spacing w:after="240" w:line="240" w:lineRule="auto"/>
        <w:rPr>
          <w:rFonts w:ascii="Poppins" w:eastAsia="Poppins" w:hAnsi="Poppins" w:cs="Poppins"/>
          <w:sz w:val="18"/>
          <w:szCs w:val="18"/>
        </w:rPr>
      </w:pPr>
      <w:r w:rsidRPr="00317B85">
        <w:rPr>
          <w:rFonts w:ascii="Poppins" w:eastAsia="Poppins" w:hAnsi="Poppins" w:cs="Poppins"/>
          <w:b/>
          <w:sz w:val="18"/>
          <w:szCs w:val="18"/>
        </w:rPr>
        <w:t>Physical abuse </w:t>
      </w:r>
      <w:r w:rsidRPr="00317B85">
        <w:rPr>
          <w:rFonts w:ascii="Poppins" w:eastAsia="Poppins" w:hAnsi="Poppins" w:cs="Poppins"/>
          <w:sz w:val="18"/>
          <w:szCs w:val="18"/>
        </w:rPr>
        <w:t>- including assault, hitting, slapping, pushing, misuse of medication, restraint or inappropriate physical sanctions.</w:t>
      </w:r>
    </w:p>
    <w:p w14:paraId="00000165" w14:textId="77777777" w:rsidR="00252021" w:rsidRPr="00317B85" w:rsidRDefault="00F061C0">
      <w:pPr>
        <w:shd w:val="clear" w:color="auto" w:fill="FFFFFF"/>
        <w:spacing w:before="40" w:after="240" w:line="240" w:lineRule="auto"/>
        <w:rPr>
          <w:rFonts w:ascii="Poppins" w:eastAsia="Poppins" w:hAnsi="Poppins" w:cs="Poppins"/>
          <w:sz w:val="18"/>
          <w:szCs w:val="18"/>
        </w:rPr>
      </w:pPr>
      <w:r w:rsidRPr="00317B85">
        <w:rPr>
          <w:rFonts w:ascii="Poppins" w:eastAsia="Poppins" w:hAnsi="Poppins" w:cs="Poppins"/>
          <w:b/>
          <w:sz w:val="18"/>
          <w:szCs w:val="18"/>
        </w:rPr>
        <w:t>Neglect and acts of omission</w:t>
      </w:r>
      <w:r w:rsidRPr="00317B85">
        <w:rPr>
          <w:rFonts w:ascii="Poppins" w:eastAsia="Poppins" w:hAnsi="Poppins" w:cs="Poppins"/>
          <w:sz w:val="18"/>
          <w:szCs w:val="18"/>
        </w:rPr>
        <w:t> - including ignoring medical, emotional or physical care needs, failure to provide access to appropriate health, care and support or educational services, the withholding of the necessities of life, such as medication, adequate nutrition and heating.</w:t>
      </w:r>
    </w:p>
    <w:p w14:paraId="00000166" w14:textId="77777777" w:rsidR="00252021" w:rsidRPr="00317B85" w:rsidRDefault="00F061C0">
      <w:pPr>
        <w:shd w:val="clear" w:color="auto" w:fill="FFFFFF"/>
        <w:spacing w:after="240" w:line="240" w:lineRule="auto"/>
        <w:rPr>
          <w:rFonts w:ascii="Poppins" w:eastAsia="Poppins" w:hAnsi="Poppins" w:cs="Poppins"/>
          <w:sz w:val="18"/>
          <w:szCs w:val="18"/>
        </w:rPr>
      </w:pPr>
      <w:r w:rsidRPr="00317B85">
        <w:rPr>
          <w:rFonts w:ascii="Poppins" w:eastAsia="Poppins" w:hAnsi="Poppins" w:cs="Poppins"/>
          <w:b/>
          <w:sz w:val="18"/>
          <w:szCs w:val="18"/>
        </w:rPr>
        <w:t>Sexual abuse</w:t>
      </w:r>
      <w:r w:rsidRPr="00317B85">
        <w:rPr>
          <w:rFonts w:ascii="Poppins" w:eastAsia="Poppins" w:hAnsi="Poppins" w:cs="Poppins"/>
          <w:sz w:val="18"/>
          <w:szCs w:val="18"/>
        </w:rPr>
        <w:t> -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00000167" w14:textId="77777777" w:rsidR="00252021" w:rsidRPr="00317B85" w:rsidRDefault="00F061C0">
      <w:pPr>
        <w:shd w:val="clear" w:color="auto" w:fill="FFFFFF"/>
        <w:spacing w:after="240" w:line="240" w:lineRule="auto"/>
        <w:rPr>
          <w:rFonts w:ascii="Poppins" w:eastAsia="Poppins" w:hAnsi="Poppins" w:cs="Poppins"/>
          <w:sz w:val="18"/>
          <w:szCs w:val="18"/>
        </w:rPr>
      </w:pPr>
      <w:r w:rsidRPr="00317B85">
        <w:rPr>
          <w:rFonts w:ascii="Poppins" w:eastAsia="Poppins" w:hAnsi="Poppins" w:cs="Poppins"/>
          <w:b/>
          <w:sz w:val="18"/>
          <w:szCs w:val="18"/>
        </w:rPr>
        <w:t>Psychological abuse</w:t>
      </w:r>
      <w:r w:rsidRPr="00317B85">
        <w:rPr>
          <w:rFonts w:ascii="Poppins" w:eastAsia="Poppins" w:hAnsi="Poppins" w:cs="Poppins"/>
          <w:sz w:val="18"/>
          <w:szCs w:val="18"/>
        </w:rPr>
        <w:t> -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00000168" w14:textId="18963C04" w:rsidR="00252021" w:rsidRPr="00317B85" w:rsidRDefault="00F061C0">
      <w:pPr>
        <w:shd w:val="clear" w:color="auto" w:fill="FFFFFF"/>
        <w:spacing w:after="240" w:line="240" w:lineRule="auto"/>
        <w:rPr>
          <w:rFonts w:ascii="Poppins" w:eastAsia="Poppins" w:hAnsi="Poppins" w:cs="Poppins"/>
          <w:sz w:val="18"/>
          <w:szCs w:val="18"/>
        </w:rPr>
      </w:pPr>
      <w:r w:rsidRPr="00317B85">
        <w:rPr>
          <w:rFonts w:ascii="Poppins" w:eastAsia="Poppins" w:hAnsi="Poppins" w:cs="Poppins"/>
          <w:b/>
          <w:sz w:val="18"/>
          <w:szCs w:val="18"/>
        </w:rPr>
        <w:t>Discriminatory abuse</w:t>
      </w:r>
      <w:r w:rsidRPr="00317B85">
        <w:rPr>
          <w:rFonts w:ascii="Poppins" w:eastAsia="Poppins" w:hAnsi="Poppins" w:cs="Poppins"/>
          <w:sz w:val="18"/>
          <w:szCs w:val="18"/>
        </w:rPr>
        <w:t xml:space="preserve"> - including forms of harassment, slurs or similar treatment because of </w:t>
      </w:r>
      <w:r w:rsidR="005D5E99">
        <w:rPr>
          <w:rFonts w:ascii="Poppins" w:eastAsia="Poppins" w:hAnsi="Poppins" w:cs="Poppins"/>
          <w:sz w:val="18"/>
          <w:szCs w:val="18"/>
        </w:rPr>
        <w:t xml:space="preserve">age, disability, gender reassignment, marriage/civil partnership, pregnancy/maternity, race, religion/belief, sex or sexual orientation. </w:t>
      </w:r>
    </w:p>
    <w:p w14:paraId="00000169" w14:textId="77777777" w:rsidR="00252021" w:rsidRPr="00317B85" w:rsidRDefault="00F061C0">
      <w:pPr>
        <w:shd w:val="clear" w:color="auto" w:fill="FFFFFF"/>
        <w:spacing w:after="240" w:line="240" w:lineRule="auto"/>
        <w:rPr>
          <w:rFonts w:ascii="Poppins" w:eastAsia="Poppins" w:hAnsi="Poppins" w:cs="Poppins"/>
          <w:sz w:val="18"/>
          <w:szCs w:val="18"/>
        </w:rPr>
      </w:pPr>
      <w:r w:rsidRPr="00317B85">
        <w:rPr>
          <w:rFonts w:ascii="Poppins" w:eastAsia="Poppins" w:hAnsi="Poppins" w:cs="Poppins"/>
          <w:b/>
          <w:sz w:val="18"/>
          <w:szCs w:val="18"/>
        </w:rPr>
        <w:t>Self-neglect</w:t>
      </w:r>
      <w:r w:rsidRPr="00317B85">
        <w:rPr>
          <w:rFonts w:ascii="Poppins" w:eastAsia="Poppins" w:hAnsi="Poppins" w:cs="Poppins"/>
          <w:sz w:val="18"/>
          <w:szCs w:val="18"/>
        </w:rPr>
        <w:t> - this covers a wide range of behaviour such as neglecting to care for your personal hygiene, health or surroundings and includes behaviour such as hoarding.</w:t>
      </w:r>
    </w:p>
    <w:p w14:paraId="0000016A" w14:textId="77777777" w:rsidR="00252021" w:rsidRPr="00317B85" w:rsidRDefault="00F061C0">
      <w:pPr>
        <w:shd w:val="clear" w:color="auto" w:fill="FFFFFF"/>
        <w:spacing w:after="240" w:line="240" w:lineRule="auto"/>
        <w:rPr>
          <w:rFonts w:ascii="Poppins" w:eastAsia="Poppins" w:hAnsi="Poppins" w:cs="Poppins"/>
          <w:b/>
        </w:rPr>
      </w:pPr>
      <w:r w:rsidRPr="00317B85">
        <w:rPr>
          <w:rFonts w:ascii="Poppins" w:eastAsia="Poppins" w:hAnsi="Poppins" w:cs="Poppins"/>
          <w:b/>
          <w:sz w:val="18"/>
          <w:szCs w:val="18"/>
        </w:rPr>
        <w:t>Domestic abuse</w:t>
      </w:r>
      <w:r w:rsidRPr="00317B85">
        <w:rPr>
          <w:rFonts w:ascii="Poppins" w:eastAsia="Poppins" w:hAnsi="Poppins" w:cs="Poppins"/>
          <w:sz w:val="18"/>
          <w:szCs w:val="18"/>
        </w:rPr>
        <w:t> - including psychological, physical, sexual, financial, emotional, or so-called 'honour' based violence.</w:t>
      </w:r>
    </w:p>
    <w:p w14:paraId="63609BD0" w14:textId="5D47BD72" w:rsidR="00F57BE3" w:rsidRPr="00317B85" w:rsidRDefault="00F57BE3" w:rsidP="00F57BE3">
      <w:pPr>
        <w:spacing w:after="0" w:line="240" w:lineRule="auto"/>
        <w:jc w:val="both"/>
        <w:rPr>
          <w:rFonts w:ascii="Poppins" w:eastAsia="Poppins" w:hAnsi="Poppins" w:cs="Poppins"/>
          <w:sz w:val="18"/>
          <w:szCs w:val="18"/>
        </w:rPr>
      </w:pPr>
      <w:r w:rsidRPr="00317B85">
        <w:rPr>
          <w:rFonts w:ascii="Poppins" w:eastAsia="Poppins" w:hAnsi="Poppins" w:cs="Poppins"/>
          <w:b/>
          <w:sz w:val="18"/>
          <w:szCs w:val="18"/>
        </w:rPr>
        <w:t>Spiritual Abuse</w:t>
      </w:r>
      <w:r w:rsidRPr="00317B85">
        <w:rPr>
          <w:rFonts w:ascii="Poppins" w:eastAsia="Poppins" w:hAnsi="Poppins" w:cs="Poppins"/>
          <w:sz w:val="18"/>
          <w:szCs w:val="18"/>
        </w:rPr>
        <w:t xml:space="preserve"> </w:t>
      </w:r>
      <w:r w:rsidR="00F83F17" w:rsidRPr="00317B85">
        <w:rPr>
          <w:rFonts w:ascii="Poppins" w:eastAsia="Poppins" w:hAnsi="Poppins" w:cs="Poppins"/>
          <w:sz w:val="18"/>
          <w:szCs w:val="18"/>
        </w:rPr>
        <w:t xml:space="preserve">- </w:t>
      </w:r>
      <w:r w:rsidRPr="00317B85">
        <w:rPr>
          <w:rFonts w:ascii="Poppins" w:eastAsia="Poppins" w:hAnsi="Poppins" w:cs="Poppins"/>
          <w:sz w:val="18"/>
          <w:szCs w:val="18"/>
        </w:rPr>
        <w:t>Spiritual abuse is defined as: “Coercion and control of one individual by another in a spiritual context. The target experiences spiritual abuse as a deeply emotional personal attack. This abuse may include:-manipulation and exploitation, enforced accountability, censorship of decision making, requirements for secrecy and silence, pressure to conform, misuse of scripture or using the pulpit to control behaviour, requirement of obedience to the abuser, the suggestion that the abuser has a ‘divine’ position, isolation from others, especially those external to the abusive context.” (Oakley, 2013 in ‘Breaking the Silence on Spiritual Abuse’ Oakley &amp; Kinmond, 2013 p21).</w:t>
      </w:r>
    </w:p>
    <w:p w14:paraId="3421D06D" w14:textId="77777777" w:rsidR="00606A7A" w:rsidRDefault="00606A7A">
      <w:pPr>
        <w:spacing w:after="0" w:line="240" w:lineRule="auto"/>
        <w:jc w:val="both"/>
      </w:pPr>
    </w:p>
    <w:p w14:paraId="0000016B" w14:textId="57F381CA" w:rsidR="00252021" w:rsidRPr="009712D9" w:rsidRDefault="00606A7A" w:rsidP="5A4615A2">
      <w:pPr>
        <w:spacing w:after="0" w:line="240" w:lineRule="auto"/>
        <w:jc w:val="both"/>
        <w:rPr>
          <w:rFonts w:ascii="Poppins" w:eastAsia="Poppins" w:hAnsi="Poppins" w:cs="Poppins"/>
          <w:b/>
          <w:bCs/>
          <w:sz w:val="18"/>
          <w:szCs w:val="18"/>
        </w:rPr>
      </w:pPr>
      <w:r w:rsidRPr="5A4615A2">
        <w:rPr>
          <w:rFonts w:ascii="Poppins" w:hAnsi="Poppins" w:cs="Poppins"/>
          <w:b/>
          <w:bCs/>
          <w:sz w:val="18"/>
          <w:szCs w:val="18"/>
        </w:rPr>
        <w:t xml:space="preserve">Organisational Abuse </w:t>
      </w:r>
      <w:r w:rsidR="00031831" w:rsidRPr="5A4615A2">
        <w:rPr>
          <w:rFonts w:ascii="Poppins" w:hAnsi="Poppins" w:cs="Poppins"/>
          <w:b/>
          <w:bCs/>
          <w:sz w:val="18"/>
          <w:szCs w:val="18"/>
        </w:rPr>
        <w:t>–</w:t>
      </w:r>
      <w:r w:rsidRPr="5A4615A2">
        <w:rPr>
          <w:rFonts w:ascii="Poppins" w:hAnsi="Poppins" w:cs="Poppins"/>
          <w:b/>
          <w:bCs/>
          <w:sz w:val="18"/>
          <w:szCs w:val="18"/>
        </w:rPr>
        <w:t xml:space="preserve"> </w:t>
      </w:r>
      <w:r w:rsidR="00D52911" w:rsidRPr="5A4615A2">
        <w:rPr>
          <w:rFonts w:ascii="Poppins" w:hAnsi="Poppins" w:cs="Poppins"/>
          <w:sz w:val="18"/>
          <w:szCs w:val="18"/>
        </w:rPr>
        <w:t xml:space="preserve">within an institution such as a care home or hospital, or </w:t>
      </w:r>
      <w:r w:rsidR="00341B97" w:rsidRPr="5A4615A2">
        <w:rPr>
          <w:rFonts w:ascii="Poppins" w:hAnsi="Poppins" w:cs="Poppins"/>
          <w:sz w:val="18"/>
          <w:szCs w:val="18"/>
        </w:rPr>
        <w:t xml:space="preserve">an </w:t>
      </w:r>
      <w:r w:rsidR="00D52911" w:rsidRPr="5A4615A2">
        <w:rPr>
          <w:rFonts w:ascii="Poppins" w:hAnsi="Poppins" w:cs="Poppins"/>
          <w:sz w:val="18"/>
          <w:szCs w:val="18"/>
        </w:rPr>
        <w:t>at-home care provi</w:t>
      </w:r>
      <w:r w:rsidR="00341B97" w:rsidRPr="5A4615A2">
        <w:rPr>
          <w:rFonts w:ascii="Poppins" w:hAnsi="Poppins" w:cs="Poppins"/>
          <w:sz w:val="18"/>
          <w:szCs w:val="18"/>
        </w:rPr>
        <w:t xml:space="preserve">ding organisation.  </w:t>
      </w:r>
      <w:r w:rsidR="00AC5851" w:rsidRPr="5A4615A2">
        <w:rPr>
          <w:rFonts w:ascii="Poppins" w:hAnsi="Poppins" w:cs="Poppins"/>
          <w:sz w:val="18"/>
          <w:szCs w:val="18"/>
        </w:rPr>
        <w:t>O</w:t>
      </w:r>
      <w:r w:rsidR="00817407" w:rsidRPr="5A4615A2">
        <w:rPr>
          <w:rFonts w:ascii="Poppins" w:hAnsi="Poppins" w:cs="Poppins"/>
          <w:sz w:val="18"/>
          <w:szCs w:val="18"/>
        </w:rPr>
        <w:t>ne-off incidents or long-</w:t>
      </w:r>
      <w:r w:rsidR="00946365" w:rsidRPr="5A4615A2">
        <w:rPr>
          <w:rFonts w:ascii="Poppins" w:hAnsi="Poppins" w:cs="Poppins"/>
          <w:sz w:val="18"/>
          <w:szCs w:val="18"/>
        </w:rPr>
        <w:t>t</w:t>
      </w:r>
      <w:r w:rsidR="00817407" w:rsidRPr="5A4615A2">
        <w:rPr>
          <w:rFonts w:ascii="Poppins" w:hAnsi="Poppins" w:cs="Poppins"/>
          <w:sz w:val="18"/>
          <w:szCs w:val="18"/>
        </w:rPr>
        <w:t>erm mistreatment</w:t>
      </w:r>
      <w:r w:rsidR="00946365" w:rsidRPr="5A4615A2">
        <w:rPr>
          <w:rFonts w:ascii="Poppins" w:hAnsi="Poppins" w:cs="Poppins"/>
          <w:sz w:val="18"/>
          <w:szCs w:val="18"/>
        </w:rPr>
        <w:t>, t</w:t>
      </w:r>
      <w:r w:rsidR="00817407" w:rsidRPr="5A4615A2">
        <w:rPr>
          <w:rFonts w:ascii="Poppins" w:hAnsi="Poppins" w:cs="Poppins"/>
          <w:sz w:val="18"/>
          <w:szCs w:val="18"/>
        </w:rPr>
        <w:t>hrough neglect or poor professional practice as a result of inadequate resources, structures, policies, processes and practices</w:t>
      </w:r>
      <w:r w:rsidR="009D1A4A" w:rsidRPr="5A4615A2">
        <w:rPr>
          <w:rFonts w:ascii="Poppins" w:hAnsi="Poppins" w:cs="Poppins"/>
          <w:sz w:val="18"/>
          <w:szCs w:val="18"/>
        </w:rPr>
        <w:t xml:space="preserve"> could indicate a culture that denies or restricts privacy, dignity, choice and independence</w:t>
      </w:r>
      <w:r w:rsidR="00FA4659" w:rsidRPr="5A4615A2">
        <w:rPr>
          <w:rFonts w:ascii="Poppins" w:hAnsi="Poppins" w:cs="Poppins"/>
          <w:sz w:val="18"/>
          <w:szCs w:val="18"/>
        </w:rPr>
        <w:t xml:space="preserve">.  </w:t>
      </w:r>
    </w:p>
    <w:p w14:paraId="37D12A17" w14:textId="77777777" w:rsidR="00A73D24" w:rsidRDefault="00A73D24">
      <w:pPr>
        <w:rPr>
          <w:rFonts w:ascii="Poppins" w:hAnsi="Poppins"/>
          <w:b/>
          <w:sz w:val="24"/>
          <w:szCs w:val="36"/>
        </w:rPr>
      </w:pPr>
      <w:bookmarkStart w:id="16" w:name="_heading=h.n94dza8l43w5" w:colFirst="0" w:colLast="0"/>
      <w:bookmarkStart w:id="17" w:name="_Toc130990439"/>
      <w:bookmarkEnd w:id="16"/>
      <w:r>
        <w:br w:type="page"/>
      </w:r>
    </w:p>
    <w:p w14:paraId="0000016C" w14:textId="590BE15A" w:rsidR="00252021" w:rsidRPr="00317B85" w:rsidRDefault="00F061C0" w:rsidP="00F061C0">
      <w:pPr>
        <w:pStyle w:val="Heading2"/>
      </w:pPr>
      <w:r w:rsidRPr="00317B85">
        <w:lastRenderedPageBreak/>
        <w:t xml:space="preserve">Appendix 4 </w:t>
      </w:r>
      <w:r w:rsidR="00C429C7" w:rsidRPr="00317B85">
        <w:t xml:space="preserve"> -</w:t>
      </w:r>
      <w:r w:rsidRPr="00317B85">
        <w:t xml:space="preserve"> Signs of Possible Abuse (</w:t>
      </w:r>
      <w:r w:rsidR="0059430C" w:rsidRPr="00317B85">
        <w:t>Adults at Risk</w:t>
      </w:r>
      <w:r w:rsidRPr="00317B85">
        <w:t>)</w:t>
      </w:r>
      <w:bookmarkEnd w:id="17"/>
    </w:p>
    <w:p w14:paraId="0000016D" w14:textId="77777777" w:rsidR="00252021" w:rsidRPr="00317B85" w:rsidRDefault="00F061C0">
      <w:pPr>
        <w:spacing w:after="0" w:line="240" w:lineRule="auto"/>
        <w:rPr>
          <w:rFonts w:ascii="Poppins" w:eastAsia="Poppins" w:hAnsi="Poppins" w:cs="Poppins"/>
          <w:b/>
          <w:sz w:val="18"/>
          <w:szCs w:val="18"/>
        </w:rPr>
      </w:pPr>
      <w:r w:rsidRPr="00317B85">
        <w:rPr>
          <w:rFonts w:ascii="Poppins" w:eastAsia="Poppins" w:hAnsi="Poppins" w:cs="Poppins"/>
          <w:b/>
          <w:sz w:val="18"/>
          <w:szCs w:val="18"/>
        </w:rPr>
        <w:t>Financial or Material Abuse</w:t>
      </w:r>
    </w:p>
    <w:p w14:paraId="0000016E"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Missing personal possessions</w:t>
      </w:r>
    </w:p>
    <w:p w14:paraId="0000016F"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Unexplained lack of money or inability to maintain lifestyle</w:t>
      </w:r>
    </w:p>
    <w:p w14:paraId="00000170"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Unexplained withdrawal of funds from accounts</w:t>
      </w:r>
    </w:p>
    <w:p w14:paraId="00000171"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Power of attorney or lasting power of attorney (LPA) being obtained after the person has ceased to have mental capacity</w:t>
      </w:r>
    </w:p>
    <w:p w14:paraId="00000172"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The family or others show unusual interest in the assets of the person</w:t>
      </w:r>
    </w:p>
    <w:p w14:paraId="00000173"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Failure to provide receipts for shopping or other financial transactions carried out on behalf of the person</w:t>
      </w:r>
    </w:p>
    <w:p w14:paraId="00000174"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Disparity between the person’s living conditions and their financial resources, e.g. insufficient food in the house</w:t>
      </w:r>
    </w:p>
    <w:p w14:paraId="00000175" w14:textId="77777777" w:rsidR="00252021" w:rsidRPr="00317B85" w:rsidRDefault="00252021">
      <w:pPr>
        <w:spacing w:after="0" w:line="240" w:lineRule="auto"/>
        <w:rPr>
          <w:rFonts w:ascii="Poppins" w:eastAsia="Poppins" w:hAnsi="Poppins" w:cs="Poppins"/>
          <w:sz w:val="18"/>
          <w:szCs w:val="18"/>
        </w:rPr>
      </w:pPr>
    </w:p>
    <w:p w14:paraId="00000176"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b/>
          <w:sz w:val="18"/>
          <w:szCs w:val="18"/>
        </w:rPr>
        <w:t>Physical Abuse</w:t>
      </w:r>
      <w:r w:rsidRPr="00317B85">
        <w:rPr>
          <w:rFonts w:ascii="Poppins" w:eastAsia="Poppins" w:hAnsi="Poppins" w:cs="Poppins"/>
          <w:sz w:val="18"/>
          <w:szCs w:val="18"/>
        </w:rPr>
        <w:t xml:space="preserve"> </w:t>
      </w:r>
    </w:p>
    <w:p w14:paraId="00000177"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No explanation for injuries or inconsistency with the account of what happened</w:t>
      </w:r>
    </w:p>
    <w:p w14:paraId="00000178"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Bruising, cuts, welts, burns and/or marks on the body or loss of hair in clumps</w:t>
      </w:r>
    </w:p>
    <w:p w14:paraId="00000179"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Unexplained falls</w:t>
      </w:r>
    </w:p>
    <w:p w14:paraId="0000017A"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Subdued or changed behaviour in the presence of a particular person</w:t>
      </w:r>
    </w:p>
    <w:p w14:paraId="0000017B"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Signs of malnutrition</w:t>
      </w:r>
    </w:p>
    <w:p w14:paraId="0000017C"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Failure to seek medical treatment or frequent changes of GP</w:t>
      </w:r>
    </w:p>
    <w:p w14:paraId="0000017D" w14:textId="77777777" w:rsidR="00252021" w:rsidRPr="00317B85" w:rsidRDefault="00252021">
      <w:pPr>
        <w:spacing w:after="0" w:line="240" w:lineRule="auto"/>
        <w:rPr>
          <w:rFonts w:ascii="Poppins" w:eastAsia="Poppins" w:hAnsi="Poppins" w:cs="Poppins"/>
          <w:sz w:val="18"/>
          <w:szCs w:val="18"/>
        </w:rPr>
      </w:pPr>
    </w:p>
    <w:p w14:paraId="0000017E" w14:textId="77777777" w:rsidR="00252021" w:rsidRPr="00317B85" w:rsidRDefault="00F061C0">
      <w:pPr>
        <w:spacing w:after="0" w:line="240" w:lineRule="auto"/>
        <w:rPr>
          <w:rFonts w:ascii="Poppins" w:eastAsia="Poppins" w:hAnsi="Poppins" w:cs="Poppins"/>
          <w:b/>
          <w:sz w:val="18"/>
          <w:szCs w:val="18"/>
        </w:rPr>
      </w:pPr>
      <w:r w:rsidRPr="00317B85">
        <w:rPr>
          <w:rFonts w:ascii="Poppins" w:eastAsia="Poppins" w:hAnsi="Poppins" w:cs="Poppins"/>
          <w:b/>
          <w:sz w:val="18"/>
          <w:szCs w:val="18"/>
        </w:rPr>
        <w:t>Neglect and acts of omission</w:t>
      </w:r>
    </w:p>
    <w:p w14:paraId="0000017F"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Poor environment – dirty or unhygienic</w:t>
      </w:r>
    </w:p>
    <w:p w14:paraId="00000180"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Poor physical condition and/or personal hygiene</w:t>
      </w:r>
    </w:p>
    <w:p w14:paraId="00000181"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Malnutrition or unexplained weight loss</w:t>
      </w:r>
    </w:p>
    <w:p w14:paraId="00000182"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Untreated injuries and medical problems</w:t>
      </w:r>
    </w:p>
    <w:p w14:paraId="00000183"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Inconsistent or reluctant contact with medical and social care organisations</w:t>
      </w:r>
    </w:p>
    <w:p w14:paraId="00000184"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Uncharacteristic failure to engage in social interaction</w:t>
      </w:r>
    </w:p>
    <w:p w14:paraId="00000185"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Inappropriate or inadequate clothing</w:t>
      </w:r>
    </w:p>
    <w:p w14:paraId="00000186" w14:textId="77777777" w:rsidR="00252021" w:rsidRPr="00317B85" w:rsidRDefault="00252021">
      <w:pPr>
        <w:spacing w:after="0" w:line="240" w:lineRule="auto"/>
        <w:rPr>
          <w:rFonts w:ascii="Poppins" w:eastAsia="Poppins" w:hAnsi="Poppins" w:cs="Poppins"/>
          <w:sz w:val="18"/>
          <w:szCs w:val="18"/>
        </w:rPr>
      </w:pPr>
    </w:p>
    <w:p w14:paraId="00000187" w14:textId="77777777" w:rsidR="00252021" w:rsidRPr="00317B85" w:rsidRDefault="00F061C0">
      <w:pPr>
        <w:spacing w:after="0" w:line="240" w:lineRule="auto"/>
        <w:rPr>
          <w:rFonts w:ascii="Poppins" w:eastAsia="Poppins" w:hAnsi="Poppins" w:cs="Poppins"/>
          <w:b/>
          <w:sz w:val="18"/>
          <w:szCs w:val="18"/>
        </w:rPr>
      </w:pPr>
      <w:r w:rsidRPr="00317B85">
        <w:rPr>
          <w:rFonts w:ascii="Poppins" w:eastAsia="Poppins" w:hAnsi="Poppins" w:cs="Poppins"/>
          <w:b/>
          <w:sz w:val="18"/>
          <w:szCs w:val="18"/>
        </w:rPr>
        <w:t>Sexual Abuse</w:t>
      </w:r>
    </w:p>
    <w:p w14:paraId="00000188"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Poor concentration, withdrawal, sleep disturbance</w:t>
      </w:r>
    </w:p>
    <w:p w14:paraId="00000189"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Excessive fear/apprehension of, or withdrawal from, relationships</w:t>
      </w:r>
    </w:p>
    <w:p w14:paraId="0000018A"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Reluctance to be alone with a particular person</w:t>
      </w:r>
    </w:p>
    <w:p w14:paraId="0000018B" w14:textId="77777777" w:rsidR="00252021" w:rsidRPr="00317B85" w:rsidRDefault="00252021">
      <w:pPr>
        <w:spacing w:after="0" w:line="240" w:lineRule="auto"/>
        <w:rPr>
          <w:rFonts w:ascii="Poppins" w:eastAsia="Poppins" w:hAnsi="Poppins" w:cs="Poppins"/>
          <w:b/>
          <w:sz w:val="18"/>
          <w:szCs w:val="18"/>
        </w:rPr>
      </w:pPr>
    </w:p>
    <w:p w14:paraId="0000018C" w14:textId="77777777" w:rsidR="00252021" w:rsidRPr="00317B85" w:rsidRDefault="00F061C0">
      <w:pPr>
        <w:spacing w:after="0" w:line="240" w:lineRule="auto"/>
        <w:rPr>
          <w:rFonts w:ascii="Poppins" w:eastAsia="Poppins" w:hAnsi="Poppins" w:cs="Poppins"/>
          <w:b/>
          <w:sz w:val="18"/>
          <w:szCs w:val="18"/>
        </w:rPr>
      </w:pPr>
      <w:r w:rsidRPr="00317B85">
        <w:rPr>
          <w:rFonts w:ascii="Poppins" w:eastAsia="Poppins" w:hAnsi="Poppins" w:cs="Poppins"/>
          <w:b/>
          <w:sz w:val="18"/>
          <w:szCs w:val="18"/>
        </w:rPr>
        <w:t>Psychological Abuse</w:t>
      </w:r>
    </w:p>
    <w:p w14:paraId="0000018D"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An air of silence when a particular person is present</w:t>
      </w:r>
    </w:p>
    <w:p w14:paraId="0000018E"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Withdrawal or change in the psychological state of the person</w:t>
      </w:r>
    </w:p>
    <w:p w14:paraId="0000018F"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Insomnia</w:t>
      </w:r>
    </w:p>
    <w:p w14:paraId="00000190"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Low self-esteem</w:t>
      </w:r>
    </w:p>
    <w:p w14:paraId="00000191"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Uncooperative and aggressive behaviour</w:t>
      </w:r>
    </w:p>
    <w:p w14:paraId="00000192"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Signs of distress: tearfulness, anger</w:t>
      </w:r>
    </w:p>
    <w:p w14:paraId="00000193" w14:textId="77777777" w:rsidR="00252021" w:rsidRPr="00317B85" w:rsidRDefault="00252021">
      <w:pPr>
        <w:spacing w:after="0" w:line="240" w:lineRule="auto"/>
        <w:rPr>
          <w:rFonts w:ascii="Poppins" w:eastAsia="Poppins" w:hAnsi="Poppins" w:cs="Poppins"/>
          <w:sz w:val="18"/>
          <w:szCs w:val="18"/>
        </w:rPr>
      </w:pPr>
    </w:p>
    <w:p w14:paraId="00000194" w14:textId="77777777" w:rsidR="00252021" w:rsidRPr="00317B85" w:rsidRDefault="00F061C0">
      <w:pPr>
        <w:spacing w:after="0" w:line="240" w:lineRule="auto"/>
        <w:rPr>
          <w:rFonts w:ascii="Poppins" w:eastAsia="Poppins" w:hAnsi="Poppins" w:cs="Poppins"/>
          <w:b/>
          <w:sz w:val="18"/>
          <w:szCs w:val="18"/>
        </w:rPr>
      </w:pPr>
      <w:r w:rsidRPr="00317B85">
        <w:rPr>
          <w:rFonts w:ascii="Poppins" w:eastAsia="Poppins" w:hAnsi="Poppins" w:cs="Poppins"/>
          <w:b/>
          <w:sz w:val="18"/>
          <w:szCs w:val="18"/>
        </w:rPr>
        <w:t>Discriminatory Abuse</w:t>
      </w:r>
    </w:p>
    <w:p w14:paraId="00000195"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The person appears withdrawn and isolated</w:t>
      </w:r>
    </w:p>
    <w:p w14:paraId="00000196"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Expressions of anger, frustration, fear or anxiety</w:t>
      </w:r>
    </w:p>
    <w:p w14:paraId="00000197"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The support on offer does not take account of the person’s individual needs in terms of a protected characteristic</w:t>
      </w:r>
    </w:p>
    <w:p w14:paraId="00000198" w14:textId="77777777" w:rsidR="00252021" w:rsidRPr="00317B85" w:rsidRDefault="00252021">
      <w:pPr>
        <w:spacing w:after="0" w:line="240" w:lineRule="auto"/>
        <w:rPr>
          <w:rFonts w:ascii="Poppins" w:eastAsia="Poppins" w:hAnsi="Poppins" w:cs="Poppins"/>
          <w:b/>
          <w:sz w:val="18"/>
          <w:szCs w:val="18"/>
        </w:rPr>
      </w:pPr>
    </w:p>
    <w:p w14:paraId="00000199" w14:textId="77777777" w:rsidR="00252021" w:rsidRPr="00317B85" w:rsidRDefault="00F061C0">
      <w:pPr>
        <w:spacing w:after="0" w:line="240" w:lineRule="auto"/>
        <w:rPr>
          <w:rFonts w:ascii="Poppins" w:eastAsia="Poppins" w:hAnsi="Poppins" w:cs="Poppins"/>
          <w:b/>
          <w:sz w:val="18"/>
          <w:szCs w:val="18"/>
        </w:rPr>
      </w:pPr>
      <w:r w:rsidRPr="00317B85">
        <w:rPr>
          <w:rFonts w:ascii="Poppins" w:eastAsia="Poppins" w:hAnsi="Poppins" w:cs="Poppins"/>
          <w:b/>
          <w:sz w:val="18"/>
          <w:szCs w:val="18"/>
        </w:rPr>
        <w:t xml:space="preserve">Self-Neglect </w:t>
      </w:r>
    </w:p>
    <w:p w14:paraId="0000019A"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Very poor personal hygiene</w:t>
      </w:r>
    </w:p>
    <w:p w14:paraId="0000019B"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lastRenderedPageBreak/>
        <w:t>Unkempt appearance</w:t>
      </w:r>
    </w:p>
    <w:p w14:paraId="0000019C"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Lack of essential food, clothing or shelter</w:t>
      </w:r>
    </w:p>
    <w:p w14:paraId="0000019D"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Living in squalid or unsanitary conditions</w:t>
      </w:r>
    </w:p>
    <w:p w14:paraId="0000019E"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Hoarding</w:t>
      </w:r>
    </w:p>
    <w:p w14:paraId="0000019F"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Non-compliance with health or care services</w:t>
      </w:r>
    </w:p>
    <w:p w14:paraId="000001A0"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Inability or unwillingness to take medication or treat illness or injury</w:t>
      </w:r>
    </w:p>
    <w:p w14:paraId="000001A1" w14:textId="77777777" w:rsidR="00252021" w:rsidRPr="00317B85" w:rsidRDefault="00252021">
      <w:pPr>
        <w:spacing w:after="0" w:line="240" w:lineRule="auto"/>
        <w:rPr>
          <w:rFonts w:ascii="Poppins" w:eastAsia="Poppins" w:hAnsi="Poppins" w:cs="Poppins"/>
          <w:b/>
          <w:sz w:val="18"/>
          <w:szCs w:val="18"/>
        </w:rPr>
      </w:pPr>
    </w:p>
    <w:p w14:paraId="000001A2" w14:textId="77777777" w:rsidR="00252021" w:rsidRPr="00317B85" w:rsidRDefault="00F061C0">
      <w:pPr>
        <w:spacing w:after="0" w:line="240" w:lineRule="auto"/>
        <w:rPr>
          <w:rFonts w:ascii="Poppins" w:eastAsia="Poppins" w:hAnsi="Poppins" w:cs="Poppins"/>
          <w:b/>
          <w:sz w:val="18"/>
          <w:szCs w:val="18"/>
        </w:rPr>
      </w:pPr>
      <w:r w:rsidRPr="00317B85">
        <w:rPr>
          <w:rFonts w:ascii="Poppins" w:eastAsia="Poppins" w:hAnsi="Poppins" w:cs="Poppins"/>
          <w:b/>
          <w:sz w:val="18"/>
          <w:szCs w:val="18"/>
        </w:rPr>
        <w:t>Domestic Abuse</w:t>
      </w:r>
    </w:p>
    <w:p w14:paraId="000001A3"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Low self-esteem</w:t>
      </w:r>
    </w:p>
    <w:p w14:paraId="000001A4"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Feeling that the abuse is their fault when it is not</w:t>
      </w:r>
    </w:p>
    <w:p w14:paraId="000001A5"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Physical evidence of violence such as bruising, cuts, broken bones</w:t>
      </w:r>
    </w:p>
    <w:p w14:paraId="000001A6"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Verbal abuse and humiliation in front of others</w:t>
      </w:r>
    </w:p>
    <w:p w14:paraId="000001A7"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Fear of outside intervention</w:t>
      </w:r>
    </w:p>
    <w:p w14:paraId="000001A8"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Damage to home or property</w:t>
      </w:r>
    </w:p>
    <w:p w14:paraId="000001A9"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Isolation – not seeing friends and family</w:t>
      </w:r>
    </w:p>
    <w:p w14:paraId="000001AA"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Limited access to money</w:t>
      </w:r>
    </w:p>
    <w:p w14:paraId="000001AB" w14:textId="77777777" w:rsidR="00252021" w:rsidRPr="00317B85" w:rsidRDefault="00252021">
      <w:pPr>
        <w:spacing w:after="0" w:line="240" w:lineRule="auto"/>
        <w:rPr>
          <w:rFonts w:ascii="Poppins" w:eastAsia="Poppins" w:hAnsi="Poppins" w:cs="Poppins"/>
          <w:b/>
        </w:rPr>
      </w:pPr>
    </w:p>
    <w:p w14:paraId="000001AC"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b/>
          <w:sz w:val="18"/>
          <w:szCs w:val="18"/>
        </w:rPr>
        <w:t xml:space="preserve">Spiritual Abuse </w:t>
      </w:r>
      <w:r w:rsidRPr="00317B85">
        <w:rPr>
          <w:rFonts w:ascii="Poppins" w:eastAsia="Poppins" w:hAnsi="Poppins" w:cs="Poppins"/>
          <w:sz w:val="18"/>
          <w:szCs w:val="18"/>
        </w:rPr>
        <w:t>(cf</w:t>
      </w:r>
      <w:r w:rsidRPr="00317B85">
        <w:rPr>
          <w:rFonts w:ascii="Poppins" w:eastAsia="Poppins" w:hAnsi="Poppins" w:cs="Poppins"/>
          <w:b/>
          <w:sz w:val="18"/>
          <w:szCs w:val="18"/>
        </w:rPr>
        <w:t xml:space="preserve"> </w:t>
      </w:r>
      <w:r w:rsidRPr="00317B85">
        <w:rPr>
          <w:rFonts w:ascii="Poppins" w:eastAsia="Poppins" w:hAnsi="Poppins" w:cs="Poppins"/>
          <w:sz w:val="18"/>
          <w:szCs w:val="18"/>
        </w:rPr>
        <w:t>symptoms of emotional abuse)</w:t>
      </w:r>
    </w:p>
    <w:p w14:paraId="000001AD"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Scripture used to humiliate or embarrass</w:t>
      </w:r>
    </w:p>
    <w:p w14:paraId="000001AE"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Signs of idolatry of Christian leader</w:t>
      </w:r>
    </w:p>
    <w:p w14:paraId="000001AF"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Burned out or overworked in a spiritually abusive atmosphere</w:t>
      </w:r>
    </w:p>
    <w:p w14:paraId="000001B0"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Evidence of perfectionism and rigid rules</w:t>
      </w:r>
    </w:p>
    <w:p w14:paraId="000001B1"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Private life controlled by the church</w:t>
      </w:r>
    </w:p>
    <w:p w14:paraId="000001B2"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Fear and paranoia over how to live well</w:t>
      </w:r>
    </w:p>
    <w:p w14:paraId="000001B3" w14:textId="77777777" w:rsidR="00252021" w:rsidRPr="00317B85" w:rsidRDefault="00F061C0">
      <w:pPr>
        <w:spacing w:after="0" w:line="240" w:lineRule="auto"/>
        <w:rPr>
          <w:rFonts w:ascii="Poppins" w:eastAsia="Poppins" w:hAnsi="Poppins" w:cs="Poppins"/>
          <w:b/>
        </w:rPr>
      </w:pPr>
      <w:r w:rsidRPr="00317B85">
        <w:rPr>
          <w:rFonts w:ascii="Poppins" w:eastAsia="Poppins" w:hAnsi="Poppins" w:cs="Poppins"/>
          <w:sz w:val="18"/>
          <w:szCs w:val="18"/>
        </w:rPr>
        <w:t>‘Island mentality’ - that their church is the only one that hears from God</w:t>
      </w:r>
    </w:p>
    <w:p w14:paraId="000001B4" w14:textId="77777777" w:rsidR="00252021" w:rsidRDefault="00252021"/>
    <w:p w14:paraId="67A715C8" w14:textId="6DE59BA6" w:rsidR="003F2E58" w:rsidRPr="009712D9" w:rsidRDefault="003F2E58" w:rsidP="00191E9A">
      <w:pPr>
        <w:spacing w:after="0"/>
        <w:rPr>
          <w:rFonts w:ascii="Poppins" w:hAnsi="Poppins" w:cs="Poppins"/>
          <w:sz w:val="18"/>
          <w:szCs w:val="18"/>
        </w:rPr>
      </w:pPr>
      <w:r w:rsidRPr="009712D9">
        <w:rPr>
          <w:rFonts w:ascii="Poppins" w:hAnsi="Poppins" w:cs="Poppins"/>
          <w:b/>
          <w:bCs/>
          <w:sz w:val="18"/>
          <w:szCs w:val="18"/>
        </w:rPr>
        <w:t>Organisational Abuse</w:t>
      </w:r>
    </w:p>
    <w:p w14:paraId="32BFC080" w14:textId="08499DBF" w:rsidR="003F2E58" w:rsidRPr="009712D9" w:rsidRDefault="003F2E58" w:rsidP="009712D9">
      <w:pPr>
        <w:spacing w:after="0" w:line="240" w:lineRule="auto"/>
        <w:rPr>
          <w:rFonts w:ascii="Poppins" w:hAnsi="Poppins" w:cs="Poppins"/>
          <w:sz w:val="18"/>
          <w:szCs w:val="18"/>
        </w:rPr>
      </w:pPr>
      <w:r w:rsidRPr="009712D9">
        <w:rPr>
          <w:rFonts w:ascii="Poppins" w:hAnsi="Poppins" w:cs="Poppins"/>
          <w:sz w:val="18"/>
          <w:szCs w:val="18"/>
        </w:rPr>
        <w:t>Signs of neglect</w:t>
      </w:r>
    </w:p>
    <w:p w14:paraId="5CBA9ECF" w14:textId="7B3AC169" w:rsidR="003F2E58" w:rsidRPr="009712D9" w:rsidRDefault="000E3C11" w:rsidP="009712D9">
      <w:pPr>
        <w:spacing w:after="0" w:line="240" w:lineRule="auto"/>
        <w:rPr>
          <w:rFonts w:ascii="Poppins" w:hAnsi="Poppins" w:cs="Poppins"/>
          <w:sz w:val="18"/>
          <w:szCs w:val="18"/>
        </w:rPr>
      </w:pPr>
      <w:r w:rsidRPr="009712D9">
        <w:rPr>
          <w:rFonts w:ascii="Poppins" w:hAnsi="Poppins" w:cs="Poppins"/>
          <w:sz w:val="18"/>
          <w:szCs w:val="18"/>
        </w:rPr>
        <w:t>Inadequate staffing levels</w:t>
      </w:r>
    </w:p>
    <w:p w14:paraId="40117282" w14:textId="2472CA47" w:rsidR="000E3C11" w:rsidRPr="009712D9" w:rsidRDefault="000E3C11" w:rsidP="000E3C11">
      <w:pPr>
        <w:spacing w:after="0" w:line="240" w:lineRule="auto"/>
        <w:rPr>
          <w:rFonts w:ascii="Poppins" w:hAnsi="Poppins" w:cs="Poppins"/>
          <w:sz w:val="18"/>
          <w:szCs w:val="18"/>
        </w:rPr>
      </w:pPr>
      <w:r w:rsidRPr="009712D9">
        <w:rPr>
          <w:rFonts w:ascii="Poppins" w:hAnsi="Poppins" w:cs="Poppins"/>
          <w:sz w:val="18"/>
          <w:szCs w:val="18"/>
        </w:rPr>
        <w:t>Poor standards of care</w:t>
      </w:r>
    </w:p>
    <w:p w14:paraId="5D084B16" w14:textId="2E961F86" w:rsidR="007E7282" w:rsidRPr="009712D9" w:rsidRDefault="007E7282" w:rsidP="000E3C11">
      <w:pPr>
        <w:spacing w:after="0" w:line="240" w:lineRule="auto"/>
        <w:rPr>
          <w:rFonts w:ascii="Poppins" w:hAnsi="Poppins" w:cs="Poppins"/>
          <w:sz w:val="18"/>
          <w:szCs w:val="18"/>
        </w:rPr>
      </w:pPr>
      <w:r w:rsidRPr="009712D9">
        <w:rPr>
          <w:rFonts w:ascii="Poppins" w:hAnsi="Poppins" w:cs="Poppins"/>
          <w:sz w:val="18"/>
          <w:szCs w:val="18"/>
        </w:rPr>
        <w:t>Lack of adequate procedures</w:t>
      </w:r>
    </w:p>
    <w:p w14:paraId="0D785CC0" w14:textId="451D9C33" w:rsidR="007E7282" w:rsidRPr="009712D9" w:rsidRDefault="007E7282" w:rsidP="009712D9">
      <w:pPr>
        <w:spacing w:after="0" w:line="240" w:lineRule="auto"/>
        <w:rPr>
          <w:rFonts w:ascii="Poppins" w:hAnsi="Poppins" w:cs="Poppins"/>
          <w:sz w:val="18"/>
          <w:szCs w:val="18"/>
        </w:rPr>
      </w:pPr>
      <w:r w:rsidRPr="009712D9">
        <w:rPr>
          <w:rFonts w:ascii="Poppins" w:hAnsi="Poppins" w:cs="Poppins"/>
          <w:sz w:val="18"/>
          <w:szCs w:val="18"/>
        </w:rPr>
        <w:t>Lack of management overview and support</w:t>
      </w:r>
    </w:p>
    <w:p w14:paraId="000001B6" w14:textId="3E95442E" w:rsidR="00252021" w:rsidRPr="00317B85" w:rsidRDefault="00F061C0" w:rsidP="0059430C">
      <w:pPr>
        <w:pStyle w:val="Heading2"/>
      </w:pPr>
      <w:bookmarkStart w:id="18" w:name="_Toc130990440"/>
      <w:r w:rsidRPr="00317B85">
        <w:t xml:space="preserve">Appendix 5 </w:t>
      </w:r>
      <w:r w:rsidR="00C429C7" w:rsidRPr="00317B85">
        <w:t xml:space="preserve"> -</w:t>
      </w:r>
      <w:r w:rsidRPr="00317B85">
        <w:t xml:space="preserve"> </w:t>
      </w:r>
      <w:r w:rsidR="00D7717D" w:rsidRPr="00317B85">
        <w:t>Self Harm</w:t>
      </w:r>
      <w:bookmarkEnd w:id="18"/>
    </w:p>
    <w:p w14:paraId="000001B7"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Research from the Lancet Psychiatry Journal, published in June 2019, found that self-harm has risen across all ages and both sexes across England from 2000 to 2014.  Across the whole population self-reported, non-suicidal self-harm (NSSH) has trebled from 2.4% to 6.4%, which those aged 16-24 showing the highest rates of practice.  </w:t>
      </w:r>
    </w:p>
    <w:p w14:paraId="000001B8"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B9"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Girls and young women (aged 16-24) are the most likely group to report self-harm: one in five (19.7%) reported it in 2014, up from just 6.5% reporting in 2000.  For males in the same age group self-harm rose from 4.2 to 7.9% over the 14 years.  However, males aged 16-34 were less likely than women and older generations to have contact with relevant health services following incident of self-harm.  </w:t>
      </w:r>
    </w:p>
    <w:p w14:paraId="000001BA"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BB" w14:textId="792488FB"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NHS research in 2017 shows that 5.5% of 11-16 year olds and 15.4% of 17-19 year olds reported ever self-harming or attempting suicide – a substantial increase in late teenage years.  </w:t>
      </w:r>
      <w:r w:rsidR="0014153F">
        <w:rPr>
          <w:rFonts w:ascii="Poppins" w:eastAsia="Poppins" w:hAnsi="Poppins" w:cs="Poppins"/>
          <w:color w:val="000000"/>
          <w:sz w:val="18"/>
          <w:szCs w:val="18"/>
        </w:rPr>
        <w:t xml:space="preserve">Research in 2023/24 shows further increases.  </w:t>
      </w:r>
      <w:r w:rsidRPr="00317B85">
        <w:rPr>
          <w:rFonts w:ascii="Poppins" w:eastAsia="Poppins" w:hAnsi="Poppins" w:cs="Poppins"/>
          <w:color w:val="000000"/>
          <w:sz w:val="18"/>
          <w:szCs w:val="18"/>
        </w:rPr>
        <w:t>All this suggests that worrying statistics aren’t just because of greater public awareness and more people seeking help, they also reflect higher levels of self-harm itself.</w:t>
      </w:r>
    </w:p>
    <w:p w14:paraId="000001BC"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BE" w14:textId="0EBEFFD9"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lastRenderedPageBreak/>
        <w:t>Previous research has indicated that the incidence of self-harm was greater for those children and young people coping with stressful life events such as:</w:t>
      </w:r>
    </w:p>
    <w:p w14:paraId="000001BF"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C0" w14:textId="77777777" w:rsidR="00252021" w:rsidRPr="00317B85" w:rsidRDefault="00F061C0">
      <w:pPr>
        <w:numPr>
          <w:ilvl w:val="0"/>
          <w:numId w:val="10"/>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 xml:space="preserve">Separation of parents, serious illness, death of parent or close relative </w:t>
      </w:r>
    </w:p>
    <w:p w14:paraId="000001C1" w14:textId="77777777" w:rsidR="00252021" w:rsidRPr="00317B85" w:rsidRDefault="00F061C0">
      <w:pPr>
        <w:numPr>
          <w:ilvl w:val="0"/>
          <w:numId w:val="10"/>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 xml:space="preserve">An increase in the parent’s mental health problems </w:t>
      </w:r>
    </w:p>
    <w:p w14:paraId="000001C2" w14:textId="77777777" w:rsidR="00252021" w:rsidRPr="00317B85" w:rsidRDefault="00F061C0">
      <w:pPr>
        <w:numPr>
          <w:ilvl w:val="0"/>
          <w:numId w:val="10"/>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 xml:space="preserve">An increase in the degree of family discord </w:t>
      </w:r>
    </w:p>
    <w:p w14:paraId="000001C3" w14:textId="77777777" w:rsidR="00252021" w:rsidRPr="00317B85" w:rsidRDefault="00F061C0">
      <w:pPr>
        <w:numPr>
          <w:ilvl w:val="0"/>
          <w:numId w:val="10"/>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An increase in the frequency of punishment</w:t>
      </w:r>
    </w:p>
    <w:p w14:paraId="000001C4"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C5"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A study (March 2003), commissioned by the Samaritans, found young people more likely to harm themselves if they had friends who had already done so.  </w:t>
      </w:r>
      <w:r w:rsidRPr="00317B85">
        <w:rPr>
          <w:rFonts w:ascii="Poppins" w:eastAsia="Poppins" w:hAnsi="Poppins" w:cs="Poppins"/>
          <w:color w:val="000000"/>
          <w:sz w:val="18"/>
          <w:szCs w:val="18"/>
        </w:rPr>
        <w:br/>
        <w:t xml:space="preserve">In total, more than 6,000 pupils aged 15 and 16 were quizzed from 41 schools across England.  They were asked about suicidal thoughts and self-harming behaviour.  </w:t>
      </w:r>
    </w:p>
    <w:p w14:paraId="000001C6"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C7"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The survey found that:  </w:t>
      </w:r>
    </w:p>
    <w:p w14:paraId="000001C8"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C9" w14:textId="77777777" w:rsidR="00252021" w:rsidRPr="00317B85" w:rsidRDefault="00F061C0">
      <w:pPr>
        <w:numPr>
          <w:ilvl w:val="0"/>
          <w:numId w:val="9"/>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Young people who harm themselves often have difficulty coping with everyday problems</w:t>
      </w:r>
    </w:p>
    <w:p w14:paraId="000001CA" w14:textId="77777777" w:rsidR="00252021" w:rsidRPr="00317B85" w:rsidRDefault="00F061C0">
      <w:pPr>
        <w:numPr>
          <w:ilvl w:val="0"/>
          <w:numId w:val="9"/>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Rather than employing positive strategies such as talking to someone about the situation, they were more likely to blame themselves, sit in their room or drink alcohol</w:t>
      </w:r>
    </w:p>
    <w:p w14:paraId="000001CB" w14:textId="77777777" w:rsidR="00252021" w:rsidRPr="00317B85" w:rsidRDefault="00F061C0">
      <w:pPr>
        <w:numPr>
          <w:ilvl w:val="0"/>
          <w:numId w:val="9"/>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Only 20% of those who self-harmed felt they could speak to a teacher about something that was really bothering them</w:t>
      </w:r>
    </w:p>
    <w:p w14:paraId="000001CC" w14:textId="77777777" w:rsidR="00252021" w:rsidRPr="00317B85" w:rsidRDefault="00F061C0">
      <w:pPr>
        <w:numPr>
          <w:ilvl w:val="0"/>
          <w:numId w:val="9"/>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People who self-harm were shown by the survey to be more anxious, depressed and to have lower self-esteem than those who do not</w:t>
      </w:r>
    </w:p>
    <w:p w14:paraId="000001CD" w14:textId="77777777" w:rsidR="00252021" w:rsidRPr="00317B85" w:rsidRDefault="00252021">
      <w:pPr>
        <w:pBdr>
          <w:top w:val="nil"/>
          <w:left w:val="nil"/>
          <w:bottom w:val="nil"/>
          <w:right w:val="nil"/>
          <w:between w:val="nil"/>
        </w:pBdr>
        <w:spacing w:after="0" w:line="240" w:lineRule="auto"/>
        <w:ind w:left="360"/>
        <w:jc w:val="both"/>
        <w:rPr>
          <w:rFonts w:ascii="Poppins" w:eastAsia="Poppins" w:hAnsi="Poppins" w:cs="Poppins"/>
          <w:color w:val="000000"/>
          <w:sz w:val="18"/>
          <w:szCs w:val="18"/>
        </w:rPr>
      </w:pPr>
    </w:p>
    <w:p w14:paraId="000001CE"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 xml:space="preserve">The two most common reasons for self-harm are, "To find relief from a terrible state of mind" and "because I wanted to die".  </w:t>
      </w:r>
    </w:p>
    <w:p w14:paraId="000001CF"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D0" w14:textId="77777777" w:rsidR="00252021" w:rsidRPr="00317B85" w:rsidRDefault="00F061C0">
      <w:pPr>
        <w:rPr>
          <w:rFonts w:ascii="Poppins" w:eastAsia="Poppins" w:hAnsi="Poppins" w:cs="Poppins"/>
          <w:b/>
        </w:rPr>
      </w:pPr>
      <w:r w:rsidRPr="00317B85">
        <w:br w:type="page"/>
      </w:r>
    </w:p>
    <w:p w14:paraId="000001D1" w14:textId="6E79E6F3" w:rsidR="00252021" w:rsidRPr="00317B85" w:rsidRDefault="00F061C0" w:rsidP="0059430C">
      <w:pPr>
        <w:pStyle w:val="Heading2"/>
      </w:pPr>
      <w:bookmarkStart w:id="19" w:name="_heading=h.vzjjr9r6ohtb" w:colFirst="0" w:colLast="0"/>
      <w:bookmarkStart w:id="20" w:name="_Toc130990441"/>
      <w:bookmarkEnd w:id="19"/>
      <w:r w:rsidRPr="00317B85">
        <w:lastRenderedPageBreak/>
        <w:t xml:space="preserve">Appendix 6 </w:t>
      </w:r>
      <w:r w:rsidR="00C429C7" w:rsidRPr="00317B85">
        <w:t xml:space="preserve"> -</w:t>
      </w:r>
      <w:r w:rsidRPr="00317B85">
        <w:t xml:space="preserve"> Eating Disorders</w:t>
      </w:r>
      <w:bookmarkEnd w:id="20"/>
    </w:p>
    <w:p w14:paraId="000001D2" w14:textId="5069D9F5"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Eating disorders, including anorexia nervosa, bulimia nervosa, binge-eating disorder (BED) and other specified feeding or eating disorder (OSFED), which may also be known as ‘eating disorders not otherwise specified (EDNOS)’, are responsible for more loss of life than any other mental health condition, and unfortunately, are becoming increasingly common. Over the last 30-40 years, the prevalence of eating disorders has increased to become a widespread problem across the UK and worldwide.</w:t>
      </w:r>
    </w:p>
    <w:p w14:paraId="000001D3" w14:textId="77777777" w:rsidR="00252021" w:rsidRPr="00317B85" w:rsidRDefault="00252021">
      <w:pPr>
        <w:spacing w:after="0" w:line="240" w:lineRule="auto"/>
        <w:rPr>
          <w:rFonts w:ascii="Poppins" w:eastAsia="Poppins" w:hAnsi="Poppins" w:cs="Poppins"/>
          <w:sz w:val="18"/>
          <w:szCs w:val="18"/>
        </w:rPr>
      </w:pPr>
    </w:p>
    <w:p w14:paraId="000001D4" w14:textId="77777777" w:rsidR="00252021" w:rsidRPr="00317B85" w:rsidRDefault="00F061C0">
      <w:p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Research (derived from Beat and Anorexia and Bulimia Care) suggests that: </w:t>
      </w:r>
    </w:p>
    <w:p w14:paraId="000001D5" w14:textId="77777777" w:rsidR="00252021" w:rsidRPr="00317B85" w:rsidRDefault="00252021">
      <w:pPr>
        <w:spacing w:after="0" w:line="240" w:lineRule="auto"/>
        <w:rPr>
          <w:rFonts w:ascii="Poppins" w:eastAsia="Poppins" w:hAnsi="Poppins" w:cs="Poppins"/>
          <w:sz w:val="18"/>
          <w:szCs w:val="18"/>
        </w:rPr>
      </w:pPr>
    </w:p>
    <w:p w14:paraId="000001D6"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Between 1.25 and 3.4 million people in the UK are affected by an eating disorder</w:t>
      </w:r>
    </w:p>
    <w:p w14:paraId="000001D7"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 xml:space="preserve">Around 25% of those affected by an eating disorder are male </w:t>
      </w:r>
    </w:p>
    <w:p w14:paraId="000001D8"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Most eating disorders develop during adolescence, although there are cases of eating disorders developing in children as young as 6 and in adults in their 70s</w:t>
      </w:r>
    </w:p>
    <w:p w14:paraId="000001D9"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Eating disorders are most common in individuals between the ages of 16 and 40 years old</w:t>
      </w:r>
    </w:p>
    <w:p w14:paraId="000001DA"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Around 10% of people affected by an eating disorder suffer from anorexia nervosa with the average age of onset for anorexia nervosa is 16-17 years old</w:t>
      </w:r>
    </w:p>
    <w:p w14:paraId="000001DB"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40% of people affected by an eating disorder suffer from bulimia nervosa with the average onset age being 18-19 years old</w:t>
      </w:r>
    </w:p>
    <w:p w14:paraId="000001DC"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The rest of sufferers fall into the BED or OSFED categories of eating disorders</w:t>
      </w:r>
    </w:p>
    <w:p w14:paraId="000001DD"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Individuals who have family members with eating disorders are more likely to develop eating disorders themselves when compared to individuals who have no family history of these illnesses</w:t>
      </w:r>
    </w:p>
    <w:p w14:paraId="000001DE"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Eating disorders have the highest mortality rates among psychiatric disorders</w:t>
      </w:r>
    </w:p>
    <w:p w14:paraId="000001DF"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Anorexia nervosa has the highest mortality rate of any psychiatric disorder in adolescence</w:t>
      </w:r>
    </w:p>
    <w:p w14:paraId="000001E0"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The earlier the eating disorder treatment is sought, the better the sufferer’s chance of recovery</w:t>
      </w:r>
    </w:p>
    <w:p w14:paraId="000001E1" w14:textId="77777777" w:rsidR="00252021" w:rsidRPr="00317B85" w:rsidRDefault="00252021">
      <w:pPr>
        <w:spacing w:after="0" w:line="240" w:lineRule="auto"/>
        <w:jc w:val="both"/>
        <w:rPr>
          <w:rFonts w:ascii="Poppins" w:eastAsia="Poppins" w:hAnsi="Poppins" w:cs="Poppins"/>
          <w:sz w:val="18"/>
          <w:szCs w:val="18"/>
        </w:rPr>
      </w:pPr>
    </w:p>
    <w:p w14:paraId="000001E2" w14:textId="77777777" w:rsidR="00252021" w:rsidRPr="00317B85" w:rsidRDefault="00F061C0">
      <w:pPr>
        <w:spacing w:after="0" w:line="240" w:lineRule="auto"/>
        <w:jc w:val="both"/>
        <w:rPr>
          <w:rFonts w:ascii="Poppins" w:eastAsia="Poppins" w:hAnsi="Poppins" w:cs="Poppins"/>
          <w:sz w:val="18"/>
          <w:szCs w:val="18"/>
        </w:rPr>
      </w:pPr>
      <w:r w:rsidRPr="00317B85">
        <w:rPr>
          <w:rFonts w:ascii="Poppins" w:eastAsia="Poppins" w:hAnsi="Poppins" w:cs="Poppins"/>
          <w:sz w:val="18"/>
          <w:szCs w:val="18"/>
        </w:rPr>
        <w:t>Things to look out for:</w:t>
      </w:r>
    </w:p>
    <w:p w14:paraId="000001E3" w14:textId="77777777" w:rsidR="00252021" w:rsidRPr="00317B85" w:rsidRDefault="00252021">
      <w:pPr>
        <w:spacing w:after="0" w:line="240" w:lineRule="auto"/>
        <w:jc w:val="both"/>
        <w:rPr>
          <w:rFonts w:ascii="Poppins" w:eastAsia="Poppins" w:hAnsi="Poppins" w:cs="Poppins"/>
          <w:sz w:val="18"/>
          <w:szCs w:val="18"/>
        </w:rPr>
      </w:pPr>
    </w:p>
    <w:p w14:paraId="000001E4"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Has the individual had a dramatic weight loss?</w:t>
      </w:r>
    </w:p>
    <w:p w14:paraId="000001E5"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Have they lied about how much they eat and when they’ve eaten?</w:t>
      </w:r>
    </w:p>
    <w:p w14:paraId="000001E6"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Are they lying about how much they weigh?</w:t>
      </w:r>
    </w:p>
    <w:p w14:paraId="000001E7"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Are they eating a lot of food very fast?</w:t>
      </w:r>
    </w:p>
    <w:p w14:paraId="000001E8"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Do they often go to the bathroom straight after eating?</w:t>
      </w:r>
    </w:p>
    <w:p w14:paraId="000001E9"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Do they avoid eating with friends/family or in public?</w:t>
      </w:r>
    </w:p>
    <w:p w14:paraId="000001EA"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Do they cut their food into small pieces or eat slowly?</w:t>
      </w:r>
    </w:p>
    <w:p w14:paraId="000001EB" w14:textId="77777777" w:rsidR="00252021" w:rsidRPr="00317B85" w:rsidRDefault="00F061C0">
      <w:pPr>
        <w:numPr>
          <w:ilvl w:val="0"/>
          <w:numId w:val="6"/>
        </w:numPr>
        <w:spacing w:after="0" w:line="240" w:lineRule="auto"/>
        <w:jc w:val="both"/>
        <w:rPr>
          <w:rFonts w:ascii="Poppins" w:eastAsia="Poppins" w:hAnsi="Poppins" w:cs="Poppins"/>
          <w:sz w:val="18"/>
          <w:szCs w:val="18"/>
        </w:rPr>
      </w:pPr>
      <w:r w:rsidRPr="00317B85">
        <w:rPr>
          <w:rFonts w:ascii="Poppins" w:eastAsia="Poppins" w:hAnsi="Poppins" w:cs="Poppins"/>
          <w:sz w:val="18"/>
          <w:szCs w:val="18"/>
        </w:rPr>
        <w:t>Do they wear loose or baggy clothes to hide the way they look?</w:t>
      </w:r>
    </w:p>
    <w:p w14:paraId="7C5BA452" w14:textId="77777777" w:rsidR="00D259B1" w:rsidRPr="00317B85" w:rsidRDefault="00D259B1" w:rsidP="00D259B1">
      <w:pPr>
        <w:rPr>
          <w:rFonts w:ascii="Poppins" w:hAnsi="Poppins" w:cs="Poppins"/>
        </w:rPr>
      </w:pPr>
    </w:p>
    <w:p w14:paraId="78E87C6F" w14:textId="312F3D9E" w:rsidR="00D259B1" w:rsidRPr="00317B85" w:rsidRDefault="00D259B1" w:rsidP="00D259B1">
      <w:pPr>
        <w:rPr>
          <w:rFonts w:ascii="Poppins" w:hAnsi="Poppins" w:cs="Poppins"/>
          <w:b/>
          <w:bCs/>
          <w:sz w:val="20"/>
          <w:szCs w:val="20"/>
        </w:rPr>
      </w:pPr>
      <w:r w:rsidRPr="00317B85">
        <w:rPr>
          <w:rFonts w:ascii="Poppins" w:hAnsi="Poppins" w:cs="Poppins"/>
          <w:b/>
          <w:bCs/>
          <w:sz w:val="20"/>
          <w:szCs w:val="20"/>
        </w:rPr>
        <w:t>Disordered Eating </w:t>
      </w:r>
    </w:p>
    <w:p w14:paraId="09FAB68C" w14:textId="77777777" w:rsidR="00D259B1" w:rsidRPr="00317B85" w:rsidRDefault="00D259B1" w:rsidP="00D259B1">
      <w:pPr>
        <w:pStyle w:val="NormalWeb"/>
        <w:spacing w:before="0" w:beforeAutospacing="0" w:after="200" w:afterAutospacing="0"/>
      </w:pPr>
      <w:r w:rsidRPr="00317B85">
        <w:rPr>
          <w:rFonts w:ascii="Poppins" w:hAnsi="Poppins" w:cs="Poppins"/>
          <w:color w:val="000000"/>
          <w:sz w:val="18"/>
          <w:szCs w:val="18"/>
        </w:rPr>
        <w:t>Disordered eating sits on a spectrum between normal eating and an eating disorder and may include symptoms and behaviours of eating disorders, but at a lesser frequency or lower level of severity. Disordered eating may include restrictive eating, compulsive eating, or irregular or inflexible eating patterns. Dieting is one of the most common forms of disordered eating. Other behaviours to look out for are; fasting, binge eating, skipping meals, avoiding a food type or food group, self-induced vomiting, laxative, steroid and creatine use, using diet pills.</w:t>
      </w:r>
    </w:p>
    <w:p w14:paraId="000001F0" w14:textId="77777777" w:rsidR="00252021" w:rsidRPr="00317B85" w:rsidRDefault="00252021"/>
    <w:p w14:paraId="78C8558A" w14:textId="77777777" w:rsidR="0059430C" w:rsidRPr="00317B85" w:rsidRDefault="0059430C">
      <w:pPr>
        <w:rPr>
          <w:rFonts w:ascii="Poppins" w:hAnsi="Poppins"/>
          <w:b/>
          <w:sz w:val="24"/>
          <w:szCs w:val="36"/>
        </w:rPr>
      </w:pPr>
      <w:r w:rsidRPr="00317B85">
        <w:br w:type="page"/>
      </w:r>
    </w:p>
    <w:p w14:paraId="000001F1" w14:textId="786EAA77" w:rsidR="00252021" w:rsidRPr="00317B85" w:rsidRDefault="00F061C0" w:rsidP="0059430C">
      <w:pPr>
        <w:pStyle w:val="Heading2"/>
      </w:pPr>
      <w:bookmarkStart w:id="21" w:name="_Toc130990442"/>
      <w:r w:rsidRPr="00317B85">
        <w:lastRenderedPageBreak/>
        <w:t xml:space="preserve">Appendix 7 </w:t>
      </w:r>
      <w:r w:rsidR="00C429C7" w:rsidRPr="00317B85">
        <w:t xml:space="preserve"> -</w:t>
      </w:r>
      <w:r w:rsidRPr="00317B85">
        <w:t xml:space="preserve"> Effective Listening</w:t>
      </w:r>
      <w:bookmarkEnd w:id="21"/>
    </w:p>
    <w:p w14:paraId="000001F2"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color w:val="000000"/>
          <w:sz w:val="18"/>
          <w:szCs w:val="18"/>
        </w:rPr>
        <w:t>Ensure the physical environment is welcoming, giving an opportunity for the child or adult at risk to talk in private but making sure others are aware the conversation is taking place.</w:t>
      </w:r>
    </w:p>
    <w:p w14:paraId="000001F3"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F4" w14:textId="77777777" w:rsidR="00252021" w:rsidRPr="00317B85" w:rsidRDefault="00F061C0">
      <w:pPr>
        <w:numPr>
          <w:ilvl w:val="0"/>
          <w:numId w:val="14"/>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It is especially important to allow time and space for the person to talk</w:t>
      </w:r>
    </w:p>
    <w:p w14:paraId="000001F5" w14:textId="77777777" w:rsidR="00252021" w:rsidRPr="00317B85" w:rsidRDefault="00F061C0">
      <w:pPr>
        <w:numPr>
          <w:ilvl w:val="0"/>
          <w:numId w:val="14"/>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Above everything else listen without interrupting</w:t>
      </w:r>
    </w:p>
    <w:p w14:paraId="000001F6" w14:textId="77777777" w:rsidR="00252021" w:rsidRPr="00317B85" w:rsidRDefault="00F061C0">
      <w:pPr>
        <w:numPr>
          <w:ilvl w:val="0"/>
          <w:numId w:val="14"/>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Be attentive and look at them whilst they are speaking</w:t>
      </w:r>
    </w:p>
    <w:p w14:paraId="000001F7" w14:textId="77777777" w:rsidR="00252021" w:rsidRPr="00317B85" w:rsidRDefault="00F061C0">
      <w:pPr>
        <w:numPr>
          <w:ilvl w:val="0"/>
          <w:numId w:val="14"/>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Show acceptance of what they say (however unlikely the story may sound) by reflecting back words or short phrases they have used</w:t>
      </w:r>
    </w:p>
    <w:p w14:paraId="000001F8" w14:textId="77777777" w:rsidR="00252021" w:rsidRPr="00317B85" w:rsidRDefault="00F061C0">
      <w:pPr>
        <w:numPr>
          <w:ilvl w:val="0"/>
          <w:numId w:val="14"/>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Try to remain calm, even if on the inside you are feeling something different</w:t>
      </w:r>
    </w:p>
    <w:p w14:paraId="000001F9" w14:textId="77777777" w:rsidR="00252021" w:rsidRPr="00317B85" w:rsidRDefault="00F061C0">
      <w:pPr>
        <w:numPr>
          <w:ilvl w:val="0"/>
          <w:numId w:val="14"/>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Be honest and don’t make promises you can’t keep regarding confidentiality</w:t>
      </w:r>
    </w:p>
    <w:p w14:paraId="000001FA" w14:textId="77777777" w:rsidR="00252021" w:rsidRPr="00317B85" w:rsidRDefault="00F061C0">
      <w:pPr>
        <w:numPr>
          <w:ilvl w:val="0"/>
          <w:numId w:val="14"/>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If they decide not to tell you after all, accept their decision but let them know that you are always ready to listen.</w:t>
      </w:r>
    </w:p>
    <w:p w14:paraId="000001FB" w14:textId="04CE0490" w:rsidR="00252021" w:rsidRPr="00317B85" w:rsidRDefault="00F061C0">
      <w:pPr>
        <w:numPr>
          <w:ilvl w:val="0"/>
          <w:numId w:val="14"/>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 xml:space="preserve">Use language that is age appropriate and, for those with disabilities, </w:t>
      </w:r>
      <w:r w:rsidR="002C14A6">
        <w:rPr>
          <w:rFonts w:ascii="Poppins" w:eastAsia="Poppins" w:hAnsi="Poppins" w:cs="Poppins"/>
          <w:color w:val="000000"/>
          <w:sz w:val="18"/>
          <w:szCs w:val="18"/>
        </w:rPr>
        <w:t xml:space="preserve">do what you can to </w:t>
      </w:r>
      <w:r w:rsidRPr="00317B85">
        <w:rPr>
          <w:rFonts w:ascii="Poppins" w:eastAsia="Poppins" w:hAnsi="Poppins" w:cs="Poppins"/>
          <w:color w:val="000000"/>
          <w:sz w:val="18"/>
          <w:szCs w:val="18"/>
        </w:rPr>
        <w:t>ensure there is someone available who understands sign language, Braille etc.</w:t>
      </w:r>
    </w:p>
    <w:p w14:paraId="000001FC"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1FD"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b/>
          <w:color w:val="000000"/>
          <w:sz w:val="18"/>
          <w:szCs w:val="18"/>
        </w:rPr>
        <w:t>Helpful Responses:</w:t>
      </w:r>
    </w:p>
    <w:p w14:paraId="000001FE" w14:textId="77777777" w:rsidR="00252021" w:rsidRPr="00317B85" w:rsidRDefault="00F061C0">
      <w:pPr>
        <w:numPr>
          <w:ilvl w:val="0"/>
          <w:numId w:val="13"/>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You have done the right thing in telling me</w:t>
      </w:r>
    </w:p>
    <w:p w14:paraId="000001FF" w14:textId="77777777" w:rsidR="00252021" w:rsidRPr="00317B85" w:rsidRDefault="00F061C0">
      <w:pPr>
        <w:numPr>
          <w:ilvl w:val="0"/>
          <w:numId w:val="13"/>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I am glad you have told me</w:t>
      </w:r>
    </w:p>
    <w:p w14:paraId="00000200" w14:textId="77777777" w:rsidR="00252021" w:rsidRPr="00317B85" w:rsidRDefault="00F061C0">
      <w:pPr>
        <w:numPr>
          <w:ilvl w:val="0"/>
          <w:numId w:val="13"/>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 xml:space="preserve">I will try to help you </w:t>
      </w:r>
    </w:p>
    <w:p w14:paraId="00000201"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18"/>
          <w:szCs w:val="18"/>
        </w:rPr>
      </w:pPr>
    </w:p>
    <w:p w14:paraId="00000202" w14:textId="77777777" w:rsidR="00252021" w:rsidRPr="00317B85" w:rsidRDefault="00F061C0">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eastAsia="Poppins" w:hAnsi="Poppins" w:cs="Poppins"/>
          <w:b/>
          <w:color w:val="000000"/>
          <w:sz w:val="18"/>
          <w:szCs w:val="18"/>
        </w:rPr>
        <w:t>Don't Say:</w:t>
      </w:r>
    </w:p>
    <w:p w14:paraId="00000203" w14:textId="77777777" w:rsidR="00252021" w:rsidRPr="00317B85" w:rsidRDefault="00F061C0">
      <w:pPr>
        <w:numPr>
          <w:ilvl w:val="0"/>
          <w:numId w:val="5"/>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Why didn't you tell anyone before?</w:t>
      </w:r>
    </w:p>
    <w:p w14:paraId="00000204" w14:textId="77777777" w:rsidR="00252021" w:rsidRPr="00317B85" w:rsidRDefault="00F061C0">
      <w:pPr>
        <w:numPr>
          <w:ilvl w:val="0"/>
          <w:numId w:val="5"/>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I can't believe it!</w:t>
      </w:r>
    </w:p>
    <w:p w14:paraId="00000205" w14:textId="77777777" w:rsidR="00252021" w:rsidRPr="00317B85" w:rsidRDefault="00F061C0">
      <w:pPr>
        <w:numPr>
          <w:ilvl w:val="0"/>
          <w:numId w:val="5"/>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Are you sure this is true?</w:t>
      </w:r>
    </w:p>
    <w:p w14:paraId="00000206" w14:textId="77777777" w:rsidR="00252021" w:rsidRPr="00317B85" w:rsidRDefault="00F061C0">
      <w:pPr>
        <w:numPr>
          <w:ilvl w:val="0"/>
          <w:numId w:val="5"/>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 xml:space="preserve">Why?  How?  When?  Who?  Where? </w:t>
      </w:r>
    </w:p>
    <w:p w14:paraId="00000207" w14:textId="77777777" w:rsidR="00252021" w:rsidRPr="00317B85" w:rsidRDefault="00F061C0">
      <w:pPr>
        <w:numPr>
          <w:ilvl w:val="0"/>
          <w:numId w:val="5"/>
        </w:numPr>
        <w:pBdr>
          <w:top w:val="nil"/>
          <w:left w:val="nil"/>
          <w:bottom w:val="nil"/>
          <w:right w:val="nil"/>
          <w:between w:val="nil"/>
        </w:pBdr>
        <w:spacing w:after="0" w:line="240" w:lineRule="auto"/>
        <w:jc w:val="both"/>
        <w:rPr>
          <w:rFonts w:ascii="Poppins" w:eastAsia="Poppins" w:hAnsi="Poppins" w:cs="Poppins"/>
          <w:sz w:val="18"/>
          <w:szCs w:val="18"/>
        </w:rPr>
      </w:pPr>
      <w:r w:rsidRPr="00317B85">
        <w:rPr>
          <w:rFonts w:ascii="Poppins" w:eastAsia="Poppins" w:hAnsi="Poppins" w:cs="Poppins"/>
          <w:color w:val="000000"/>
          <w:sz w:val="18"/>
          <w:szCs w:val="18"/>
        </w:rPr>
        <w:t>I am shocked, don't tell anyone else</w:t>
      </w:r>
    </w:p>
    <w:p w14:paraId="00000208" w14:textId="77777777" w:rsidR="00252021" w:rsidRPr="00317B85" w:rsidRDefault="00252021">
      <w:pPr>
        <w:pBdr>
          <w:top w:val="nil"/>
          <w:left w:val="nil"/>
          <w:bottom w:val="nil"/>
          <w:right w:val="nil"/>
          <w:between w:val="nil"/>
        </w:pBdr>
        <w:spacing w:after="0" w:line="240" w:lineRule="auto"/>
        <w:jc w:val="both"/>
        <w:rPr>
          <w:rFonts w:ascii="Poppins" w:eastAsia="Poppins" w:hAnsi="Poppins" w:cs="Poppins"/>
          <w:color w:val="000000"/>
          <w:sz w:val="20"/>
          <w:szCs w:val="20"/>
        </w:rPr>
      </w:pPr>
    </w:p>
    <w:p w14:paraId="00000209" w14:textId="77777777" w:rsidR="00252021" w:rsidRPr="00317B85" w:rsidRDefault="00F061C0">
      <w:pPr>
        <w:rPr>
          <w:rFonts w:ascii="Poppins" w:eastAsia="Poppins" w:hAnsi="Poppins" w:cs="Poppins"/>
          <w:b/>
          <w:color w:val="000000"/>
        </w:rPr>
      </w:pPr>
      <w:r w:rsidRPr="00317B85">
        <w:br w:type="page"/>
      </w:r>
    </w:p>
    <w:p w14:paraId="0000020A" w14:textId="5603A7A5" w:rsidR="00252021" w:rsidRPr="00317B85" w:rsidRDefault="00F061C0" w:rsidP="0059430C">
      <w:pPr>
        <w:pStyle w:val="Heading2"/>
      </w:pPr>
      <w:bookmarkStart w:id="22" w:name="_Toc130990443"/>
      <w:r w:rsidRPr="00317B85">
        <w:lastRenderedPageBreak/>
        <w:t xml:space="preserve">Appendix 8 </w:t>
      </w:r>
      <w:r w:rsidR="00C429C7" w:rsidRPr="00317B85">
        <w:t xml:space="preserve"> -</w:t>
      </w:r>
      <w:r w:rsidRPr="00317B85">
        <w:t xml:space="preserve"> Code of Conduct</w:t>
      </w:r>
      <w:bookmarkEnd w:id="22"/>
    </w:p>
    <w:p w14:paraId="0000020B" w14:textId="77777777" w:rsidR="00252021" w:rsidRPr="00317B85" w:rsidRDefault="00252021" w:rsidP="005E6DEB">
      <w:pPr>
        <w:spacing w:after="0" w:line="240" w:lineRule="auto"/>
        <w:rPr>
          <w:rFonts w:ascii="Poppins" w:eastAsia="Poppins" w:hAnsi="Poppins" w:cs="Poppins"/>
        </w:rPr>
      </w:pPr>
    </w:p>
    <w:p w14:paraId="0000020C" w14:textId="77777777" w:rsidR="00252021" w:rsidRPr="00317B85" w:rsidRDefault="00F061C0" w:rsidP="005E6DEB">
      <w:pPr>
        <w:spacing w:after="0" w:line="240" w:lineRule="auto"/>
        <w:rPr>
          <w:rFonts w:ascii="Poppins" w:eastAsia="Poppins" w:hAnsi="Poppins" w:cs="Poppins"/>
          <w:b/>
          <w:sz w:val="18"/>
          <w:szCs w:val="18"/>
          <w:u w:val="single"/>
        </w:rPr>
      </w:pPr>
      <w:r w:rsidRPr="00317B85">
        <w:rPr>
          <w:rFonts w:ascii="Poppins" w:eastAsia="Poppins" w:hAnsi="Poppins" w:cs="Poppins"/>
          <w:b/>
          <w:sz w:val="18"/>
          <w:szCs w:val="18"/>
        </w:rPr>
        <w:t>Purpose</w:t>
      </w:r>
      <w:r w:rsidRPr="00317B85">
        <w:rPr>
          <w:rFonts w:ascii="Poppins" w:eastAsia="Poppins" w:hAnsi="Poppins" w:cs="Poppins"/>
          <w:b/>
          <w:sz w:val="18"/>
          <w:szCs w:val="18"/>
          <w:u w:val="single"/>
        </w:rPr>
        <w:t xml:space="preserve"> </w:t>
      </w:r>
    </w:p>
    <w:p w14:paraId="0000020E" w14:textId="600DFE8D"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  </w:t>
      </w:r>
      <w:r w:rsidR="00D45CC6">
        <w:rPr>
          <w:rFonts w:ascii="Poppins" w:eastAsia="Poppins" w:hAnsi="Poppins" w:cs="Poppins"/>
          <w:sz w:val="18"/>
          <w:szCs w:val="18"/>
        </w:rPr>
        <w:t>to s</w:t>
      </w:r>
      <w:r w:rsidRPr="00317B85">
        <w:rPr>
          <w:rFonts w:ascii="Poppins" w:eastAsia="Poppins" w:hAnsi="Poppins" w:cs="Poppins"/>
          <w:sz w:val="18"/>
          <w:szCs w:val="18"/>
        </w:rPr>
        <w:t xml:space="preserve">upport the Stewards’ Trust Safeguarding Policy </w:t>
      </w:r>
    </w:p>
    <w:p w14:paraId="0000020F" w14:textId="13EB4CD4"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 </w:t>
      </w:r>
      <w:r w:rsidR="00D45CC6">
        <w:rPr>
          <w:rFonts w:ascii="Poppins" w:eastAsia="Poppins" w:hAnsi="Poppins" w:cs="Poppins"/>
          <w:sz w:val="18"/>
          <w:szCs w:val="18"/>
        </w:rPr>
        <w:t>to g</w:t>
      </w:r>
      <w:r w:rsidRPr="00317B85">
        <w:rPr>
          <w:rFonts w:ascii="Poppins" w:eastAsia="Poppins" w:hAnsi="Poppins" w:cs="Poppins"/>
          <w:sz w:val="18"/>
          <w:szCs w:val="18"/>
        </w:rPr>
        <w:t xml:space="preserve">ive all workers (staff and volunteers) clear expectations and boundaries to sign and adhere to in relation to working with children and young people. </w:t>
      </w:r>
    </w:p>
    <w:p w14:paraId="00000210" w14:textId="44EF202E"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 </w:t>
      </w:r>
      <w:r w:rsidR="00763926">
        <w:rPr>
          <w:rFonts w:ascii="Poppins" w:eastAsia="Poppins" w:hAnsi="Poppins" w:cs="Poppins"/>
          <w:sz w:val="18"/>
          <w:szCs w:val="18"/>
        </w:rPr>
        <w:t>to r</w:t>
      </w:r>
      <w:r w:rsidRPr="00317B85">
        <w:rPr>
          <w:rFonts w:ascii="Poppins" w:eastAsia="Poppins" w:hAnsi="Poppins" w:cs="Poppins"/>
          <w:sz w:val="18"/>
          <w:szCs w:val="18"/>
        </w:rPr>
        <w:t xml:space="preserve">eflect best practice as advised by Thirtyone:Eight </w:t>
      </w:r>
    </w:p>
    <w:p w14:paraId="00000211" w14:textId="24B26346"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 </w:t>
      </w:r>
      <w:r w:rsidR="00763926">
        <w:rPr>
          <w:rFonts w:ascii="Poppins" w:eastAsia="Poppins" w:hAnsi="Poppins" w:cs="Poppins"/>
          <w:sz w:val="18"/>
          <w:szCs w:val="18"/>
        </w:rPr>
        <w:t>to r</w:t>
      </w:r>
      <w:r w:rsidRPr="00317B85">
        <w:rPr>
          <w:rFonts w:ascii="Poppins" w:eastAsia="Poppins" w:hAnsi="Poppins" w:cs="Poppins"/>
          <w:sz w:val="18"/>
          <w:szCs w:val="18"/>
        </w:rPr>
        <w:t xml:space="preserve">educe the risk of unfounded allegations of abuse being made </w:t>
      </w:r>
    </w:p>
    <w:p w14:paraId="00000212" w14:textId="77777777" w:rsidR="00252021" w:rsidRPr="00317B85" w:rsidRDefault="00252021" w:rsidP="005E6DEB">
      <w:pPr>
        <w:spacing w:after="0" w:line="240" w:lineRule="auto"/>
        <w:rPr>
          <w:rFonts w:ascii="Poppins" w:eastAsia="Poppins" w:hAnsi="Poppins" w:cs="Poppins"/>
          <w:sz w:val="18"/>
          <w:szCs w:val="18"/>
        </w:rPr>
      </w:pPr>
    </w:p>
    <w:p w14:paraId="00000213" w14:textId="57844C90" w:rsidR="00252021" w:rsidRPr="00317B85" w:rsidRDefault="00F061C0" w:rsidP="005E6DEB">
      <w:pPr>
        <w:spacing w:after="0" w:line="240" w:lineRule="auto"/>
        <w:rPr>
          <w:rFonts w:ascii="Poppins" w:eastAsia="Poppins" w:hAnsi="Poppins" w:cs="Poppins"/>
          <w:b/>
          <w:sz w:val="18"/>
          <w:szCs w:val="18"/>
        </w:rPr>
      </w:pPr>
      <w:r w:rsidRPr="00317B85">
        <w:rPr>
          <w:rFonts w:ascii="Poppins" w:eastAsia="Poppins" w:hAnsi="Poppins" w:cs="Poppins"/>
          <w:b/>
          <w:sz w:val="18"/>
          <w:szCs w:val="18"/>
        </w:rPr>
        <w:t xml:space="preserve">What is our role in working with young people? </w:t>
      </w:r>
    </w:p>
    <w:p w14:paraId="00000214" w14:textId="77777777" w:rsidR="00252021" w:rsidRPr="00317B85" w:rsidRDefault="00F061C0">
      <w:pPr>
        <w:numPr>
          <w:ilvl w:val="0"/>
          <w:numId w:val="16"/>
        </w:num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Acting in a position of responsibility and trust for the Stewards’ Trust </w:t>
      </w:r>
    </w:p>
    <w:p w14:paraId="00000215" w14:textId="77777777" w:rsidR="00252021" w:rsidRPr="00317B85" w:rsidRDefault="00F061C0">
      <w:pPr>
        <w:numPr>
          <w:ilvl w:val="0"/>
          <w:numId w:val="16"/>
        </w:numPr>
        <w:spacing w:after="0" w:line="240" w:lineRule="auto"/>
        <w:rPr>
          <w:rFonts w:ascii="Poppins" w:eastAsia="Poppins" w:hAnsi="Poppins" w:cs="Poppins"/>
          <w:sz w:val="18"/>
          <w:szCs w:val="18"/>
        </w:rPr>
      </w:pPr>
      <w:r w:rsidRPr="00317B85">
        <w:rPr>
          <w:rFonts w:ascii="Poppins" w:eastAsia="Poppins" w:hAnsi="Poppins" w:cs="Poppins"/>
          <w:sz w:val="18"/>
          <w:szCs w:val="18"/>
        </w:rPr>
        <w:t>Being a role model for young people and therefore acting appropriately</w:t>
      </w:r>
    </w:p>
    <w:p w14:paraId="00000216" w14:textId="77777777" w:rsidR="00252021" w:rsidRPr="00317B85" w:rsidRDefault="00252021" w:rsidP="005E6DEB">
      <w:pPr>
        <w:spacing w:after="0" w:line="240" w:lineRule="auto"/>
        <w:rPr>
          <w:rFonts w:ascii="Poppins" w:eastAsia="Poppins" w:hAnsi="Poppins" w:cs="Poppins"/>
          <w:sz w:val="18"/>
          <w:szCs w:val="18"/>
        </w:rPr>
      </w:pPr>
    </w:p>
    <w:p w14:paraId="00000217" w14:textId="77777777" w:rsidR="00252021" w:rsidRPr="00317B85" w:rsidRDefault="00F061C0" w:rsidP="005E6DEB">
      <w:pPr>
        <w:spacing w:after="0" w:line="240" w:lineRule="auto"/>
        <w:rPr>
          <w:rFonts w:ascii="Poppins" w:eastAsia="Poppins" w:hAnsi="Poppins" w:cs="Poppins"/>
          <w:b/>
          <w:sz w:val="18"/>
          <w:szCs w:val="18"/>
        </w:rPr>
      </w:pPr>
      <w:r w:rsidRPr="00317B85">
        <w:rPr>
          <w:rFonts w:ascii="Poppins" w:eastAsia="Poppins" w:hAnsi="Poppins" w:cs="Poppins"/>
          <w:b/>
          <w:sz w:val="18"/>
          <w:szCs w:val="18"/>
        </w:rPr>
        <w:t xml:space="preserve">How does our practice reflect this? </w:t>
      </w:r>
    </w:p>
    <w:p w14:paraId="00000218" w14:textId="77777777"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Attempts will be made wherever possible to keep to the following ratio of adults to children as an absolute minimum: </w:t>
      </w:r>
    </w:p>
    <w:p w14:paraId="00000219" w14:textId="77777777" w:rsidR="00252021" w:rsidRPr="00317B85" w:rsidRDefault="00252021" w:rsidP="005E6DEB">
      <w:pPr>
        <w:spacing w:after="0" w:line="240" w:lineRule="auto"/>
        <w:rPr>
          <w:rFonts w:ascii="Poppins" w:eastAsia="Poppins" w:hAnsi="Poppins" w:cs="Poppins"/>
          <w:sz w:val="18"/>
          <w:szCs w:val="18"/>
        </w:rPr>
      </w:pPr>
    </w:p>
    <w:p w14:paraId="0000021A" w14:textId="77777777"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0 to 2 years 1:3</w:t>
      </w:r>
    </w:p>
    <w:p w14:paraId="0000021B" w14:textId="77777777"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2 to 3 years 1:4 </w:t>
      </w:r>
    </w:p>
    <w:p w14:paraId="0000021C" w14:textId="77777777"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4 to 8 years 1:6</w:t>
      </w:r>
    </w:p>
    <w:p w14:paraId="0000021D" w14:textId="77777777"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Over 8 years 1:10</w:t>
      </w:r>
    </w:p>
    <w:p w14:paraId="0000021E" w14:textId="77777777" w:rsidR="00252021" w:rsidRPr="00317B85" w:rsidRDefault="00252021" w:rsidP="005E6DEB">
      <w:pPr>
        <w:spacing w:after="0" w:line="240" w:lineRule="auto"/>
        <w:rPr>
          <w:rFonts w:ascii="Poppins" w:eastAsia="Poppins" w:hAnsi="Poppins" w:cs="Poppins"/>
          <w:sz w:val="18"/>
          <w:szCs w:val="18"/>
        </w:rPr>
      </w:pPr>
    </w:p>
    <w:p w14:paraId="0000021F" w14:textId="77777777" w:rsidR="00252021" w:rsidRPr="00317B85" w:rsidRDefault="00F061C0" w:rsidP="005E6DEB">
      <w:pPr>
        <w:spacing w:after="0" w:line="240" w:lineRule="auto"/>
        <w:rPr>
          <w:rFonts w:ascii="Poppins" w:eastAsia="Poppins" w:hAnsi="Poppins" w:cs="Poppins"/>
          <w:b/>
          <w:sz w:val="18"/>
          <w:szCs w:val="18"/>
        </w:rPr>
      </w:pPr>
      <w:r w:rsidRPr="00317B85">
        <w:rPr>
          <w:rFonts w:ascii="Poppins" w:eastAsia="Poppins" w:hAnsi="Poppins" w:cs="Poppins"/>
          <w:b/>
          <w:sz w:val="18"/>
          <w:szCs w:val="18"/>
        </w:rPr>
        <w:t xml:space="preserve">General guidelines </w:t>
      </w:r>
    </w:p>
    <w:p w14:paraId="36F77842" w14:textId="77777777" w:rsidR="00A941B0" w:rsidRDefault="00A941B0" w:rsidP="00A941B0">
      <w:pPr>
        <w:spacing w:after="0" w:line="240" w:lineRule="auto"/>
        <w:rPr>
          <w:rFonts w:ascii="Poppins" w:eastAsia="Poppins" w:hAnsi="Poppins" w:cs="Poppins"/>
          <w:sz w:val="18"/>
          <w:szCs w:val="18"/>
        </w:rPr>
      </w:pPr>
      <w:commentRangeStart w:id="23"/>
      <w:r w:rsidRPr="00191E9A">
        <w:rPr>
          <w:rFonts w:ascii="Poppins" w:eastAsia="Poppins" w:hAnsi="Poppins" w:cs="Poppins"/>
          <w:b/>
          <w:bCs/>
          <w:sz w:val="18"/>
          <w:szCs w:val="18"/>
        </w:rPr>
        <w:t>Be</w:t>
      </w:r>
      <w:commentRangeEnd w:id="23"/>
      <w:r w:rsidR="00854AAC" w:rsidRPr="00191E9A">
        <w:rPr>
          <w:rStyle w:val="CommentReference"/>
          <w:rFonts w:ascii="Poppins" w:eastAsia="Poppins" w:hAnsi="Poppins" w:cs="Poppins"/>
          <w:b/>
          <w:bCs/>
          <w:sz w:val="18"/>
          <w:szCs w:val="18"/>
        </w:rPr>
        <w:commentReference w:id="23"/>
      </w:r>
      <w:r w:rsidRPr="00191E9A">
        <w:rPr>
          <w:rFonts w:ascii="Poppins" w:eastAsia="Poppins" w:hAnsi="Poppins" w:cs="Poppins"/>
          <w:b/>
          <w:bCs/>
          <w:sz w:val="18"/>
          <w:szCs w:val="18"/>
        </w:rPr>
        <w:t xml:space="preserve"> a role model</w:t>
      </w:r>
      <w:r w:rsidRPr="00A941B0">
        <w:rPr>
          <w:rFonts w:ascii="Poppins" w:eastAsia="Poppins" w:hAnsi="Poppins" w:cs="Poppins"/>
          <w:sz w:val="18"/>
          <w:szCs w:val="18"/>
        </w:rPr>
        <w:t xml:space="preserve"> - you are in a position of trust.</w:t>
      </w:r>
    </w:p>
    <w:p w14:paraId="29FAF3A0" w14:textId="77777777" w:rsidR="005C55A6" w:rsidRPr="00A941B0" w:rsidRDefault="005C55A6" w:rsidP="00A941B0">
      <w:pPr>
        <w:spacing w:after="0" w:line="240" w:lineRule="auto"/>
        <w:rPr>
          <w:rFonts w:ascii="Poppins" w:eastAsia="Poppins" w:hAnsi="Poppins" w:cs="Poppins"/>
          <w:sz w:val="18"/>
          <w:szCs w:val="18"/>
        </w:rPr>
      </w:pPr>
    </w:p>
    <w:p w14:paraId="4ECD6028" w14:textId="77777777" w:rsidR="00A941B0" w:rsidRPr="00A941B0" w:rsidRDefault="00A941B0" w:rsidP="00A941B0">
      <w:pPr>
        <w:spacing w:after="0" w:line="240" w:lineRule="auto"/>
        <w:rPr>
          <w:rFonts w:ascii="Poppins" w:eastAsia="Poppins" w:hAnsi="Poppins" w:cs="Poppins"/>
          <w:sz w:val="18"/>
          <w:szCs w:val="18"/>
        </w:rPr>
      </w:pPr>
      <w:r w:rsidRPr="00191E9A">
        <w:rPr>
          <w:rFonts w:ascii="Poppins" w:eastAsia="Poppins" w:hAnsi="Poppins" w:cs="Poppins"/>
          <w:b/>
          <w:bCs/>
          <w:sz w:val="18"/>
          <w:szCs w:val="18"/>
        </w:rPr>
        <w:t>Recognise your position</w:t>
      </w:r>
      <w:r w:rsidRPr="00A941B0">
        <w:rPr>
          <w:rFonts w:ascii="Poppins" w:eastAsia="Poppins" w:hAnsi="Poppins" w:cs="Poppins"/>
          <w:sz w:val="18"/>
          <w:szCs w:val="18"/>
        </w:rPr>
        <w:t xml:space="preserve"> as a leader and treat everyone with dignity,</w:t>
      </w:r>
    </w:p>
    <w:p w14:paraId="37EEB2C0" w14:textId="77777777" w:rsidR="00A941B0" w:rsidRDefault="00A941B0" w:rsidP="00A941B0">
      <w:pPr>
        <w:spacing w:after="0" w:line="240" w:lineRule="auto"/>
        <w:rPr>
          <w:rFonts w:ascii="Poppins" w:eastAsia="Poppins" w:hAnsi="Poppins" w:cs="Poppins"/>
          <w:sz w:val="18"/>
          <w:szCs w:val="18"/>
        </w:rPr>
      </w:pPr>
      <w:r w:rsidRPr="00A941B0">
        <w:rPr>
          <w:rFonts w:ascii="Poppins" w:eastAsia="Poppins" w:hAnsi="Poppins" w:cs="Poppins"/>
          <w:sz w:val="18"/>
          <w:szCs w:val="18"/>
        </w:rPr>
        <w:t>respect and fairness.</w:t>
      </w:r>
    </w:p>
    <w:p w14:paraId="3B50F0BE" w14:textId="77777777" w:rsidR="00037000" w:rsidRPr="00A941B0" w:rsidRDefault="00037000" w:rsidP="00A941B0">
      <w:pPr>
        <w:spacing w:after="0" w:line="240" w:lineRule="auto"/>
        <w:rPr>
          <w:rFonts w:ascii="Poppins" w:eastAsia="Poppins" w:hAnsi="Poppins" w:cs="Poppins"/>
          <w:sz w:val="18"/>
          <w:szCs w:val="18"/>
        </w:rPr>
      </w:pPr>
    </w:p>
    <w:p w14:paraId="5B4C4FE2" w14:textId="77777777" w:rsidR="00A941B0" w:rsidRPr="00A941B0" w:rsidRDefault="00A941B0" w:rsidP="00A941B0">
      <w:pPr>
        <w:spacing w:after="0" w:line="240" w:lineRule="auto"/>
        <w:rPr>
          <w:rFonts w:ascii="Poppins" w:eastAsia="Poppins" w:hAnsi="Poppins" w:cs="Poppins"/>
          <w:sz w:val="18"/>
          <w:szCs w:val="18"/>
        </w:rPr>
      </w:pPr>
      <w:r w:rsidRPr="00191E9A">
        <w:rPr>
          <w:rFonts w:ascii="Poppins" w:eastAsia="Poppins" w:hAnsi="Poppins" w:cs="Poppins"/>
          <w:b/>
          <w:bCs/>
          <w:sz w:val="18"/>
          <w:szCs w:val="18"/>
        </w:rPr>
        <w:t>Don’t be alone</w:t>
      </w:r>
      <w:r w:rsidRPr="00A941B0">
        <w:rPr>
          <w:rFonts w:ascii="Poppins" w:eastAsia="Poppins" w:hAnsi="Poppins" w:cs="Poppins"/>
          <w:sz w:val="18"/>
          <w:szCs w:val="18"/>
        </w:rPr>
        <w:t xml:space="preserve"> - avoid private or unobserved situations and if</w:t>
      </w:r>
    </w:p>
    <w:p w14:paraId="19A16CAB" w14:textId="77777777" w:rsidR="00A941B0" w:rsidRPr="00A941B0" w:rsidRDefault="00A941B0" w:rsidP="00A941B0">
      <w:pPr>
        <w:spacing w:after="0" w:line="240" w:lineRule="auto"/>
        <w:rPr>
          <w:rFonts w:ascii="Poppins" w:eastAsia="Poppins" w:hAnsi="Poppins" w:cs="Poppins"/>
          <w:sz w:val="18"/>
          <w:szCs w:val="18"/>
        </w:rPr>
      </w:pPr>
      <w:r w:rsidRPr="00A941B0">
        <w:rPr>
          <w:rFonts w:ascii="Poppins" w:eastAsia="Poppins" w:hAnsi="Poppins" w:cs="Poppins"/>
          <w:sz w:val="18"/>
          <w:szCs w:val="18"/>
        </w:rPr>
        <w:t>unavoidable, ensure that a leader knows where you are or where you</w:t>
      </w:r>
    </w:p>
    <w:p w14:paraId="60D28E3F" w14:textId="77777777" w:rsidR="00A941B0" w:rsidRDefault="00A941B0" w:rsidP="00A941B0">
      <w:pPr>
        <w:spacing w:after="0" w:line="240" w:lineRule="auto"/>
        <w:rPr>
          <w:rFonts w:ascii="Poppins" w:eastAsia="Poppins" w:hAnsi="Poppins" w:cs="Poppins"/>
          <w:sz w:val="18"/>
          <w:szCs w:val="18"/>
        </w:rPr>
      </w:pPr>
      <w:r w:rsidRPr="00A941B0">
        <w:rPr>
          <w:rFonts w:ascii="Poppins" w:eastAsia="Poppins" w:hAnsi="Poppins" w:cs="Poppins"/>
          <w:sz w:val="18"/>
          <w:szCs w:val="18"/>
        </w:rPr>
        <w:t>were.</w:t>
      </w:r>
    </w:p>
    <w:p w14:paraId="5AFBFC3D" w14:textId="77777777" w:rsidR="00037000" w:rsidRPr="00A941B0" w:rsidRDefault="00037000" w:rsidP="00A941B0">
      <w:pPr>
        <w:spacing w:after="0" w:line="240" w:lineRule="auto"/>
        <w:rPr>
          <w:rFonts w:ascii="Poppins" w:eastAsia="Poppins" w:hAnsi="Poppins" w:cs="Poppins"/>
          <w:sz w:val="18"/>
          <w:szCs w:val="18"/>
        </w:rPr>
      </w:pPr>
    </w:p>
    <w:p w14:paraId="08A7F496" w14:textId="77777777" w:rsidR="00A941B0" w:rsidRPr="00A941B0" w:rsidRDefault="00A941B0" w:rsidP="00A941B0">
      <w:pPr>
        <w:spacing w:after="0" w:line="240" w:lineRule="auto"/>
        <w:rPr>
          <w:rFonts w:ascii="Poppins" w:eastAsia="Poppins" w:hAnsi="Poppins" w:cs="Poppins"/>
          <w:sz w:val="18"/>
          <w:szCs w:val="18"/>
        </w:rPr>
      </w:pPr>
      <w:r w:rsidRPr="00191E9A">
        <w:rPr>
          <w:rFonts w:ascii="Poppins" w:eastAsia="Poppins" w:hAnsi="Poppins" w:cs="Poppins"/>
          <w:b/>
          <w:bCs/>
          <w:sz w:val="18"/>
          <w:szCs w:val="18"/>
        </w:rPr>
        <w:t>Be vigilant</w:t>
      </w:r>
      <w:r w:rsidRPr="00A941B0">
        <w:rPr>
          <w:rFonts w:ascii="Poppins" w:eastAsia="Poppins" w:hAnsi="Poppins" w:cs="Poppins"/>
          <w:sz w:val="18"/>
          <w:szCs w:val="18"/>
        </w:rPr>
        <w:t xml:space="preserve"> - look out for practical danger or signs of abuse, check</w:t>
      </w:r>
    </w:p>
    <w:p w14:paraId="2E5ECEF9" w14:textId="77777777" w:rsidR="00A941B0" w:rsidRDefault="00A941B0" w:rsidP="00A941B0">
      <w:pPr>
        <w:spacing w:after="0" w:line="240" w:lineRule="auto"/>
        <w:rPr>
          <w:rFonts w:ascii="Poppins" w:eastAsia="Poppins" w:hAnsi="Poppins" w:cs="Poppins"/>
          <w:sz w:val="18"/>
          <w:szCs w:val="18"/>
        </w:rPr>
      </w:pPr>
      <w:r w:rsidRPr="00A941B0">
        <w:rPr>
          <w:rFonts w:ascii="Poppins" w:eastAsia="Poppins" w:hAnsi="Poppins" w:cs="Poppins"/>
          <w:sz w:val="18"/>
          <w:szCs w:val="18"/>
        </w:rPr>
        <w:t>children are where they’re meant to be.</w:t>
      </w:r>
    </w:p>
    <w:p w14:paraId="303816AE" w14:textId="77777777" w:rsidR="00037000" w:rsidRPr="00A941B0" w:rsidRDefault="00037000" w:rsidP="00A941B0">
      <w:pPr>
        <w:spacing w:after="0" w:line="240" w:lineRule="auto"/>
        <w:rPr>
          <w:rFonts w:ascii="Poppins" w:eastAsia="Poppins" w:hAnsi="Poppins" w:cs="Poppins"/>
          <w:sz w:val="18"/>
          <w:szCs w:val="18"/>
        </w:rPr>
      </w:pPr>
    </w:p>
    <w:p w14:paraId="0636EDF1" w14:textId="77777777" w:rsidR="00A941B0" w:rsidRDefault="00A941B0" w:rsidP="00A941B0">
      <w:pPr>
        <w:spacing w:after="0" w:line="240" w:lineRule="auto"/>
        <w:rPr>
          <w:rFonts w:ascii="Poppins" w:eastAsia="Poppins" w:hAnsi="Poppins" w:cs="Poppins"/>
          <w:sz w:val="18"/>
          <w:szCs w:val="18"/>
        </w:rPr>
      </w:pPr>
      <w:r w:rsidRPr="00191E9A">
        <w:rPr>
          <w:rFonts w:ascii="Poppins" w:eastAsia="Poppins" w:hAnsi="Poppins" w:cs="Poppins"/>
          <w:b/>
          <w:bCs/>
          <w:sz w:val="18"/>
          <w:szCs w:val="18"/>
        </w:rPr>
        <w:t>Be compassionate</w:t>
      </w:r>
      <w:r w:rsidRPr="00A941B0">
        <w:rPr>
          <w:rFonts w:ascii="Poppins" w:eastAsia="Poppins" w:hAnsi="Poppins" w:cs="Poppins"/>
          <w:sz w:val="18"/>
          <w:szCs w:val="18"/>
        </w:rPr>
        <w:t xml:space="preserve"> - listen well, show practical care.</w:t>
      </w:r>
    </w:p>
    <w:p w14:paraId="6DA2AD20" w14:textId="77777777" w:rsidR="00037000" w:rsidRPr="00A941B0" w:rsidRDefault="00037000" w:rsidP="00A941B0">
      <w:pPr>
        <w:spacing w:after="0" w:line="240" w:lineRule="auto"/>
        <w:rPr>
          <w:rFonts w:ascii="Poppins" w:eastAsia="Poppins" w:hAnsi="Poppins" w:cs="Poppins"/>
          <w:sz w:val="18"/>
          <w:szCs w:val="18"/>
        </w:rPr>
      </w:pPr>
    </w:p>
    <w:p w14:paraId="0452F4F8" w14:textId="77777777" w:rsidR="00A941B0" w:rsidRDefault="00A941B0" w:rsidP="00A941B0">
      <w:pPr>
        <w:spacing w:after="0" w:line="240" w:lineRule="auto"/>
        <w:rPr>
          <w:rFonts w:ascii="Poppins" w:eastAsia="Poppins" w:hAnsi="Poppins" w:cs="Poppins"/>
          <w:sz w:val="18"/>
          <w:szCs w:val="18"/>
        </w:rPr>
      </w:pPr>
      <w:r w:rsidRPr="00191E9A">
        <w:rPr>
          <w:rFonts w:ascii="Poppins" w:eastAsia="Poppins" w:hAnsi="Poppins" w:cs="Poppins"/>
          <w:b/>
          <w:bCs/>
          <w:sz w:val="18"/>
          <w:szCs w:val="18"/>
        </w:rPr>
        <w:t>Be open</w:t>
      </w:r>
      <w:r w:rsidRPr="00A941B0">
        <w:rPr>
          <w:rFonts w:ascii="Poppins" w:eastAsia="Poppins" w:hAnsi="Poppins" w:cs="Poppins"/>
          <w:sz w:val="18"/>
          <w:szCs w:val="18"/>
        </w:rPr>
        <w:t xml:space="preserve"> - if something goes wrong, share it. Be ready for guidance.</w:t>
      </w:r>
    </w:p>
    <w:p w14:paraId="133C98AB" w14:textId="77777777" w:rsidR="00A55CAA" w:rsidRPr="00A941B0" w:rsidRDefault="00A55CAA" w:rsidP="00A941B0">
      <w:pPr>
        <w:spacing w:after="0" w:line="240" w:lineRule="auto"/>
        <w:rPr>
          <w:rFonts w:ascii="Poppins" w:eastAsia="Poppins" w:hAnsi="Poppins" w:cs="Poppins"/>
          <w:sz w:val="18"/>
          <w:szCs w:val="18"/>
        </w:rPr>
      </w:pPr>
    </w:p>
    <w:p w14:paraId="7D8C8D54" w14:textId="77777777" w:rsidR="00A941B0" w:rsidRPr="00A941B0" w:rsidRDefault="00A941B0" w:rsidP="00A941B0">
      <w:pPr>
        <w:spacing w:after="0" w:line="240" w:lineRule="auto"/>
        <w:rPr>
          <w:rFonts w:ascii="Poppins" w:eastAsia="Poppins" w:hAnsi="Poppins" w:cs="Poppins"/>
          <w:sz w:val="18"/>
          <w:szCs w:val="18"/>
        </w:rPr>
      </w:pPr>
      <w:r w:rsidRPr="00191E9A">
        <w:rPr>
          <w:rFonts w:ascii="Poppins" w:eastAsia="Poppins" w:hAnsi="Poppins" w:cs="Poppins"/>
          <w:b/>
          <w:bCs/>
          <w:sz w:val="18"/>
          <w:szCs w:val="18"/>
        </w:rPr>
        <w:t>Be a team</w:t>
      </w:r>
      <w:r w:rsidRPr="00A941B0">
        <w:rPr>
          <w:rFonts w:ascii="Poppins" w:eastAsia="Poppins" w:hAnsi="Poppins" w:cs="Poppins"/>
          <w:sz w:val="18"/>
          <w:szCs w:val="18"/>
        </w:rPr>
        <w:t xml:space="preserve"> - look out for each other, support each other and call each</w:t>
      </w:r>
    </w:p>
    <w:p w14:paraId="1416DB69" w14:textId="77777777" w:rsidR="00A941B0" w:rsidRDefault="00A941B0" w:rsidP="00A941B0">
      <w:pPr>
        <w:spacing w:after="0" w:line="240" w:lineRule="auto"/>
        <w:rPr>
          <w:rFonts w:ascii="Poppins" w:eastAsia="Poppins" w:hAnsi="Poppins" w:cs="Poppins"/>
          <w:sz w:val="18"/>
          <w:szCs w:val="18"/>
        </w:rPr>
      </w:pPr>
      <w:r w:rsidRPr="00A941B0">
        <w:rPr>
          <w:rFonts w:ascii="Poppins" w:eastAsia="Poppins" w:hAnsi="Poppins" w:cs="Poppins"/>
          <w:sz w:val="18"/>
          <w:szCs w:val="18"/>
        </w:rPr>
        <w:t>other to the highest standards.</w:t>
      </w:r>
    </w:p>
    <w:p w14:paraId="5A1879E1" w14:textId="77777777" w:rsidR="00A55CAA" w:rsidRPr="00A941B0" w:rsidRDefault="00A55CAA" w:rsidP="00A941B0">
      <w:pPr>
        <w:spacing w:after="0" w:line="240" w:lineRule="auto"/>
        <w:rPr>
          <w:rFonts w:ascii="Poppins" w:eastAsia="Poppins" w:hAnsi="Poppins" w:cs="Poppins"/>
          <w:sz w:val="18"/>
          <w:szCs w:val="18"/>
        </w:rPr>
      </w:pPr>
    </w:p>
    <w:p w14:paraId="4BEC036A" w14:textId="77777777" w:rsidR="00A941B0" w:rsidRDefault="00A941B0" w:rsidP="00A941B0">
      <w:pPr>
        <w:spacing w:after="0" w:line="240" w:lineRule="auto"/>
        <w:rPr>
          <w:rFonts w:ascii="Poppins" w:eastAsia="Poppins" w:hAnsi="Poppins" w:cs="Poppins"/>
          <w:sz w:val="18"/>
          <w:szCs w:val="18"/>
        </w:rPr>
      </w:pPr>
      <w:r w:rsidRPr="00191E9A">
        <w:rPr>
          <w:rFonts w:ascii="Poppins" w:eastAsia="Poppins" w:hAnsi="Poppins" w:cs="Poppins"/>
          <w:b/>
          <w:bCs/>
          <w:sz w:val="18"/>
          <w:szCs w:val="18"/>
        </w:rPr>
        <w:t>Be aware</w:t>
      </w:r>
      <w:r w:rsidRPr="00A941B0">
        <w:rPr>
          <w:rFonts w:ascii="Poppins" w:eastAsia="Poppins" w:hAnsi="Poppins" w:cs="Poppins"/>
          <w:sz w:val="18"/>
          <w:szCs w:val="18"/>
        </w:rPr>
        <w:t xml:space="preserve"> of how your actions might be perceived by others.</w:t>
      </w:r>
    </w:p>
    <w:p w14:paraId="68196B10" w14:textId="77777777" w:rsidR="00A55CAA" w:rsidRPr="00A941B0" w:rsidRDefault="00A55CAA" w:rsidP="00A941B0">
      <w:pPr>
        <w:spacing w:after="0" w:line="240" w:lineRule="auto"/>
        <w:rPr>
          <w:rFonts w:ascii="Poppins" w:eastAsia="Poppins" w:hAnsi="Poppins" w:cs="Poppins"/>
          <w:sz w:val="18"/>
          <w:szCs w:val="18"/>
        </w:rPr>
      </w:pPr>
    </w:p>
    <w:p w14:paraId="384BE328" w14:textId="77777777" w:rsidR="00A941B0" w:rsidRPr="00A941B0" w:rsidRDefault="00A941B0" w:rsidP="00A941B0">
      <w:pPr>
        <w:spacing w:after="0" w:line="240" w:lineRule="auto"/>
        <w:rPr>
          <w:rFonts w:ascii="Poppins" w:eastAsia="Poppins" w:hAnsi="Poppins" w:cs="Poppins"/>
          <w:sz w:val="18"/>
          <w:szCs w:val="18"/>
        </w:rPr>
      </w:pPr>
      <w:r w:rsidRPr="00A941B0">
        <w:rPr>
          <w:rFonts w:ascii="Poppins" w:eastAsia="Poppins" w:hAnsi="Poppins" w:cs="Poppins"/>
          <w:sz w:val="18"/>
          <w:szCs w:val="18"/>
        </w:rPr>
        <w:t>No person under 18 years of age will be left in charge of children of</w:t>
      </w:r>
    </w:p>
    <w:p w14:paraId="09B6E57D" w14:textId="77777777" w:rsidR="00854AAC" w:rsidRDefault="00A941B0" w:rsidP="00AE64F3">
      <w:pPr>
        <w:spacing w:after="0" w:line="240" w:lineRule="auto"/>
        <w:rPr>
          <w:rFonts w:ascii="Poppins" w:eastAsia="Poppins" w:hAnsi="Poppins" w:cs="Poppins"/>
          <w:sz w:val="18"/>
          <w:szCs w:val="18"/>
        </w:rPr>
      </w:pPr>
      <w:r w:rsidRPr="00A941B0">
        <w:rPr>
          <w:rFonts w:ascii="Poppins" w:eastAsia="Poppins" w:hAnsi="Poppins" w:cs="Poppins"/>
          <w:sz w:val="18"/>
          <w:szCs w:val="18"/>
        </w:rPr>
        <w:t>any age.</w:t>
      </w:r>
    </w:p>
    <w:p w14:paraId="0EF4CB4A" w14:textId="1AC13062" w:rsidR="00334444" w:rsidRDefault="00334444" w:rsidP="00AE64F3">
      <w:pPr>
        <w:spacing w:after="0" w:line="240" w:lineRule="auto"/>
        <w:rPr>
          <w:rFonts w:ascii="Poppins" w:eastAsia="Poppins" w:hAnsi="Poppins" w:cs="Poppins"/>
          <w:sz w:val="18"/>
          <w:szCs w:val="18"/>
        </w:rPr>
      </w:pPr>
    </w:p>
    <w:p w14:paraId="2F48E5F3" w14:textId="77777777" w:rsidR="009B67FD" w:rsidRDefault="009B67FD" w:rsidP="005E6DEB">
      <w:pPr>
        <w:spacing w:after="0" w:line="240" w:lineRule="auto"/>
        <w:rPr>
          <w:rFonts w:ascii="Poppins" w:eastAsia="Poppins" w:hAnsi="Poppins" w:cs="Poppins"/>
          <w:b/>
          <w:bCs/>
          <w:sz w:val="18"/>
          <w:szCs w:val="18"/>
        </w:rPr>
      </w:pPr>
    </w:p>
    <w:p w14:paraId="6BC5290C" w14:textId="0E85D881" w:rsidR="009B67FD" w:rsidRPr="009B67FD" w:rsidRDefault="009B67FD" w:rsidP="005E6DEB">
      <w:pPr>
        <w:spacing w:after="0" w:line="240" w:lineRule="auto"/>
        <w:rPr>
          <w:rFonts w:ascii="Poppins" w:eastAsia="Poppins" w:hAnsi="Poppins" w:cs="Poppins"/>
          <w:sz w:val="18"/>
          <w:szCs w:val="18"/>
        </w:rPr>
      </w:pPr>
      <w:r>
        <w:rPr>
          <w:rFonts w:ascii="Poppins" w:eastAsia="Poppins" w:hAnsi="Poppins" w:cs="Poppins"/>
          <w:b/>
          <w:bCs/>
          <w:sz w:val="18"/>
          <w:szCs w:val="18"/>
        </w:rPr>
        <w:t>Mobile phones</w:t>
      </w:r>
      <w:r>
        <w:rPr>
          <w:rFonts w:ascii="Poppins" w:eastAsia="Poppins" w:hAnsi="Poppins" w:cs="Poppins"/>
          <w:sz w:val="18"/>
          <w:szCs w:val="18"/>
        </w:rPr>
        <w:t xml:space="preserve"> </w:t>
      </w:r>
      <w:r w:rsidR="00821B65">
        <w:rPr>
          <w:rFonts w:ascii="Poppins" w:eastAsia="Poppins" w:hAnsi="Poppins" w:cs="Poppins"/>
          <w:sz w:val="18"/>
          <w:szCs w:val="18"/>
        </w:rPr>
        <w:t>–</w:t>
      </w:r>
      <w:r>
        <w:rPr>
          <w:rFonts w:ascii="Poppins" w:eastAsia="Poppins" w:hAnsi="Poppins" w:cs="Poppins"/>
          <w:sz w:val="18"/>
          <w:szCs w:val="18"/>
        </w:rPr>
        <w:t xml:space="preserve"> </w:t>
      </w:r>
      <w:r w:rsidR="004F3461">
        <w:rPr>
          <w:rFonts w:ascii="Poppins" w:eastAsia="Poppins" w:hAnsi="Poppins" w:cs="Poppins"/>
          <w:sz w:val="18"/>
          <w:szCs w:val="18"/>
        </w:rPr>
        <w:t>use should be minimal to enable</w:t>
      </w:r>
      <w:r w:rsidR="00DD7F1A">
        <w:rPr>
          <w:rFonts w:ascii="Poppins" w:eastAsia="Poppins" w:hAnsi="Poppins" w:cs="Poppins"/>
          <w:sz w:val="18"/>
          <w:szCs w:val="18"/>
        </w:rPr>
        <w:t xml:space="preserve"> quality interaction with young people.  </w:t>
      </w:r>
      <w:r w:rsidR="00A5556B">
        <w:rPr>
          <w:rFonts w:ascii="Poppins" w:eastAsia="Poppins" w:hAnsi="Poppins" w:cs="Poppins"/>
          <w:sz w:val="18"/>
          <w:szCs w:val="18"/>
        </w:rPr>
        <w:t xml:space="preserve">It is not appropriate to check messages, social media or answer calls while you </w:t>
      </w:r>
      <w:r w:rsidR="00C05043">
        <w:rPr>
          <w:rFonts w:ascii="Poppins" w:eastAsia="Poppins" w:hAnsi="Poppins" w:cs="Poppins"/>
          <w:sz w:val="18"/>
          <w:szCs w:val="18"/>
        </w:rPr>
        <w:t xml:space="preserve">are working.  </w:t>
      </w:r>
    </w:p>
    <w:p w14:paraId="12805FFA" w14:textId="77777777" w:rsidR="00CF478D" w:rsidRPr="00317B85" w:rsidRDefault="00CF478D" w:rsidP="005E6DEB">
      <w:pPr>
        <w:spacing w:after="0" w:line="240" w:lineRule="auto"/>
        <w:rPr>
          <w:rFonts w:ascii="Poppins" w:eastAsia="Poppins" w:hAnsi="Poppins" w:cs="Poppins"/>
          <w:sz w:val="18"/>
          <w:szCs w:val="18"/>
        </w:rPr>
      </w:pPr>
    </w:p>
    <w:p w14:paraId="0000022C" w14:textId="77777777" w:rsidR="00252021" w:rsidRPr="00317B85" w:rsidRDefault="00F061C0" w:rsidP="005E6DEB">
      <w:pPr>
        <w:spacing w:after="0" w:line="240" w:lineRule="auto"/>
        <w:rPr>
          <w:rFonts w:ascii="Poppins" w:eastAsia="Poppins" w:hAnsi="Poppins" w:cs="Poppins"/>
          <w:b/>
          <w:sz w:val="18"/>
          <w:szCs w:val="18"/>
        </w:rPr>
      </w:pPr>
      <w:r w:rsidRPr="00317B85">
        <w:rPr>
          <w:rFonts w:ascii="Poppins" w:eastAsia="Poppins" w:hAnsi="Poppins" w:cs="Poppins"/>
          <w:b/>
          <w:sz w:val="18"/>
          <w:szCs w:val="18"/>
        </w:rPr>
        <w:lastRenderedPageBreak/>
        <w:t xml:space="preserve">Procedures </w:t>
      </w:r>
    </w:p>
    <w:p w14:paraId="0000022D" w14:textId="5296A9C6"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Any incidents or accidents should be recorded on our ST Accident/Incident/Disclosure form and sent </w:t>
      </w:r>
      <w:r w:rsidR="00F64DE3">
        <w:rPr>
          <w:rFonts w:ascii="Poppins" w:eastAsia="Poppins" w:hAnsi="Poppins" w:cs="Poppins"/>
          <w:sz w:val="18"/>
          <w:szCs w:val="18"/>
        </w:rPr>
        <w:t xml:space="preserve">firstly to your </w:t>
      </w:r>
      <w:r w:rsidR="0091799E">
        <w:rPr>
          <w:rFonts w:ascii="Poppins" w:eastAsia="Poppins" w:hAnsi="Poppins" w:cs="Poppins"/>
          <w:sz w:val="18"/>
          <w:szCs w:val="18"/>
        </w:rPr>
        <w:t xml:space="preserve">Event Safeguarding Lead (ESL) </w:t>
      </w:r>
      <w:r w:rsidR="00F64DE3">
        <w:rPr>
          <w:rFonts w:ascii="Poppins" w:eastAsia="Poppins" w:hAnsi="Poppins" w:cs="Poppins"/>
          <w:sz w:val="18"/>
          <w:szCs w:val="18"/>
        </w:rPr>
        <w:t>who will forward to</w:t>
      </w:r>
      <w:r w:rsidR="00F64DE3" w:rsidRPr="00317B85">
        <w:rPr>
          <w:rFonts w:ascii="Poppins" w:eastAsia="Poppins" w:hAnsi="Poppins" w:cs="Poppins"/>
          <w:sz w:val="18"/>
          <w:szCs w:val="18"/>
        </w:rPr>
        <w:t xml:space="preserve"> </w:t>
      </w:r>
      <w:r w:rsidRPr="00317B85">
        <w:rPr>
          <w:rFonts w:ascii="Poppins" w:eastAsia="Poppins" w:hAnsi="Poppins" w:cs="Poppins"/>
          <w:sz w:val="18"/>
          <w:szCs w:val="18"/>
        </w:rPr>
        <w:t>the DS</w:t>
      </w:r>
      <w:r w:rsidR="0091799E">
        <w:rPr>
          <w:rFonts w:ascii="Poppins" w:eastAsia="Poppins" w:hAnsi="Poppins" w:cs="Poppins"/>
          <w:sz w:val="18"/>
          <w:szCs w:val="18"/>
        </w:rPr>
        <w:t>L</w:t>
      </w:r>
      <w:r w:rsidRPr="00317B85">
        <w:rPr>
          <w:rFonts w:ascii="Poppins" w:eastAsia="Poppins" w:hAnsi="Poppins" w:cs="Poppins"/>
          <w:sz w:val="18"/>
          <w:szCs w:val="18"/>
        </w:rPr>
        <w:t xml:space="preserve">. </w:t>
      </w:r>
      <w:r w:rsidR="00E22088">
        <w:rPr>
          <w:rFonts w:ascii="Poppins" w:eastAsia="Poppins" w:hAnsi="Poppins" w:cs="Poppins"/>
          <w:sz w:val="18"/>
          <w:szCs w:val="18"/>
        </w:rPr>
        <w:t xml:space="preserve">Make a record as swiftly as you can to ensure it is </w:t>
      </w:r>
      <w:r w:rsidR="00513419">
        <w:rPr>
          <w:rFonts w:ascii="Poppins" w:eastAsia="Poppins" w:hAnsi="Poppins" w:cs="Poppins"/>
          <w:sz w:val="18"/>
          <w:szCs w:val="18"/>
        </w:rPr>
        <w:t>accurate.</w:t>
      </w:r>
    </w:p>
    <w:p w14:paraId="0000022E" w14:textId="77777777" w:rsidR="00252021" w:rsidRPr="00317B85" w:rsidRDefault="00252021" w:rsidP="005E6DEB">
      <w:pPr>
        <w:spacing w:after="0" w:line="240" w:lineRule="auto"/>
        <w:rPr>
          <w:rFonts w:ascii="Poppins" w:eastAsia="Poppins" w:hAnsi="Poppins" w:cs="Poppins"/>
          <w:sz w:val="18"/>
          <w:szCs w:val="18"/>
        </w:rPr>
      </w:pPr>
    </w:p>
    <w:p w14:paraId="0000022F" w14:textId="3EB680DC" w:rsidR="00252021" w:rsidRPr="00317B85" w:rsidRDefault="0091535E" w:rsidP="005E6DEB">
      <w:pPr>
        <w:spacing w:after="0" w:line="240" w:lineRule="auto"/>
        <w:rPr>
          <w:rFonts w:ascii="Poppins" w:eastAsia="Poppins" w:hAnsi="Poppins" w:cs="Poppins"/>
          <w:sz w:val="18"/>
          <w:szCs w:val="18"/>
        </w:rPr>
      </w:pPr>
      <w:r>
        <w:rPr>
          <w:rFonts w:ascii="Poppins" w:eastAsia="Poppins" w:hAnsi="Poppins" w:cs="Poppins"/>
          <w:sz w:val="18"/>
          <w:szCs w:val="18"/>
        </w:rPr>
        <w:t xml:space="preserve">Any </w:t>
      </w:r>
      <w:r w:rsidR="00F061C0" w:rsidRPr="00317B85">
        <w:rPr>
          <w:rFonts w:ascii="Poppins" w:eastAsia="Poppins" w:hAnsi="Poppins" w:cs="Poppins"/>
          <w:sz w:val="18"/>
          <w:szCs w:val="18"/>
        </w:rPr>
        <w:t xml:space="preserve"> unusual activity or comments by children or young people (e.g. throwaway sexual comments, or particularly difficult behaviour)</w:t>
      </w:r>
      <w:r>
        <w:rPr>
          <w:rFonts w:ascii="Poppins" w:eastAsia="Poppins" w:hAnsi="Poppins" w:cs="Poppins"/>
          <w:sz w:val="18"/>
          <w:szCs w:val="18"/>
        </w:rPr>
        <w:t>should be recorded</w:t>
      </w:r>
      <w:r w:rsidR="00F061C0" w:rsidRPr="00317B85">
        <w:rPr>
          <w:rFonts w:ascii="Poppins" w:eastAsia="Poppins" w:hAnsi="Poppins" w:cs="Poppins"/>
          <w:sz w:val="18"/>
          <w:szCs w:val="18"/>
        </w:rPr>
        <w:t xml:space="preserve">. This protects children and workers. </w:t>
      </w:r>
    </w:p>
    <w:p w14:paraId="00000230" w14:textId="77777777" w:rsidR="00252021" w:rsidRPr="00317B85" w:rsidRDefault="00252021" w:rsidP="005E6DEB">
      <w:pPr>
        <w:spacing w:after="0" w:line="240" w:lineRule="auto"/>
        <w:rPr>
          <w:rFonts w:ascii="Poppins" w:eastAsia="Poppins" w:hAnsi="Poppins" w:cs="Poppins"/>
          <w:sz w:val="18"/>
          <w:szCs w:val="18"/>
        </w:rPr>
      </w:pPr>
    </w:p>
    <w:p w14:paraId="00000231" w14:textId="77777777"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A register of children or young people should be kept and a register of helpers. </w:t>
      </w:r>
    </w:p>
    <w:p w14:paraId="00000232" w14:textId="77777777" w:rsidR="00252021" w:rsidRPr="00317B85" w:rsidRDefault="00252021" w:rsidP="005E6DEB">
      <w:pPr>
        <w:spacing w:after="0" w:line="240" w:lineRule="auto"/>
        <w:rPr>
          <w:rFonts w:ascii="Poppins" w:eastAsia="Poppins" w:hAnsi="Poppins" w:cs="Poppins"/>
          <w:sz w:val="18"/>
          <w:szCs w:val="18"/>
        </w:rPr>
      </w:pPr>
    </w:p>
    <w:p w14:paraId="00000233" w14:textId="77777777" w:rsidR="00252021" w:rsidRPr="00317B85" w:rsidRDefault="00252021" w:rsidP="005E6DEB">
      <w:pPr>
        <w:spacing w:after="0" w:line="240" w:lineRule="auto"/>
        <w:rPr>
          <w:rFonts w:ascii="Poppins" w:eastAsia="Poppins" w:hAnsi="Poppins" w:cs="Poppins"/>
          <w:sz w:val="18"/>
          <w:szCs w:val="18"/>
        </w:rPr>
      </w:pPr>
    </w:p>
    <w:p w14:paraId="00000234" w14:textId="77777777"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b/>
          <w:sz w:val="18"/>
          <w:szCs w:val="18"/>
        </w:rPr>
        <w:t>Guidelines on touch:</w:t>
      </w:r>
    </w:p>
    <w:p w14:paraId="00000235" w14:textId="77777777" w:rsidR="00252021" w:rsidRPr="00317B85" w:rsidRDefault="00F061C0">
      <w:pPr>
        <w:numPr>
          <w:ilvl w:val="0"/>
          <w:numId w:val="15"/>
        </w:numPr>
        <w:spacing w:after="0" w:line="240" w:lineRule="auto"/>
        <w:ind w:left="360"/>
        <w:rPr>
          <w:rFonts w:ascii="Poppins" w:eastAsia="Poppins" w:hAnsi="Poppins" w:cs="Poppins"/>
          <w:sz w:val="18"/>
          <w:szCs w:val="18"/>
        </w:rPr>
      </w:pPr>
      <w:r w:rsidRPr="00317B85">
        <w:rPr>
          <w:rFonts w:ascii="Poppins" w:eastAsia="Poppins" w:hAnsi="Poppins" w:cs="Poppins"/>
          <w:sz w:val="18"/>
          <w:szCs w:val="18"/>
        </w:rPr>
        <w:t>Keep everything public. A hug in the context of a group is very different from a hug behind closed doors.</w:t>
      </w:r>
    </w:p>
    <w:p w14:paraId="00000236" w14:textId="77777777" w:rsidR="00252021" w:rsidRPr="00317B85" w:rsidRDefault="00F061C0">
      <w:pPr>
        <w:numPr>
          <w:ilvl w:val="0"/>
          <w:numId w:val="15"/>
        </w:numPr>
        <w:spacing w:after="0" w:line="240" w:lineRule="auto"/>
        <w:ind w:left="360"/>
        <w:rPr>
          <w:rFonts w:ascii="Poppins" w:eastAsia="Poppins" w:hAnsi="Poppins" w:cs="Poppins"/>
          <w:sz w:val="18"/>
          <w:szCs w:val="18"/>
        </w:rPr>
      </w:pPr>
      <w:r w:rsidRPr="00317B85">
        <w:rPr>
          <w:rFonts w:ascii="Poppins" w:eastAsia="Poppins" w:hAnsi="Poppins" w:cs="Poppins"/>
          <w:sz w:val="18"/>
          <w:szCs w:val="18"/>
        </w:rPr>
        <w:t>Touch should be related to the child’s needs, not the helper/leader, and generally initiated by the child rather than the leader/helper.</w:t>
      </w:r>
    </w:p>
    <w:p w14:paraId="00000237" w14:textId="77777777" w:rsidR="00252021" w:rsidRPr="00317B85" w:rsidRDefault="00F061C0">
      <w:pPr>
        <w:numPr>
          <w:ilvl w:val="0"/>
          <w:numId w:val="15"/>
        </w:numPr>
        <w:spacing w:after="0" w:line="240" w:lineRule="auto"/>
        <w:ind w:left="360"/>
        <w:rPr>
          <w:rFonts w:ascii="Poppins" w:eastAsia="Poppins" w:hAnsi="Poppins" w:cs="Poppins"/>
          <w:sz w:val="18"/>
          <w:szCs w:val="18"/>
        </w:rPr>
      </w:pPr>
      <w:r w:rsidRPr="00317B85">
        <w:rPr>
          <w:rFonts w:ascii="Poppins" w:eastAsia="Poppins" w:hAnsi="Poppins" w:cs="Poppins"/>
          <w:sz w:val="18"/>
          <w:szCs w:val="18"/>
        </w:rPr>
        <w:t>Avoid any physical activity that is, or may be thought to be, sexually stimulating to the adult or the child.</w:t>
      </w:r>
    </w:p>
    <w:p w14:paraId="00000238" w14:textId="77777777" w:rsidR="00252021" w:rsidRPr="00317B85" w:rsidRDefault="00F061C0">
      <w:pPr>
        <w:numPr>
          <w:ilvl w:val="0"/>
          <w:numId w:val="15"/>
        </w:numPr>
        <w:spacing w:after="0" w:line="240" w:lineRule="auto"/>
        <w:ind w:left="360"/>
        <w:rPr>
          <w:rFonts w:ascii="Poppins" w:eastAsia="Poppins" w:hAnsi="Poppins" w:cs="Poppins"/>
          <w:sz w:val="18"/>
          <w:szCs w:val="18"/>
        </w:rPr>
      </w:pPr>
      <w:r w:rsidRPr="00317B85">
        <w:rPr>
          <w:rFonts w:ascii="Poppins" w:eastAsia="Poppins" w:hAnsi="Poppins" w:cs="Poppins"/>
          <w:sz w:val="18"/>
          <w:szCs w:val="18"/>
        </w:rPr>
        <w:t>Children have the right to decide how much physical contact they have with others, except in exceptional circumstances when they need medical attention.</w:t>
      </w:r>
    </w:p>
    <w:p w14:paraId="00000239" w14:textId="77777777" w:rsidR="00252021" w:rsidRPr="00317B85" w:rsidRDefault="00F061C0">
      <w:pPr>
        <w:numPr>
          <w:ilvl w:val="0"/>
          <w:numId w:val="15"/>
        </w:numPr>
        <w:spacing w:after="0" w:line="240" w:lineRule="auto"/>
        <w:ind w:left="360"/>
        <w:rPr>
          <w:rFonts w:ascii="Poppins" w:eastAsia="Poppins" w:hAnsi="Poppins" w:cs="Poppins"/>
          <w:sz w:val="18"/>
          <w:szCs w:val="18"/>
        </w:rPr>
      </w:pPr>
      <w:r w:rsidRPr="00317B85">
        <w:rPr>
          <w:rFonts w:ascii="Poppins" w:eastAsia="Poppins" w:hAnsi="Poppins" w:cs="Poppins"/>
          <w:sz w:val="18"/>
          <w:szCs w:val="18"/>
        </w:rPr>
        <w:t>Team members should monitor one another in the area of physical contact.  The team should be free to help each other by pointing out anything which could be misunderstood.</w:t>
      </w:r>
    </w:p>
    <w:p w14:paraId="0000023A" w14:textId="77777777" w:rsidR="00252021" w:rsidRPr="00317B85" w:rsidRDefault="00F061C0">
      <w:pPr>
        <w:numPr>
          <w:ilvl w:val="0"/>
          <w:numId w:val="15"/>
        </w:numPr>
        <w:spacing w:after="0" w:line="240" w:lineRule="auto"/>
        <w:ind w:left="360"/>
        <w:rPr>
          <w:rFonts w:ascii="Poppins" w:eastAsia="Poppins" w:hAnsi="Poppins" w:cs="Poppins"/>
          <w:sz w:val="18"/>
          <w:szCs w:val="18"/>
        </w:rPr>
      </w:pPr>
      <w:r w:rsidRPr="00317B85">
        <w:rPr>
          <w:rFonts w:ascii="Poppins" w:eastAsia="Poppins" w:hAnsi="Poppins" w:cs="Poppins"/>
          <w:sz w:val="18"/>
          <w:szCs w:val="18"/>
        </w:rPr>
        <w:t xml:space="preserve"> It is best to err on the side of caution with regard to engaging in physical play (eg wrestling/swinging children around) even when this kind of behaviour may be appropriate in another context.  </w:t>
      </w:r>
    </w:p>
    <w:p w14:paraId="0000023B" w14:textId="77777777" w:rsidR="00252021" w:rsidRPr="00317B85" w:rsidRDefault="00252021" w:rsidP="005E6DEB">
      <w:pPr>
        <w:spacing w:after="0" w:line="240" w:lineRule="auto"/>
        <w:rPr>
          <w:rFonts w:ascii="Arial" w:eastAsia="Arial" w:hAnsi="Arial" w:cs="Arial"/>
          <w:sz w:val="20"/>
          <w:szCs w:val="20"/>
        </w:rPr>
      </w:pPr>
    </w:p>
    <w:p w14:paraId="0000023C" w14:textId="77777777" w:rsidR="00252021" w:rsidRPr="00317B85" w:rsidRDefault="00252021">
      <w:pPr>
        <w:pBdr>
          <w:top w:val="nil"/>
          <w:left w:val="nil"/>
          <w:bottom w:val="nil"/>
          <w:right w:val="nil"/>
          <w:between w:val="nil"/>
        </w:pBdr>
        <w:spacing w:line="240" w:lineRule="auto"/>
        <w:jc w:val="both"/>
        <w:rPr>
          <w:rFonts w:ascii="Poppins" w:eastAsia="Poppins" w:hAnsi="Poppins" w:cs="Poppins"/>
          <w:sz w:val="20"/>
          <w:szCs w:val="20"/>
        </w:rPr>
      </w:pPr>
    </w:p>
    <w:p w14:paraId="0000023D" w14:textId="77777777" w:rsidR="00252021" w:rsidRPr="00317B85" w:rsidRDefault="00F061C0">
      <w:pPr>
        <w:spacing w:after="240"/>
        <w:rPr>
          <w:rFonts w:ascii="Poppins" w:eastAsia="Poppins" w:hAnsi="Poppins" w:cs="Poppins"/>
          <w:sz w:val="20"/>
          <w:szCs w:val="20"/>
        </w:rPr>
      </w:pPr>
      <w:r w:rsidRPr="00317B85">
        <w:rPr>
          <w:rFonts w:ascii="Poppins" w:eastAsia="Poppins" w:hAnsi="Poppins" w:cs="Poppins"/>
          <w:sz w:val="18"/>
          <w:szCs w:val="18"/>
        </w:rPr>
        <w:br/>
      </w:r>
    </w:p>
    <w:p w14:paraId="0000023E" w14:textId="77777777" w:rsidR="00252021" w:rsidRPr="00317B85" w:rsidRDefault="00252021">
      <w:pPr>
        <w:spacing w:after="0"/>
        <w:rPr>
          <w:rFonts w:ascii="Poppins" w:eastAsia="Poppins" w:hAnsi="Poppins" w:cs="Poppins"/>
          <w:sz w:val="18"/>
          <w:szCs w:val="18"/>
        </w:rPr>
      </w:pPr>
    </w:p>
    <w:p w14:paraId="0000023F" w14:textId="77777777" w:rsidR="00252021" w:rsidRPr="00317B85" w:rsidRDefault="00252021">
      <w:pPr>
        <w:spacing w:after="0"/>
        <w:rPr>
          <w:rFonts w:ascii="Poppins" w:eastAsia="Poppins" w:hAnsi="Poppins" w:cs="Poppins"/>
          <w:sz w:val="18"/>
          <w:szCs w:val="18"/>
        </w:rPr>
      </w:pPr>
    </w:p>
    <w:p w14:paraId="00000240" w14:textId="77777777" w:rsidR="00252021" w:rsidRPr="00317B85" w:rsidRDefault="00252021">
      <w:pPr>
        <w:spacing w:after="0"/>
        <w:rPr>
          <w:rFonts w:ascii="Poppins" w:eastAsia="Poppins" w:hAnsi="Poppins" w:cs="Poppins"/>
          <w:sz w:val="18"/>
          <w:szCs w:val="18"/>
        </w:rPr>
      </w:pPr>
    </w:p>
    <w:p w14:paraId="00000241" w14:textId="77777777" w:rsidR="00252021" w:rsidRPr="00317B85" w:rsidRDefault="00252021">
      <w:pPr>
        <w:spacing w:after="0"/>
        <w:rPr>
          <w:rFonts w:ascii="Poppins" w:eastAsia="Poppins" w:hAnsi="Poppins" w:cs="Poppins"/>
          <w:sz w:val="18"/>
          <w:szCs w:val="18"/>
        </w:rPr>
      </w:pPr>
    </w:p>
    <w:p w14:paraId="783A488C" w14:textId="77777777" w:rsidR="0001060F" w:rsidRPr="00317B85" w:rsidRDefault="0001060F">
      <w:pPr>
        <w:spacing w:after="0"/>
        <w:rPr>
          <w:rFonts w:ascii="Poppins" w:eastAsia="Poppins" w:hAnsi="Poppins" w:cs="Poppins"/>
          <w:sz w:val="18"/>
          <w:szCs w:val="18"/>
        </w:rPr>
      </w:pPr>
    </w:p>
    <w:p w14:paraId="0942724C" w14:textId="77777777" w:rsidR="0001060F" w:rsidRPr="00317B85" w:rsidRDefault="0001060F">
      <w:pPr>
        <w:spacing w:after="0"/>
        <w:rPr>
          <w:rFonts w:ascii="Poppins" w:eastAsia="Poppins" w:hAnsi="Poppins" w:cs="Poppins"/>
          <w:sz w:val="18"/>
          <w:szCs w:val="18"/>
        </w:rPr>
      </w:pPr>
    </w:p>
    <w:p w14:paraId="726DF12A" w14:textId="77777777" w:rsidR="0001060F" w:rsidRPr="00317B85" w:rsidRDefault="0001060F">
      <w:pPr>
        <w:spacing w:after="0"/>
        <w:rPr>
          <w:rFonts w:ascii="Poppins" w:eastAsia="Poppins" w:hAnsi="Poppins" w:cs="Poppins"/>
          <w:sz w:val="18"/>
          <w:szCs w:val="18"/>
        </w:rPr>
      </w:pPr>
    </w:p>
    <w:p w14:paraId="48985E60" w14:textId="77777777" w:rsidR="0001060F" w:rsidRPr="00317B85" w:rsidRDefault="0001060F">
      <w:pPr>
        <w:spacing w:after="0"/>
        <w:rPr>
          <w:rFonts w:ascii="Poppins" w:eastAsia="Poppins" w:hAnsi="Poppins" w:cs="Poppins"/>
          <w:sz w:val="18"/>
          <w:szCs w:val="18"/>
        </w:rPr>
      </w:pPr>
    </w:p>
    <w:p w14:paraId="220B2B13" w14:textId="77777777" w:rsidR="0001060F" w:rsidRPr="00317B85" w:rsidRDefault="0001060F">
      <w:pPr>
        <w:spacing w:after="0"/>
        <w:rPr>
          <w:rFonts w:ascii="Poppins" w:eastAsia="Poppins" w:hAnsi="Poppins" w:cs="Poppins"/>
          <w:sz w:val="18"/>
          <w:szCs w:val="18"/>
        </w:rPr>
      </w:pPr>
    </w:p>
    <w:p w14:paraId="50748F40" w14:textId="77777777" w:rsidR="0001060F" w:rsidRPr="00317B85" w:rsidRDefault="0001060F">
      <w:pPr>
        <w:spacing w:after="0"/>
        <w:rPr>
          <w:rFonts w:ascii="Poppins" w:eastAsia="Poppins" w:hAnsi="Poppins" w:cs="Poppins"/>
          <w:sz w:val="18"/>
          <w:szCs w:val="18"/>
        </w:rPr>
      </w:pPr>
    </w:p>
    <w:p w14:paraId="3BD1BBB1" w14:textId="77777777" w:rsidR="0001060F" w:rsidRPr="00317B85" w:rsidRDefault="0001060F">
      <w:pPr>
        <w:spacing w:after="0"/>
        <w:rPr>
          <w:rFonts w:ascii="Poppins" w:eastAsia="Poppins" w:hAnsi="Poppins" w:cs="Poppins"/>
          <w:sz w:val="18"/>
          <w:szCs w:val="18"/>
        </w:rPr>
      </w:pPr>
    </w:p>
    <w:p w14:paraId="502DD429" w14:textId="77777777" w:rsidR="0001060F" w:rsidRPr="00317B85" w:rsidRDefault="0001060F">
      <w:pPr>
        <w:spacing w:after="0"/>
        <w:rPr>
          <w:rFonts w:ascii="Poppins" w:eastAsia="Poppins" w:hAnsi="Poppins" w:cs="Poppins"/>
          <w:sz w:val="18"/>
          <w:szCs w:val="18"/>
        </w:rPr>
      </w:pPr>
    </w:p>
    <w:p w14:paraId="63B97258" w14:textId="77777777" w:rsidR="0001060F" w:rsidRPr="00317B85" w:rsidRDefault="0001060F">
      <w:pPr>
        <w:spacing w:after="0"/>
        <w:rPr>
          <w:rFonts w:ascii="Poppins" w:eastAsia="Poppins" w:hAnsi="Poppins" w:cs="Poppins"/>
          <w:sz w:val="18"/>
          <w:szCs w:val="18"/>
        </w:rPr>
      </w:pPr>
    </w:p>
    <w:p w14:paraId="1E6D77A2" w14:textId="77777777" w:rsidR="0001060F" w:rsidRPr="00317B85" w:rsidRDefault="0001060F">
      <w:pPr>
        <w:spacing w:after="0"/>
        <w:rPr>
          <w:rFonts w:ascii="Poppins" w:eastAsia="Poppins" w:hAnsi="Poppins" w:cs="Poppins"/>
          <w:sz w:val="18"/>
          <w:szCs w:val="18"/>
        </w:rPr>
      </w:pPr>
    </w:p>
    <w:p w14:paraId="552AA038" w14:textId="77777777" w:rsidR="0001060F" w:rsidRPr="00317B85" w:rsidRDefault="0001060F">
      <w:pPr>
        <w:spacing w:after="0"/>
        <w:rPr>
          <w:rFonts w:ascii="Poppins" w:eastAsia="Poppins" w:hAnsi="Poppins" w:cs="Poppins"/>
          <w:sz w:val="18"/>
          <w:szCs w:val="18"/>
        </w:rPr>
      </w:pPr>
    </w:p>
    <w:p w14:paraId="7B1EFEE9" w14:textId="77777777" w:rsidR="0001060F" w:rsidRPr="00317B85" w:rsidRDefault="0001060F">
      <w:pPr>
        <w:spacing w:after="0"/>
        <w:rPr>
          <w:rFonts w:ascii="Poppins" w:eastAsia="Poppins" w:hAnsi="Poppins" w:cs="Poppins"/>
          <w:sz w:val="18"/>
          <w:szCs w:val="18"/>
        </w:rPr>
      </w:pPr>
    </w:p>
    <w:p w14:paraId="6E1F1970" w14:textId="77777777" w:rsidR="0001060F" w:rsidRPr="00317B85" w:rsidRDefault="0001060F">
      <w:pPr>
        <w:spacing w:after="0"/>
        <w:rPr>
          <w:rFonts w:ascii="Poppins" w:eastAsia="Poppins" w:hAnsi="Poppins" w:cs="Poppins"/>
          <w:sz w:val="18"/>
          <w:szCs w:val="18"/>
        </w:rPr>
      </w:pPr>
    </w:p>
    <w:p w14:paraId="596E250F" w14:textId="77777777" w:rsidR="0001060F" w:rsidRPr="00317B85" w:rsidRDefault="0001060F">
      <w:pPr>
        <w:spacing w:after="0"/>
        <w:rPr>
          <w:rFonts w:ascii="Poppins" w:eastAsia="Poppins" w:hAnsi="Poppins" w:cs="Poppins"/>
          <w:sz w:val="18"/>
          <w:szCs w:val="18"/>
        </w:rPr>
      </w:pPr>
    </w:p>
    <w:p w14:paraId="38FF6F12" w14:textId="77777777" w:rsidR="0001060F" w:rsidRPr="00317B85" w:rsidRDefault="0001060F">
      <w:pPr>
        <w:spacing w:after="0"/>
        <w:rPr>
          <w:rFonts w:ascii="Poppins" w:eastAsia="Poppins" w:hAnsi="Poppins" w:cs="Poppins"/>
          <w:sz w:val="18"/>
          <w:szCs w:val="18"/>
        </w:rPr>
      </w:pPr>
    </w:p>
    <w:p w14:paraId="1415E8E9" w14:textId="77777777" w:rsidR="0001060F" w:rsidRPr="00317B85" w:rsidRDefault="0001060F">
      <w:pPr>
        <w:spacing w:after="0"/>
        <w:rPr>
          <w:rFonts w:ascii="Poppins" w:eastAsia="Poppins" w:hAnsi="Poppins" w:cs="Poppins"/>
          <w:sz w:val="18"/>
          <w:szCs w:val="18"/>
        </w:rPr>
      </w:pPr>
    </w:p>
    <w:p w14:paraId="0AA4BA11" w14:textId="77777777" w:rsidR="0001060F" w:rsidRPr="00317B85" w:rsidRDefault="0001060F">
      <w:pPr>
        <w:spacing w:after="0"/>
        <w:rPr>
          <w:rFonts w:ascii="Poppins" w:eastAsia="Poppins" w:hAnsi="Poppins" w:cs="Poppins"/>
          <w:sz w:val="18"/>
          <w:szCs w:val="18"/>
        </w:rPr>
      </w:pPr>
    </w:p>
    <w:p w14:paraId="428BE81E" w14:textId="77777777" w:rsidR="0001060F" w:rsidRPr="00317B85" w:rsidRDefault="0001060F">
      <w:pPr>
        <w:spacing w:after="0"/>
        <w:rPr>
          <w:rFonts w:ascii="Poppins" w:eastAsia="Poppins" w:hAnsi="Poppins" w:cs="Poppins"/>
          <w:sz w:val="18"/>
          <w:szCs w:val="18"/>
        </w:rPr>
      </w:pPr>
    </w:p>
    <w:p w14:paraId="2342479E" w14:textId="77777777" w:rsidR="0001060F" w:rsidRPr="00317B85" w:rsidRDefault="0001060F">
      <w:pPr>
        <w:spacing w:after="0"/>
        <w:rPr>
          <w:rFonts w:ascii="Poppins" w:eastAsia="Poppins" w:hAnsi="Poppins" w:cs="Poppins"/>
          <w:sz w:val="18"/>
          <w:szCs w:val="18"/>
        </w:rPr>
      </w:pPr>
    </w:p>
    <w:p w14:paraId="7C71A0D7" w14:textId="77777777" w:rsidR="0001060F" w:rsidRPr="00317B85" w:rsidRDefault="0001060F">
      <w:pPr>
        <w:spacing w:after="0"/>
        <w:rPr>
          <w:rFonts w:ascii="Poppins" w:eastAsia="Poppins" w:hAnsi="Poppins" w:cs="Poppins"/>
          <w:sz w:val="18"/>
          <w:szCs w:val="18"/>
        </w:rPr>
      </w:pPr>
    </w:p>
    <w:p w14:paraId="195124C1" w14:textId="77777777" w:rsidR="0001060F" w:rsidRPr="00317B85" w:rsidRDefault="0001060F">
      <w:pPr>
        <w:spacing w:after="0"/>
        <w:rPr>
          <w:rFonts w:ascii="Poppins" w:eastAsia="Poppins" w:hAnsi="Poppins" w:cs="Poppins"/>
          <w:sz w:val="18"/>
          <w:szCs w:val="18"/>
        </w:rPr>
      </w:pPr>
    </w:p>
    <w:p w14:paraId="1887C019" w14:textId="77777777" w:rsidR="0001060F" w:rsidRPr="00317B85" w:rsidRDefault="0001060F">
      <w:pPr>
        <w:spacing w:after="0"/>
        <w:rPr>
          <w:rFonts w:ascii="Poppins" w:eastAsia="Poppins" w:hAnsi="Poppins" w:cs="Poppins"/>
          <w:sz w:val="18"/>
          <w:szCs w:val="18"/>
        </w:rPr>
      </w:pPr>
    </w:p>
    <w:p w14:paraId="38C38592" w14:textId="77777777" w:rsidR="0001060F" w:rsidRPr="00317B85" w:rsidRDefault="0001060F">
      <w:pPr>
        <w:spacing w:after="0"/>
        <w:rPr>
          <w:rFonts w:ascii="Poppins" w:eastAsia="Poppins" w:hAnsi="Poppins" w:cs="Poppins"/>
          <w:sz w:val="18"/>
          <w:szCs w:val="18"/>
        </w:rPr>
      </w:pPr>
    </w:p>
    <w:p w14:paraId="19910BF4" w14:textId="77777777" w:rsidR="0001060F" w:rsidRPr="00317B85" w:rsidRDefault="0001060F">
      <w:pPr>
        <w:spacing w:after="0"/>
        <w:rPr>
          <w:rFonts w:ascii="Poppins" w:eastAsia="Poppins" w:hAnsi="Poppins" w:cs="Poppins"/>
          <w:sz w:val="18"/>
          <w:szCs w:val="18"/>
        </w:rPr>
      </w:pPr>
    </w:p>
    <w:p w14:paraId="3F3DA3F1" w14:textId="77777777" w:rsidR="0001060F" w:rsidRPr="00317B85" w:rsidRDefault="0001060F">
      <w:pPr>
        <w:spacing w:after="0"/>
        <w:rPr>
          <w:rFonts w:ascii="Poppins" w:eastAsia="Poppins" w:hAnsi="Poppins" w:cs="Poppins"/>
          <w:sz w:val="18"/>
          <w:szCs w:val="18"/>
        </w:rPr>
      </w:pPr>
    </w:p>
    <w:p w14:paraId="487014F1" w14:textId="77777777" w:rsidR="0001060F" w:rsidRPr="00317B85" w:rsidRDefault="0001060F">
      <w:pPr>
        <w:spacing w:after="0"/>
        <w:rPr>
          <w:rFonts w:ascii="Poppins" w:eastAsia="Poppins" w:hAnsi="Poppins" w:cs="Poppins"/>
          <w:sz w:val="18"/>
          <w:szCs w:val="18"/>
        </w:rPr>
      </w:pPr>
    </w:p>
    <w:p w14:paraId="5E64C3A5" w14:textId="7A7A51FC" w:rsidR="00651CC4" w:rsidRDefault="00282FD1">
      <w:pPr>
        <w:pStyle w:val="Heading2"/>
      </w:pPr>
      <w:bookmarkStart w:id="24" w:name="_Toc130990444"/>
      <w:r w:rsidRPr="00317B85">
        <w:lastRenderedPageBreak/>
        <w:t>A</w:t>
      </w:r>
      <w:r w:rsidR="00F061C0" w:rsidRPr="00317B85">
        <w:t xml:space="preserve">ppendix 9 </w:t>
      </w:r>
      <w:r w:rsidR="00C429C7" w:rsidRPr="00317B85">
        <w:t xml:space="preserve"> -</w:t>
      </w:r>
      <w:r w:rsidR="00F061C0" w:rsidRPr="00317B85">
        <w:t xml:space="preserve"> Passing on a Concern Flowchart</w:t>
      </w:r>
      <w:bookmarkEnd w:id="24"/>
    </w:p>
    <w:p w14:paraId="00000242" w14:textId="62CF0425" w:rsidR="00252021" w:rsidRPr="00317B85" w:rsidRDefault="00651CC4">
      <w:pPr>
        <w:pStyle w:val="Heading2"/>
        <w:rPr>
          <w:rFonts w:eastAsia="Poppins" w:cs="Poppins"/>
          <w:b w:val="0"/>
          <w:sz w:val="28"/>
          <w:szCs w:val="28"/>
        </w:rPr>
      </w:pPr>
      <w:r w:rsidRPr="00651CC4">
        <w:rPr>
          <w:noProof/>
        </w:rPr>
        <w:drawing>
          <wp:inline distT="0" distB="0" distL="0" distR="0" wp14:anchorId="3ADEE771" wp14:editId="1461B863">
            <wp:extent cx="5315692" cy="7211431"/>
            <wp:effectExtent l="0" t="0" r="0" b="8890"/>
            <wp:docPr id="1374850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50055" name=""/>
                    <pic:cNvPicPr/>
                  </pic:nvPicPr>
                  <pic:blipFill>
                    <a:blip r:embed="rId14"/>
                    <a:stretch>
                      <a:fillRect/>
                    </a:stretch>
                  </pic:blipFill>
                  <pic:spPr>
                    <a:xfrm>
                      <a:off x="0" y="0"/>
                      <a:ext cx="5315692" cy="7211431"/>
                    </a:xfrm>
                    <a:prstGeom prst="rect">
                      <a:avLst/>
                    </a:prstGeom>
                  </pic:spPr>
                </pic:pic>
              </a:graphicData>
            </a:graphic>
          </wp:inline>
        </w:drawing>
      </w:r>
      <w:r w:rsidR="00F061C0" w:rsidRPr="00317B85">
        <w:br w:type="page"/>
      </w:r>
    </w:p>
    <w:p w14:paraId="00000243" w14:textId="59C4D49E" w:rsidR="00252021" w:rsidRPr="00317B85" w:rsidRDefault="00F061C0" w:rsidP="0059430C">
      <w:pPr>
        <w:pStyle w:val="Heading2"/>
      </w:pPr>
      <w:bookmarkStart w:id="25" w:name="_Toc130990445"/>
      <w:r w:rsidRPr="00317B85">
        <w:lastRenderedPageBreak/>
        <w:t xml:space="preserve">Appendix 10 </w:t>
      </w:r>
      <w:r w:rsidR="00C429C7" w:rsidRPr="00317B85">
        <w:t xml:space="preserve"> -</w:t>
      </w:r>
      <w:r w:rsidRPr="00317B85">
        <w:t xml:space="preserve"> Guidelines for praying with children</w:t>
      </w:r>
      <w:bookmarkEnd w:id="25"/>
      <w:r w:rsidRPr="00317B85">
        <w:t xml:space="preserve"> </w:t>
      </w:r>
      <w:r w:rsidR="00D24828">
        <w:t>&amp; adults</w:t>
      </w:r>
    </w:p>
    <w:p w14:paraId="00000244" w14:textId="77777777" w:rsidR="00252021" w:rsidRPr="00317B85" w:rsidRDefault="00252021">
      <w:pPr>
        <w:spacing w:after="0"/>
        <w:rPr>
          <w:rFonts w:ascii="Poppins" w:eastAsia="Poppins" w:hAnsi="Poppins" w:cs="Poppins"/>
        </w:rPr>
      </w:pPr>
    </w:p>
    <w:p w14:paraId="00000245" w14:textId="268CD190"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We believe that prayer is a fundamental part of ministering to people</w:t>
      </w:r>
      <w:r w:rsidR="00674982">
        <w:rPr>
          <w:rFonts w:ascii="Poppins" w:eastAsia="Poppins" w:hAnsi="Poppins" w:cs="Poppins"/>
          <w:sz w:val="18"/>
          <w:szCs w:val="18"/>
        </w:rPr>
        <w:t xml:space="preserve"> of all ages</w:t>
      </w:r>
      <w:r w:rsidRPr="00317B85">
        <w:rPr>
          <w:rFonts w:ascii="Poppins" w:eastAsia="Poppins" w:hAnsi="Poppins" w:cs="Poppins"/>
          <w:sz w:val="18"/>
          <w:szCs w:val="18"/>
        </w:rPr>
        <w:t xml:space="preserve"> and should therefore be done safely and sensitively. We believe that during prayer ministry, children</w:t>
      </w:r>
      <w:r w:rsidR="00D24828">
        <w:rPr>
          <w:rFonts w:ascii="Poppins" w:eastAsia="Poppins" w:hAnsi="Poppins" w:cs="Poppins"/>
          <w:sz w:val="18"/>
          <w:szCs w:val="18"/>
        </w:rPr>
        <w:t xml:space="preserve"> and adults</w:t>
      </w:r>
      <w:r w:rsidRPr="00317B85">
        <w:rPr>
          <w:rFonts w:ascii="Poppins" w:eastAsia="Poppins" w:hAnsi="Poppins" w:cs="Poppins"/>
          <w:sz w:val="18"/>
          <w:szCs w:val="18"/>
        </w:rPr>
        <w:t xml:space="preserve"> can experience the power of the Holy Spirit and we should therefore steward these moments in ways that are respectful and kind. There is a natural power imbalance between the person who is praying and who they are praying for and this should be </w:t>
      </w:r>
      <w:r w:rsidR="005E6DEB" w:rsidRPr="00317B85">
        <w:rPr>
          <w:rFonts w:ascii="Poppins" w:eastAsia="Poppins" w:hAnsi="Poppins" w:cs="Poppins"/>
          <w:sz w:val="18"/>
          <w:szCs w:val="18"/>
        </w:rPr>
        <w:t xml:space="preserve">acknowledged and </w:t>
      </w:r>
      <w:r w:rsidRPr="00317B85">
        <w:rPr>
          <w:rFonts w:ascii="Poppins" w:eastAsia="Poppins" w:hAnsi="Poppins" w:cs="Poppins"/>
          <w:sz w:val="18"/>
          <w:szCs w:val="18"/>
        </w:rPr>
        <w:t xml:space="preserve">reflected in the care that is provided. </w:t>
      </w:r>
    </w:p>
    <w:p w14:paraId="00000246" w14:textId="77777777" w:rsidR="00252021" w:rsidRPr="00317B85" w:rsidRDefault="00252021" w:rsidP="005E6DEB">
      <w:pPr>
        <w:spacing w:after="0" w:line="240" w:lineRule="auto"/>
        <w:rPr>
          <w:rFonts w:ascii="Poppins" w:eastAsia="Poppins" w:hAnsi="Poppins" w:cs="Poppins"/>
          <w:sz w:val="18"/>
          <w:szCs w:val="18"/>
        </w:rPr>
      </w:pPr>
    </w:p>
    <w:p w14:paraId="00000247" w14:textId="77777777" w:rsidR="00252021" w:rsidRPr="00317B85" w:rsidRDefault="00F061C0">
      <w:pPr>
        <w:numPr>
          <w:ilvl w:val="0"/>
          <w:numId w:val="20"/>
        </w:num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Keep eyes open to see what is going on and to act if it is necessary. </w:t>
      </w:r>
    </w:p>
    <w:p w14:paraId="00000248" w14:textId="20C3362F" w:rsidR="00252021" w:rsidRPr="00317B85" w:rsidRDefault="00F061C0">
      <w:pPr>
        <w:numPr>
          <w:ilvl w:val="0"/>
          <w:numId w:val="20"/>
        </w:numPr>
        <w:spacing w:after="0" w:line="240" w:lineRule="auto"/>
        <w:rPr>
          <w:rFonts w:ascii="Poppins" w:eastAsia="Poppins" w:hAnsi="Poppins" w:cs="Poppins"/>
          <w:sz w:val="18"/>
          <w:szCs w:val="18"/>
        </w:rPr>
      </w:pPr>
      <w:r w:rsidRPr="00317B85">
        <w:rPr>
          <w:rFonts w:ascii="Poppins" w:eastAsia="Poppins" w:hAnsi="Poppins" w:cs="Poppins"/>
          <w:sz w:val="18"/>
          <w:szCs w:val="18"/>
        </w:rPr>
        <w:t>Maintain dignity at all times. This includes tissues</w:t>
      </w:r>
      <w:r w:rsidR="00770EAB">
        <w:rPr>
          <w:rFonts w:ascii="Poppins" w:eastAsia="Poppins" w:hAnsi="Poppins" w:cs="Poppins"/>
          <w:sz w:val="18"/>
          <w:szCs w:val="18"/>
        </w:rPr>
        <w:t xml:space="preserve"> available</w:t>
      </w:r>
      <w:r w:rsidRPr="00317B85">
        <w:rPr>
          <w:rFonts w:ascii="Poppins" w:eastAsia="Poppins" w:hAnsi="Poppins" w:cs="Poppins"/>
          <w:sz w:val="18"/>
          <w:szCs w:val="18"/>
        </w:rPr>
        <w:t xml:space="preserve"> for tears</w:t>
      </w:r>
      <w:r w:rsidR="00770EAB">
        <w:rPr>
          <w:rFonts w:ascii="Poppins" w:eastAsia="Poppins" w:hAnsi="Poppins" w:cs="Poppins"/>
          <w:sz w:val="18"/>
          <w:szCs w:val="18"/>
        </w:rPr>
        <w:t>,</w:t>
      </w:r>
      <w:r w:rsidR="00E102DA">
        <w:rPr>
          <w:rFonts w:ascii="Poppins" w:eastAsia="Poppins" w:hAnsi="Poppins" w:cs="Poppins"/>
          <w:sz w:val="18"/>
          <w:szCs w:val="18"/>
        </w:rPr>
        <w:t xml:space="preserve">  </w:t>
      </w:r>
      <w:r w:rsidRPr="00317B85">
        <w:rPr>
          <w:rFonts w:ascii="Poppins" w:eastAsia="Poppins" w:hAnsi="Poppins" w:cs="Poppins"/>
          <w:sz w:val="18"/>
          <w:szCs w:val="18"/>
        </w:rPr>
        <w:t>not drawing unnecessary attention to the person being prayed for</w:t>
      </w:r>
      <w:r w:rsidR="00770EAB">
        <w:rPr>
          <w:rFonts w:ascii="Poppins" w:eastAsia="Poppins" w:hAnsi="Poppins" w:cs="Poppins"/>
          <w:sz w:val="18"/>
          <w:szCs w:val="18"/>
        </w:rPr>
        <w:t>,</w:t>
      </w:r>
      <w:r w:rsidRPr="00317B85">
        <w:rPr>
          <w:rFonts w:ascii="Poppins" w:eastAsia="Poppins" w:hAnsi="Poppins" w:cs="Poppins"/>
          <w:sz w:val="18"/>
          <w:szCs w:val="18"/>
        </w:rPr>
        <w:t xml:space="preserve"> </w:t>
      </w:r>
      <w:r w:rsidR="006E278B">
        <w:rPr>
          <w:rFonts w:ascii="Poppins" w:eastAsia="Poppins" w:hAnsi="Poppins" w:cs="Poppins"/>
          <w:sz w:val="18"/>
          <w:szCs w:val="18"/>
        </w:rPr>
        <w:t xml:space="preserve">taking care </w:t>
      </w:r>
      <w:r w:rsidRPr="00317B85">
        <w:rPr>
          <w:rFonts w:ascii="Poppins" w:eastAsia="Poppins" w:hAnsi="Poppins" w:cs="Poppins"/>
          <w:sz w:val="18"/>
          <w:szCs w:val="18"/>
        </w:rPr>
        <w:t xml:space="preserve">if they need to lie down. </w:t>
      </w:r>
    </w:p>
    <w:p w14:paraId="00000249" w14:textId="13632718" w:rsidR="00252021" w:rsidRPr="00317B85" w:rsidRDefault="00F061C0">
      <w:pPr>
        <w:numPr>
          <w:ilvl w:val="0"/>
          <w:numId w:val="20"/>
        </w:num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Be aware of clothing and the lack of dignity that it may bring in certain situations e.g. </w:t>
      </w:r>
      <w:r w:rsidR="006609D9">
        <w:rPr>
          <w:rFonts w:ascii="Poppins" w:eastAsia="Poppins" w:hAnsi="Poppins" w:cs="Poppins"/>
          <w:sz w:val="18"/>
          <w:szCs w:val="18"/>
        </w:rPr>
        <w:t xml:space="preserve">when lying </w:t>
      </w:r>
      <w:r w:rsidRPr="00317B85">
        <w:rPr>
          <w:rFonts w:ascii="Poppins" w:eastAsia="Poppins" w:hAnsi="Poppins" w:cs="Poppins"/>
          <w:sz w:val="18"/>
          <w:szCs w:val="18"/>
        </w:rPr>
        <w:t xml:space="preserve">down. </w:t>
      </w:r>
    </w:p>
    <w:p w14:paraId="0000024A" w14:textId="1E471C10" w:rsidR="00252021" w:rsidRPr="00317B85" w:rsidRDefault="00F061C0">
      <w:pPr>
        <w:numPr>
          <w:ilvl w:val="0"/>
          <w:numId w:val="20"/>
        </w:numPr>
        <w:spacing w:after="0" w:line="240" w:lineRule="auto"/>
        <w:rPr>
          <w:rFonts w:ascii="Poppins" w:eastAsia="Poppins" w:hAnsi="Poppins" w:cs="Poppins"/>
          <w:sz w:val="18"/>
          <w:szCs w:val="18"/>
        </w:rPr>
      </w:pPr>
      <w:r w:rsidRPr="00317B85">
        <w:rPr>
          <w:rFonts w:ascii="Poppins" w:eastAsia="Poppins" w:hAnsi="Poppins" w:cs="Poppins"/>
          <w:sz w:val="18"/>
          <w:szCs w:val="18"/>
        </w:rPr>
        <w:t>Avoid manipulation of emotions and actions.</w:t>
      </w:r>
      <w:r w:rsidR="00BA75DC" w:rsidRPr="00317B85">
        <w:rPr>
          <w:rFonts w:ascii="Poppins" w:eastAsia="Poppins" w:hAnsi="Poppins" w:cs="Poppins"/>
          <w:sz w:val="18"/>
          <w:szCs w:val="18"/>
        </w:rPr>
        <w:t xml:space="preserve">  </w:t>
      </w:r>
      <w:r w:rsidRPr="00317B85">
        <w:rPr>
          <w:rFonts w:ascii="Poppins" w:eastAsia="Poppins" w:hAnsi="Poppins" w:cs="Poppins"/>
          <w:sz w:val="18"/>
          <w:szCs w:val="18"/>
        </w:rPr>
        <w:t xml:space="preserve">Examples of this would be suggesting that a person is feeling a certain way, encouragement of financial giving etc.  </w:t>
      </w:r>
      <w:r w:rsidR="00CF7E4B">
        <w:rPr>
          <w:rFonts w:ascii="Poppins" w:eastAsia="Poppins" w:hAnsi="Poppins" w:cs="Poppins"/>
          <w:sz w:val="18"/>
          <w:szCs w:val="18"/>
        </w:rPr>
        <w:t>The focus should be on listening to the person and listening to God</w:t>
      </w:r>
      <w:r w:rsidR="00D22F25">
        <w:rPr>
          <w:rFonts w:ascii="Poppins" w:eastAsia="Poppins" w:hAnsi="Poppins" w:cs="Poppins"/>
          <w:sz w:val="18"/>
          <w:szCs w:val="18"/>
        </w:rPr>
        <w:t xml:space="preserve"> rather than</w:t>
      </w:r>
      <w:r w:rsidR="003C43A9">
        <w:rPr>
          <w:rFonts w:ascii="Poppins" w:eastAsia="Poppins" w:hAnsi="Poppins" w:cs="Poppins"/>
          <w:sz w:val="18"/>
          <w:szCs w:val="18"/>
        </w:rPr>
        <w:t xml:space="preserve"> offering advice</w:t>
      </w:r>
      <w:r w:rsidR="009E57C1">
        <w:rPr>
          <w:rFonts w:ascii="Poppins" w:eastAsia="Poppins" w:hAnsi="Poppins" w:cs="Poppins"/>
          <w:sz w:val="18"/>
          <w:szCs w:val="18"/>
        </w:rPr>
        <w:t xml:space="preserve"> or ideas.</w:t>
      </w:r>
      <w:r w:rsidR="00D22F25">
        <w:rPr>
          <w:rFonts w:ascii="Poppins" w:eastAsia="Poppins" w:hAnsi="Poppins" w:cs="Poppins"/>
          <w:sz w:val="18"/>
          <w:szCs w:val="18"/>
        </w:rPr>
        <w:t xml:space="preserve"> </w:t>
      </w:r>
    </w:p>
    <w:p w14:paraId="0000024B" w14:textId="619A5BB9" w:rsidR="00252021" w:rsidRPr="00317B85" w:rsidRDefault="00F061C0">
      <w:pPr>
        <w:numPr>
          <w:ilvl w:val="0"/>
          <w:numId w:val="20"/>
        </w:numPr>
        <w:spacing w:after="0" w:line="240" w:lineRule="auto"/>
        <w:rPr>
          <w:rFonts w:ascii="Poppins" w:eastAsia="Poppins" w:hAnsi="Poppins" w:cs="Poppins"/>
          <w:sz w:val="18"/>
          <w:szCs w:val="18"/>
        </w:rPr>
      </w:pPr>
      <w:r w:rsidRPr="00317B85">
        <w:rPr>
          <w:rFonts w:ascii="Poppins" w:eastAsia="Poppins" w:hAnsi="Poppins" w:cs="Poppins"/>
          <w:sz w:val="18"/>
          <w:szCs w:val="18"/>
        </w:rPr>
        <w:t>If someone experiences an emotional response to prayer,</w:t>
      </w:r>
      <w:r w:rsidR="000D59E1">
        <w:rPr>
          <w:rFonts w:ascii="Poppins" w:eastAsia="Poppins" w:hAnsi="Poppins" w:cs="Poppins"/>
          <w:sz w:val="18"/>
          <w:szCs w:val="18"/>
        </w:rPr>
        <w:t xml:space="preserve"> ensure appropriate pastoral care and follow up</w:t>
      </w:r>
      <w:r w:rsidRPr="00317B85">
        <w:rPr>
          <w:rFonts w:ascii="Poppins" w:eastAsia="Poppins" w:hAnsi="Poppins" w:cs="Poppins"/>
          <w:sz w:val="18"/>
          <w:szCs w:val="18"/>
        </w:rPr>
        <w:t xml:space="preserve"> </w:t>
      </w:r>
      <w:r w:rsidR="000D59E1">
        <w:rPr>
          <w:rFonts w:ascii="Poppins" w:eastAsia="Poppins" w:hAnsi="Poppins" w:cs="Poppins"/>
          <w:sz w:val="18"/>
          <w:szCs w:val="18"/>
        </w:rPr>
        <w:t xml:space="preserve">- </w:t>
      </w:r>
      <w:r w:rsidRPr="00317B85">
        <w:rPr>
          <w:rFonts w:ascii="Poppins" w:eastAsia="Poppins" w:hAnsi="Poppins" w:cs="Poppins"/>
          <w:sz w:val="18"/>
          <w:szCs w:val="18"/>
        </w:rPr>
        <w:t xml:space="preserve"> the event host</w:t>
      </w:r>
      <w:r w:rsidR="007A59BA">
        <w:rPr>
          <w:rFonts w:ascii="Poppins" w:eastAsia="Poppins" w:hAnsi="Poppins" w:cs="Poppins"/>
          <w:sz w:val="18"/>
          <w:szCs w:val="18"/>
        </w:rPr>
        <w:t xml:space="preserve"> should take responsibility for this</w:t>
      </w:r>
      <w:r w:rsidRPr="00317B85">
        <w:rPr>
          <w:rFonts w:ascii="Poppins" w:eastAsia="Poppins" w:hAnsi="Poppins" w:cs="Poppins"/>
          <w:sz w:val="18"/>
          <w:szCs w:val="18"/>
        </w:rPr>
        <w:t xml:space="preserve"> . </w:t>
      </w:r>
    </w:p>
    <w:p w14:paraId="0000024C" w14:textId="22F0C9F7" w:rsidR="00252021" w:rsidRPr="00317B85" w:rsidRDefault="00F061C0">
      <w:pPr>
        <w:numPr>
          <w:ilvl w:val="0"/>
          <w:numId w:val="20"/>
        </w:num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Ask before you act e.g. if </w:t>
      </w:r>
      <w:r w:rsidR="006A7AD2">
        <w:rPr>
          <w:rFonts w:ascii="Poppins" w:eastAsia="Poppins" w:hAnsi="Poppins" w:cs="Poppins"/>
          <w:sz w:val="18"/>
          <w:szCs w:val="18"/>
        </w:rPr>
        <w:t>someone</w:t>
      </w:r>
      <w:r w:rsidRPr="00317B85">
        <w:rPr>
          <w:rFonts w:ascii="Poppins" w:eastAsia="Poppins" w:hAnsi="Poppins" w:cs="Poppins"/>
          <w:sz w:val="18"/>
          <w:szCs w:val="18"/>
        </w:rPr>
        <w:t xml:space="preserve"> is happy for you </w:t>
      </w:r>
      <w:r w:rsidR="001219E8">
        <w:rPr>
          <w:rFonts w:ascii="Poppins" w:eastAsia="Poppins" w:hAnsi="Poppins" w:cs="Poppins"/>
          <w:sz w:val="18"/>
          <w:szCs w:val="18"/>
        </w:rPr>
        <w:t xml:space="preserve">to put a hand on </w:t>
      </w:r>
      <w:r w:rsidR="00F85804">
        <w:rPr>
          <w:rFonts w:ascii="Poppins" w:eastAsia="Poppins" w:hAnsi="Poppins" w:cs="Poppins"/>
          <w:sz w:val="18"/>
          <w:szCs w:val="18"/>
        </w:rPr>
        <w:t xml:space="preserve">their </w:t>
      </w:r>
      <w:r w:rsidR="001219E8">
        <w:rPr>
          <w:rFonts w:ascii="Poppins" w:eastAsia="Poppins" w:hAnsi="Poppins" w:cs="Poppins"/>
          <w:sz w:val="18"/>
          <w:szCs w:val="18"/>
        </w:rPr>
        <w:t>shoulder</w:t>
      </w:r>
      <w:r w:rsidR="00F85804">
        <w:rPr>
          <w:rFonts w:ascii="Poppins" w:eastAsia="Poppins" w:hAnsi="Poppins" w:cs="Poppins"/>
          <w:sz w:val="18"/>
          <w:szCs w:val="18"/>
        </w:rPr>
        <w:t>.</w:t>
      </w:r>
      <w:r w:rsidRPr="00317B85">
        <w:rPr>
          <w:rFonts w:ascii="Poppins" w:eastAsia="Poppins" w:hAnsi="Poppins" w:cs="Poppins"/>
          <w:sz w:val="18"/>
          <w:szCs w:val="18"/>
        </w:rPr>
        <w:t xml:space="preserve"> </w:t>
      </w:r>
    </w:p>
    <w:p w14:paraId="0000024D" w14:textId="77777777" w:rsidR="00252021" w:rsidRPr="00317B85" w:rsidRDefault="00F061C0">
      <w:pPr>
        <w:numPr>
          <w:ilvl w:val="0"/>
          <w:numId w:val="20"/>
        </w:num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If yes, make sure it is on the shoulders and is a light touch. </w:t>
      </w:r>
    </w:p>
    <w:p w14:paraId="55264444" w14:textId="0989606C" w:rsidR="00657E48" w:rsidRDefault="00F061C0">
      <w:pPr>
        <w:numPr>
          <w:ilvl w:val="0"/>
          <w:numId w:val="20"/>
        </w:numPr>
        <w:spacing w:after="0" w:line="240" w:lineRule="auto"/>
        <w:rPr>
          <w:rFonts w:ascii="Poppins" w:eastAsia="Poppins" w:hAnsi="Poppins" w:cs="Poppins"/>
          <w:sz w:val="18"/>
          <w:szCs w:val="18"/>
        </w:rPr>
      </w:pPr>
      <w:r w:rsidRPr="00317B85">
        <w:rPr>
          <w:rFonts w:ascii="Poppins" w:eastAsia="Poppins" w:hAnsi="Poppins" w:cs="Poppins"/>
          <w:sz w:val="18"/>
          <w:szCs w:val="18"/>
        </w:rPr>
        <w:t>Pray with the same gender and in a</w:t>
      </w:r>
      <w:r w:rsidR="00F85CEE">
        <w:rPr>
          <w:rFonts w:ascii="Poppins" w:eastAsia="Poppins" w:hAnsi="Poppins" w:cs="Poppins"/>
          <w:sz w:val="18"/>
          <w:szCs w:val="18"/>
        </w:rPr>
        <w:t>n occupied</w:t>
      </w:r>
      <w:r w:rsidRPr="00317B85">
        <w:rPr>
          <w:rFonts w:ascii="Poppins" w:eastAsia="Poppins" w:hAnsi="Poppins" w:cs="Poppins"/>
          <w:sz w:val="18"/>
          <w:szCs w:val="18"/>
        </w:rPr>
        <w:t xml:space="preserve"> public space. </w:t>
      </w:r>
    </w:p>
    <w:p w14:paraId="0CB4C9B9" w14:textId="644A2680" w:rsidR="008100A0" w:rsidRDefault="00184050" w:rsidP="00657E48">
      <w:pPr>
        <w:spacing w:after="0" w:line="240" w:lineRule="auto"/>
        <w:rPr>
          <w:rFonts w:ascii="Poppins" w:eastAsia="Poppins" w:hAnsi="Poppins" w:cs="Poppins"/>
          <w:b/>
          <w:bCs/>
          <w:sz w:val="18"/>
          <w:szCs w:val="18"/>
        </w:rPr>
      </w:pPr>
      <w:r w:rsidRPr="006C185E">
        <w:rPr>
          <w:rFonts w:ascii="Poppins" w:eastAsia="Poppins" w:hAnsi="Poppins" w:cs="Poppins"/>
          <w:b/>
          <w:bCs/>
          <w:sz w:val="18"/>
          <w:szCs w:val="18"/>
        </w:rPr>
        <w:t>Particular guidance re children</w:t>
      </w:r>
    </w:p>
    <w:p w14:paraId="5B9CF3EF" w14:textId="481C7FDC" w:rsidR="008100A0" w:rsidRPr="006C185E" w:rsidRDefault="00254CE7" w:rsidP="006C185E">
      <w:pPr>
        <w:spacing w:after="0" w:line="240" w:lineRule="auto"/>
        <w:rPr>
          <w:rFonts w:ascii="Poppins" w:eastAsia="Poppins" w:hAnsi="Poppins" w:cs="Poppins"/>
          <w:b/>
          <w:bCs/>
          <w:sz w:val="18"/>
          <w:szCs w:val="18"/>
        </w:rPr>
      </w:pPr>
      <w:r>
        <w:rPr>
          <w:rFonts w:ascii="Poppins" w:eastAsia="Poppins" w:hAnsi="Poppins" w:cs="Poppins"/>
          <w:b/>
          <w:bCs/>
          <w:sz w:val="18"/>
          <w:szCs w:val="18"/>
        </w:rPr>
        <w:t>Stick carefully to the above guidelines and in addition…</w:t>
      </w:r>
    </w:p>
    <w:p w14:paraId="74D33F3F" w14:textId="71882FDC" w:rsidR="00D63B29" w:rsidRDefault="00D63B29">
      <w:pPr>
        <w:numPr>
          <w:ilvl w:val="0"/>
          <w:numId w:val="20"/>
        </w:numPr>
        <w:spacing w:after="0" w:line="240" w:lineRule="auto"/>
        <w:rPr>
          <w:rFonts w:ascii="Poppins" w:eastAsia="Poppins" w:hAnsi="Poppins" w:cs="Poppins"/>
          <w:sz w:val="18"/>
          <w:szCs w:val="18"/>
        </w:rPr>
      </w:pPr>
      <w:r>
        <w:rPr>
          <w:rFonts w:ascii="Poppins" w:eastAsia="Poppins" w:hAnsi="Poppins" w:cs="Poppins"/>
          <w:sz w:val="18"/>
          <w:szCs w:val="18"/>
        </w:rPr>
        <w:t>Be especially aware of the extra power imbalance</w:t>
      </w:r>
      <w:r w:rsidR="00700467">
        <w:rPr>
          <w:rFonts w:ascii="Poppins" w:eastAsia="Poppins" w:hAnsi="Poppins" w:cs="Poppins"/>
          <w:sz w:val="18"/>
          <w:szCs w:val="18"/>
        </w:rPr>
        <w:t xml:space="preserve"> and steward that carefully by being gentle, humble and </w:t>
      </w:r>
      <w:r w:rsidR="003776DA">
        <w:rPr>
          <w:rFonts w:ascii="Poppins" w:eastAsia="Poppins" w:hAnsi="Poppins" w:cs="Poppins"/>
          <w:sz w:val="18"/>
          <w:szCs w:val="18"/>
        </w:rPr>
        <w:t>considerate</w:t>
      </w:r>
      <w:r w:rsidR="00936820">
        <w:rPr>
          <w:rFonts w:ascii="Poppins" w:eastAsia="Poppins" w:hAnsi="Poppins" w:cs="Poppins"/>
          <w:sz w:val="18"/>
          <w:szCs w:val="18"/>
        </w:rPr>
        <w:t>.</w:t>
      </w:r>
    </w:p>
    <w:p w14:paraId="4919F348" w14:textId="478C84E6" w:rsidR="008E4508" w:rsidRDefault="008100A0">
      <w:pPr>
        <w:numPr>
          <w:ilvl w:val="0"/>
          <w:numId w:val="20"/>
        </w:numPr>
        <w:spacing w:after="0" w:line="240" w:lineRule="auto"/>
        <w:rPr>
          <w:rFonts w:ascii="Poppins" w:eastAsia="Poppins" w:hAnsi="Poppins" w:cs="Poppins"/>
          <w:sz w:val="18"/>
          <w:szCs w:val="18"/>
        </w:rPr>
      </w:pPr>
      <w:r>
        <w:rPr>
          <w:rFonts w:ascii="Poppins" w:eastAsia="Poppins" w:hAnsi="Poppins" w:cs="Poppins"/>
          <w:sz w:val="18"/>
          <w:szCs w:val="18"/>
        </w:rPr>
        <w:t>If there are</w:t>
      </w:r>
      <w:r w:rsidR="008E4508">
        <w:rPr>
          <w:rFonts w:ascii="Poppins" w:eastAsia="Poppins" w:hAnsi="Poppins" w:cs="Poppins"/>
          <w:sz w:val="18"/>
          <w:szCs w:val="18"/>
        </w:rPr>
        <w:t xml:space="preserve"> particular concerns or sensitivities, then consider praying for a young person with another adult </w:t>
      </w:r>
      <w:r w:rsidR="00D63B29">
        <w:rPr>
          <w:rFonts w:ascii="Poppins" w:eastAsia="Poppins" w:hAnsi="Poppins" w:cs="Poppins"/>
          <w:sz w:val="18"/>
          <w:szCs w:val="18"/>
        </w:rPr>
        <w:t>present</w:t>
      </w:r>
    </w:p>
    <w:p w14:paraId="0000024F" w14:textId="7F8C6C0C" w:rsidR="00252021" w:rsidRPr="00317B85" w:rsidRDefault="00F061C0">
      <w:pPr>
        <w:numPr>
          <w:ilvl w:val="0"/>
          <w:numId w:val="20"/>
        </w:num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Give space for a young person to respond in the way that they want to. Keep words to a minimum and avoid long winded prayers and speeches. </w:t>
      </w:r>
    </w:p>
    <w:p w14:paraId="00000250" w14:textId="77777777" w:rsidR="00252021" w:rsidRPr="00317B85" w:rsidRDefault="00252021" w:rsidP="005E6DEB">
      <w:pPr>
        <w:spacing w:after="0" w:line="240" w:lineRule="auto"/>
        <w:rPr>
          <w:rFonts w:ascii="Poppins" w:eastAsia="Poppins" w:hAnsi="Poppins" w:cs="Poppins"/>
          <w:sz w:val="20"/>
          <w:szCs w:val="20"/>
        </w:rPr>
      </w:pPr>
    </w:p>
    <w:p w14:paraId="00000251" w14:textId="77777777" w:rsidR="00252021" w:rsidRPr="00317B85" w:rsidRDefault="00252021" w:rsidP="005E6DEB">
      <w:pPr>
        <w:spacing w:after="0" w:line="240" w:lineRule="auto"/>
        <w:rPr>
          <w:rFonts w:ascii="Poppins" w:eastAsia="Poppins" w:hAnsi="Poppins" w:cs="Poppins"/>
          <w:sz w:val="20"/>
          <w:szCs w:val="20"/>
        </w:rPr>
      </w:pPr>
    </w:p>
    <w:p w14:paraId="00000252" w14:textId="77777777" w:rsidR="00252021" w:rsidRPr="00317B85" w:rsidRDefault="00252021" w:rsidP="005E6DEB">
      <w:pPr>
        <w:spacing w:after="0" w:line="240" w:lineRule="auto"/>
        <w:rPr>
          <w:rFonts w:ascii="Poppins" w:eastAsia="Poppins" w:hAnsi="Poppins" w:cs="Poppins"/>
          <w:sz w:val="20"/>
          <w:szCs w:val="20"/>
        </w:rPr>
      </w:pPr>
    </w:p>
    <w:p w14:paraId="00000253" w14:textId="77777777" w:rsidR="00252021" w:rsidRPr="00317B85" w:rsidRDefault="00252021" w:rsidP="005E6DEB">
      <w:pPr>
        <w:spacing w:after="0" w:line="240" w:lineRule="auto"/>
        <w:rPr>
          <w:rFonts w:ascii="Poppins" w:eastAsia="Poppins" w:hAnsi="Poppins" w:cs="Poppins"/>
          <w:sz w:val="20"/>
          <w:szCs w:val="20"/>
        </w:rPr>
      </w:pPr>
    </w:p>
    <w:p w14:paraId="00000254" w14:textId="77777777" w:rsidR="00252021" w:rsidRPr="00317B85" w:rsidRDefault="00252021">
      <w:pPr>
        <w:spacing w:after="0"/>
        <w:rPr>
          <w:rFonts w:ascii="Poppins" w:eastAsia="Poppins" w:hAnsi="Poppins" w:cs="Poppins"/>
        </w:rPr>
      </w:pPr>
    </w:p>
    <w:p w14:paraId="00000255" w14:textId="77777777" w:rsidR="00252021" w:rsidRPr="00317B85" w:rsidRDefault="00252021">
      <w:pPr>
        <w:spacing w:after="0"/>
        <w:rPr>
          <w:rFonts w:ascii="Poppins" w:eastAsia="Poppins" w:hAnsi="Poppins" w:cs="Poppins"/>
        </w:rPr>
      </w:pPr>
    </w:p>
    <w:p w14:paraId="00000256" w14:textId="77777777" w:rsidR="00252021" w:rsidRPr="00317B85" w:rsidRDefault="00252021">
      <w:pPr>
        <w:spacing w:after="0"/>
        <w:rPr>
          <w:rFonts w:ascii="Poppins" w:eastAsia="Poppins" w:hAnsi="Poppins" w:cs="Poppins"/>
        </w:rPr>
      </w:pPr>
    </w:p>
    <w:p w14:paraId="00000257" w14:textId="77777777" w:rsidR="00252021" w:rsidRPr="00317B85" w:rsidRDefault="00252021">
      <w:pPr>
        <w:spacing w:after="0"/>
        <w:rPr>
          <w:rFonts w:ascii="Poppins" w:eastAsia="Poppins" w:hAnsi="Poppins" w:cs="Poppins"/>
        </w:rPr>
      </w:pPr>
    </w:p>
    <w:p w14:paraId="00000258" w14:textId="77777777" w:rsidR="00252021" w:rsidRPr="00317B85" w:rsidRDefault="00F061C0">
      <w:pPr>
        <w:pStyle w:val="Heading2"/>
        <w:rPr>
          <w:rFonts w:eastAsia="Poppins" w:cs="Poppins"/>
          <w:sz w:val="22"/>
          <w:szCs w:val="22"/>
        </w:rPr>
      </w:pPr>
      <w:r w:rsidRPr="00317B85">
        <w:br w:type="page"/>
      </w:r>
    </w:p>
    <w:p w14:paraId="00000259" w14:textId="0665477A" w:rsidR="00252021" w:rsidRPr="00317B85" w:rsidRDefault="00F061C0" w:rsidP="0059430C">
      <w:pPr>
        <w:pStyle w:val="Heading2"/>
      </w:pPr>
      <w:bookmarkStart w:id="26" w:name="_Toc130990446"/>
      <w:r w:rsidRPr="00317B85">
        <w:lastRenderedPageBreak/>
        <w:t xml:space="preserve">Appendix 11 </w:t>
      </w:r>
      <w:r w:rsidR="00C429C7" w:rsidRPr="00317B85">
        <w:t xml:space="preserve"> -</w:t>
      </w:r>
      <w:r w:rsidRPr="00317B85">
        <w:t xml:space="preserve"> ROLE DESCRIPTIONS</w:t>
      </w:r>
      <w:bookmarkEnd w:id="26"/>
    </w:p>
    <w:p w14:paraId="0000025A" w14:textId="41A81720" w:rsidR="00252021" w:rsidRPr="00317B85" w:rsidRDefault="00F061C0">
      <w:pPr>
        <w:rPr>
          <w:rFonts w:ascii="Poppins" w:eastAsia="Poppins" w:hAnsi="Poppins" w:cs="Poppins"/>
          <w:b/>
          <w:sz w:val="18"/>
          <w:szCs w:val="18"/>
        </w:rPr>
      </w:pPr>
      <w:r w:rsidRPr="00317B85">
        <w:rPr>
          <w:rFonts w:ascii="Poppins" w:eastAsia="Poppins" w:hAnsi="Poppins" w:cs="Poppins"/>
          <w:b/>
        </w:rPr>
        <w:t xml:space="preserve">Designated Safeguarding </w:t>
      </w:r>
      <w:r w:rsidR="00B20EF2">
        <w:rPr>
          <w:rFonts w:ascii="Poppins" w:eastAsia="Poppins" w:hAnsi="Poppins" w:cs="Poppins"/>
          <w:b/>
        </w:rPr>
        <w:t>Lead</w:t>
      </w:r>
    </w:p>
    <w:p w14:paraId="0000025B" w14:textId="77777777" w:rsidR="00252021" w:rsidRPr="00317B85" w:rsidRDefault="00F061C0" w:rsidP="005E6DEB">
      <w:pPr>
        <w:spacing w:line="240" w:lineRule="auto"/>
        <w:rPr>
          <w:rFonts w:ascii="Poppins" w:eastAsia="Poppins" w:hAnsi="Poppins" w:cs="Poppins"/>
          <w:sz w:val="18"/>
          <w:szCs w:val="18"/>
        </w:rPr>
      </w:pPr>
      <w:r w:rsidRPr="00317B85">
        <w:rPr>
          <w:rFonts w:ascii="Poppins" w:eastAsia="Poppins" w:hAnsi="Poppins" w:cs="Poppins"/>
          <w:sz w:val="18"/>
          <w:szCs w:val="18"/>
        </w:rPr>
        <w:t>Responsible for overseeing safeguarding across the work of the Stewards’ Trust (ST)</w:t>
      </w:r>
    </w:p>
    <w:p w14:paraId="0000025C" w14:textId="77777777" w:rsidR="00252021" w:rsidRPr="00317B85" w:rsidRDefault="00F061C0" w:rsidP="005E6DEB">
      <w:pPr>
        <w:spacing w:after="0" w:line="240" w:lineRule="auto"/>
        <w:rPr>
          <w:rFonts w:ascii="Poppins" w:eastAsia="Poppins" w:hAnsi="Poppins" w:cs="Poppins"/>
          <w:sz w:val="18"/>
          <w:szCs w:val="18"/>
        </w:rPr>
      </w:pPr>
      <w:r w:rsidRPr="00317B85">
        <w:rPr>
          <w:rFonts w:ascii="Poppins" w:eastAsia="Poppins" w:hAnsi="Poppins" w:cs="Poppins"/>
          <w:sz w:val="18"/>
          <w:szCs w:val="18"/>
        </w:rPr>
        <w:t>They should:</w:t>
      </w:r>
    </w:p>
    <w:p w14:paraId="0000025D" w14:textId="391F73E5" w:rsidR="00252021" w:rsidRPr="00317B85" w:rsidRDefault="00F061C0">
      <w:pPr>
        <w:numPr>
          <w:ilvl w:val="0"/>
          <w:numId w:val="4"/>
        </w:numPr>
        <w:spacing w:after="0" w:line="240" w:lineRule="auto"/>
        <w:rPr>
          <w:rFonts w:ascii="Poppins" w:eastAsia="Poppins" w:hAnsi="Poppins" w:cs="Poppins"/>
          <w:color w:val="000000"/>
          <w:sz w:val="18"/>
          <w:szCs w:val="18"/>
        </w:rPr>
      </w:pPr>
      <w:r w:rsidRPr="00317B85">
        <w:rPr>
          <w:rFonts w:ascii="Poppins" w:eastAsia="Poppins" w:hAnsi="Poppins" w:cs="Poppins"/>
          <w:sz w:val="18"/>
          <w:szCs w:val="18"/>
        </w:rPr>
        <w:t xml:space="preserve">fulfil the role of </w:t>
      </w:r>
      <w:r w:rsidR="00B20EF2" w:rsidRPr="00317B85">
        <w:rPr>
          <w:rFonts w:ascii="Poppins" w:eastAsia="Poppins" w:hAnsi="Poppins" w:cs="Poppins"/>
          <w:sz w:val="18"/>
          <w:szCs w:val="18"/>
        </w:rPr>
        <w:t>DS</w:t>
      </w:r>
      <w:r w:rsidR="00B20EF2">
        <w:rPr>
          <w:rFonts w:ascii="Poppins" w:eastAsia="Poppins" w:hAnsi="Poppins" w:cs="Poppins"/>
          <w:sz w:val="18"/>
          <w:szCs w:val="18"/>
        </w:rPr>
        <w:t>L</w:t>
      </w:r>
      <w:r w:rsidR="00B20EF2" w:rsidRPr="00317B85">
        <w:rPr>
          <w:rFonts w:ascii="Poppins" w:eastAsia="Poppins" w:hAnsi="Poppins" w:cs="Poppins"/>
          <w:sz w:val="18"/>
          <w:szCs w:val="18"/>
        </w:rPr>
        <w:t xml:space="preserve"> </w:t>
      </w:r>
      <w:r w:rsidRPr="00317B85">
        <w:rPr>
          <w:rFonts w:ascii="Poppins" w:eastAsia="Poppins" w:hAnsi="Poppins" w:cs="Poppins"/>
          <w:sz w:val="18"/>
          <w:szCs w:val="18"/>
        </w:rPr>
        <w:t xml:space="preserve">for the ST, which will require working closely with the Trustee responsible for Safeguarding, the Deputy Designated Safeguarding </w:t>
      </w:r>
      <w:r w:rsidR="00921DF4">
        <w:rPr>
          <w:rFonts w:ascii="Poppins" w:eastAsia="Poppins" w:hAnsi="Poppins" w:cs="Poppins"/>
          <w:sz w:val="18"/>
          <w:szCs w:val="18"/>
        </w:rPr>
        <w:t>Lead</w:t>
      </w:r>
      <w:r w:rsidR="00921DF4" w:rsidRPr="00317B85">
        <w:rPr>
          <w:rFonts w:ascii="Poppins" w:eastAsia="Poppins" w:hAnsi="Poppins" w:cs="Poppins"/>
          <w:sz w:val="18"/>
          <w:szCs w:val="18"/>
        </w:rPr>
        <w:t xml:space="preserve"> </w:t>
      </w:r>
      <w:r w:rsidRPr="00317B85">
        <w:rPr>
          <w:rFonts w:ascii="Poppins" w:eastAsia="Poppins" w:hAnsi="Poppins" w:cs="Poppins"/>
          <w:sz w:val="18"/>
          <w:szCs w:val="18"/>
        </w:rPr>
        <w:t>(</w:t>
      </w:r>
      <w:r w:rsidR="00921DF4" w:rsidRPr="00317B85">
        <w:rPr>
          <w:rFonts w:ascii="Poppins" w:eastAsia="Poppins" w:hAnsi="Poppins" w:cs="Poppins"/>
          <w:sz w:val="18"/>
          <w:szCs w:val="18"/>
        </w:rPr>
        <w:t>DDS</w:t>
      </w:r>
      <w:r w:rsidR="00921DF4">
        <w:rPr>
          <w:rFonts w:ascii="Poppins" w:eastAsia="Poppins" w:hAnsi="Poppins" w:cs="Poppins"/>
          <w:sz w:val="18"/>
          <w:szCs w:val="18"/>
        </w:rPr>
        <w:t>L</w:t>
      </w:r>
      <w:r w:rsidRPr="00317B85">
        <w:rPr>
          <w:rFonts w:ascii="Poppins" w:eastAsia="Poppins" w:hAnsi="Poppins" w:cs="Poppins"/>
          <w:sz w:val="18"/>
          <w:szCs w:val="18"/>
        </w:rPr>
        <w:t>), Chief Executive and other employees and volunteers of ST.</w:t>
      </w:r>
    </w:p>
    <w:p w14:paraId="0000025E" w14:textId="77777777" w:rsidR="00252021" w:rsidRPr="00317B85" w:rsidRDefault="00F061C0">
      <w:pPr>
        <w:numPr>
          <w:ilvl w:val="0"/>
          <w:numId w:val="4"/>
        </w:numPr>
        <w:spacing w:after="0" w:line="240" w:lineRule="auto"/>
        <w:rPr>
          <w:rFonts w:ascii="Poppins" w:eastAsia="Poppins" w:hAnsi="Poppins" w:cs="Poppins"/>
          <w:color w:val="000000"/>
          <w:sz w:val="18"/>
          <w:szCs w:val="18"/>
        </w:rPr>
      </w:pPr>
      <w:r w:rsidRPr="00317B85">
        <w:rPr>
          <w:rFonts w:ascii="Poppins" w:eastAsia="Poppins" w:hAnsi="Poppins" w:cs="Poppins"/>
          <w:sz w:val="18"/>
          <w:szCs w:val="18"/>
        </w:rPr>
        <w:t>review and, where necessary, update ST safeguarding policies and procedures on an annual basis.</w:t>
      </w:r>
    </w:p>
    <w:p w14:paraId="0000025F" w14:textId="06ADF375" w:rsidR="00252021" w:rsidRPr="00317B85" w:rsidRDefault="00F061C0">
      <w:pPr>
        <w:numPr>
          <w:ilvl w:val="0"/>
          <w:numId w:val="4"/>
        </w:numPr>
        <w:spacing w:after="0" w:line="240" w:lineRule="auto"/>
        <w:rPr>
          <w:rFonts w:ascii="Poppins" w:eastAsia="Poppins" w:hAnsi="Poppins" w:cs="Poppins"/>
          <w:color w:val="000000"/>
          <w:sz w:val="18"/>
          <w:szCs w:val="18"/>
        </w:rPr>
      </w:pPr>
      <w:r w:rsidRPr="00317B85">
        <w:rPr>
          <w:rFonts w:ascii="Poppins" w:eastAsia="Poppins" w:hAnsi="Poppins" w:cs="Poppins"/>
          <w:sz w:val="18"/>
          <w:szCs w:val="18"/>
        </w:rPr>
        <w:t xml:space="preserve">be the first point of contact in relation to safeguarding issues </w:t>
      </w:r>
      <w:r w:rsidR="00AE4A7C">
        <w:rPr>
          <w:rFonts w:ascii="Poppins" w:eastAsia="Poppins" w:hAnsi="Poppins" w:cs="Poppins"/>
          <w:sz w:val="18"/>
          <w:szCs w:val="18"/>
        </w:rPr>
        <w:t>across all activities of the Stewards’ Trust.</w:t>
      </w:r>
    </w:p>
    <w:p w14:paraId="00000260" w14:textId="77EB299B" w:rsidR="00252021" w:rsidRPr="00317B85" w:rsidRDefault="00F061C0">
      <w:pPr>
        <w:numPr>
          <w:ilvl w:val="0"/>
          <w:numId w:val="4"/>
        </w:numPr>
        <w:spacing w:after="0" w:line="240" w:lineRule="auto"/>
        <w:rPr>
          <w:rFonts w:ascii="Poppins" w:eastAsia="Poppins" w:hAnsi="Poppins" w:cs="Poppins"/>
          <w:color w:val="000000"/>
          <w:sz w:val="18"/>
          <w:szCs w:val="18"/>
        </w:rPr>
      </w:pPr>
      <w:r w:rsidRPr="00317B85">
        <w:rPr>
          <w:rFonts w:ascii="Poppins" w:eastAsia="Poppins" w:hAnsi="Poppins" w:cs="Poppins"/>
          <w:sz w:val="18"/>
          <w:szCs w:val="18"/>
        </w:rPr>
        <w:t>.</w:t>
      </w:r>
    </w:p>
    <w:p w14:paraId="00000261" w14:textId="77777777" w:rsidR="00252021" w:rsidRPr="00317B85" w:rsidRDefault="00F061C0">
      <w:pPr>
        <w:numPr>
          <w:ilvl w:val="0"/>
          <w:numId w:val="4"/>
        </w:numPr>
        <w:spacing w:after="0" w:line="240" w:lineRule="auto"/>
        <w:rPr>
          <w:rFonts w:ascii="Poppins" w:eastAsia="Poppins" w:hAnsi="Poppins" w:cs="Poppins"/>
          <w:color w:val="000000"/>
          <w:sz w:val="18"/>
          <w:szCs w:val="18"/>
        </w:rPr>
      </w:pPr>
      <w:r w:rsidRPr="00317B85">
        <w:rPr>
          <w:rFonts w:ascii="Poppins" w:eastAsia="Poppins" w:hAnsi="Poppins" w:cs="Poppins"/>
          <w:sz w:val="18"/>
          <w:szCs w:val="18"/>
        </w:rPr>
        <w:t>take full responsibility for ensuring the Safeguarding policy is implemented including provision of suitable safeguarding training to any relevant employees and volunteers of ST.</w:t>
      </w:r>
    </w:p>
    <w:p w14:paraId="00000262" w14:textId="77777777" w:rsidR="00252021" w:rsidRPr="00317B85" w:rsidRDefault="00F061C0">
      <w:pPr>
        <w:numPr>
          <w:ilvl w:val="0"/>
          <w:numId w:val="4"/>
        </w:numPr>
        <w:spacing w:after="0" w:line="240" w:lineRule="auto"/>
        <w:rPr>
          <w:rFonts w:ascii="Poppins" w:eastAsia="Poppins" w:hAnsi="Poppins" w:cs="Poppins"/>
          <w:sz w:val="18"/>
          <w:szCs w:val="18"/>
        </w:rPr>
      </w:pPr>
      <w:r w:rsidRPr="00317B85">
        <w:rPr>
          <w:rFonts w:ascii="Poppins" w:eastAsia="Poppins" w:hAnsi="Poppins" w:cs="Poppins"/>
          <w:sz w:val="18"/>
          <w:szCs w:val="18"/>
        </w:rPr>
        <w:t xml:space="preserve">report quarterly to the Trustee responsible for Safeguarding </w:t>
      </w:r>
    </w:p>
    <w:p w14:paraId="00000263" w14:textId="77777777" w:rsidR="00252021" w:rsidRPr="00317B85" w:rsidRDefault="00252021" w:rsidP="005E6DEB">
      <w:pPr>
        <w:spacing w:after="0" w:line="240" w:lineRule="auto"/>
        <w:rPr>
          <w:rFonts w:ascii="Poppins" w:eastAsia="Poppins" w:hAnsi="Poppins" w:cs="Poppins"/>
          <w:sz w:val="18"/>
          <w:szCs w:val="18"/>
        </w:rPr>
      </w:pPr>
    </w:p>
    <w:p w14:paraId="00000264" w14:textId="332CBD94" w:rsidR="00252021" w:rsidRPr="00317B85" w:rsidRDefault="00F061C0" w:rsidP="005E6DEB">
      <w:pPr>
        <w:spacing w:line="240" w:lineRule="auto"/>
        <w:rPr>
          <w:rFonts w:ascii="Poppins" w:eastAsia="Poppins" w:hAnsi="Poppins" w:cs="Poppins"/>
          <w:b/>
          <w:sz w:val="18"/>
          <w:szCs w:val="18"/>
        </w:rPr>
      </w:pPr>
      <w:r w:rsidRPr="00317B85">
        <w:rPr>
          <w:rFonts w:ascii="Poppins" w:eastAsia="Poppins" w:hAnsi="Poppins" w:cs="Poppins"/>
          <w:b/>
          <w:sz w:val="18"/>
          <w:szCs w:val="18"/>
        </w:rPr>
        <w:t xml:space="preserve">Deputy Designated Safeguarding </w:t>
      </w:r>
      <w:r w:rsidR="00B20EF2">
        <w:rPr>
          <w:rFonts w:ascii="Poppins" w:eastAsia="Poppins" w:hAnsi="Poppins" w:cs="Poppins"/>
          <w:b/>
          <w:sz w:val="18"/>
          <w:szCs w:val="18"/>
        </w:rPr>
        <w:t>Lead</w:t>
      </w:r>
    </w:p>
    <w:p w14:paraId="00000265" w14:textId="5671B7B9" w:rsidR="00252021" w:rsidRPr="00317B85" w:rsidRDefault="00F061C0" w:rsidP="005E6DEB">
      <w:pPr>
        <w:spacing w:line="240" w:lineRule="auto"/>
        <w:rPr>
          <w:rFonts w:ascii="Poppins" w:eastAsia="Poppins" w:hAnsi="Poppins" w:cs="Poppins"/>
          <w:sz w:val="18"/>
          <w:szCs w:val="18"/>
        </w:rPr>
      </w:pPr>
      <w:r w:rsidRPr="00317B85">
        <w:rPr>
          <w:rFonts w:ascii="Poppins" w:eastAsia="Poppins" w:hAnsi="Poppins" w:cs="Poppins"/>
          <w:sz w:val="18"/>
          <w:szCs w:val="18"/>
        </w:rPr>
        <w:t xml:space="preserve">They should support the </w:t>
      </w:r>
      <w:r w:rsidR="00B20EF2" w:rsidRPr="00317B85">
        <w:rPr>
          <w:rFonts w:ascii="Poppins" w:eastAsia="Poppins" w:hAnsi="Poppins" w:cs="Poppins"/>
          <w:sz w:val="18"/>
          <w:szCs w:val="18"/>
        </w:rPr>
        <w:t>DS</w:t>
      </w:r>
      <w:r w:rsidR="00B20EF2">
        <w:rPr>
          <w:rFonts w:ascii="Poppins" w:eastAsia="Poppins" w:hAnsi="Poppins" w:cs="Poppins"/>
          <w:sz w:val="18"/>
          <w:szCs w:val="18"/>
        </w:rPr>
        <w:t>L</w:t>
      </w:r>
      <w:r w:rsidR="00B20EF2" w:rsidRPr="00317B85">
        <w:rPr>
          <w:rFonts w:ascii="Poppins" w:eastAsia="Poppins" w:hAnsi="Poppins" w:cs="Poppins"/>
          <w:sz w:val="18"/>
          <w:szCs w:val="18"/>
        </w:rPr>
        <w:t xml:space="preserve"> </w:t>
      </w:r>
      <w:r w:rsidRPr="00317B85">
        <w:rPr>
          <w:rFonts w:ascii="Poppins" w:eastAsia="Poppins" w:hAnsi="Poppins" w:cs="Poppins"/>
          <w:sz w:val="18"/>
          <w:szCs w:val="18"/>
        </w:rPr>
        <w:t>in their work and deputise where necessary</w:t>
      </w:r>
    </w:p>
    <w:p w14:paraId="00000266" w14:textId="77777777" w:rsidR="00252021" w:rsidRPr="00317B85" w:rsidRDefault="00F061C0" w:rsidP="005E6DEB">
      <w:pPr>
        <w:spacing w:line="240" w:lineRule="auto"/>
        <w:rPr>
          <w:rFonts w:ascii="Poppins" w:eastAsia="Poppins" w:hAnsi="Poppins" w:cs="Poppins"/>
          <w:b/>
          <w:sz w:val="18"/>
          <w:szCs w:val="18"/>
        </w:rPr>
      </w:pPr>
      <w:commentRangeStart w:id="27"/>
      <w:r w:rsidRPr="00317B85">
        <w:rPr>
          <w:rFonts w:ascii="Poppins" w:eastAsia="Poppins" w:hAnsi="Poppins" w:cs="Poppins"/>
          <w:b/>
          <w:sz w:val="18"/>
          <w:szCs w:val="18"/>
        </w:rPr>
        <w:t>Trustee Responsible for Safeguarding</w:t>
      </w:r>
      <w:commentRangeEnd w:id="27"/>
      <w:r w:rsidR="00C029F1" w:rsidRPr="00317B85">
        <w:rPr>
          <w:rStyle w:val="CommentReference"/>
          <w:rFonts w:ascii="Poppins" w:eastAsia="Poppins" w:hAnsi="Poppins" w:cs="Poppins"/>
          <w:b/>
          <w:sz w:val="18"/>
          <w:szCs w:val="18"/>
        </w:rPr>
        <w:commentReference w:id="27"/>
      </w:r>
    </w:p>
    <w:p w14:paraId="1EC06B07" w14:textId="5B40F12F" w:rsidR="009A3E2F" w:rsidRDefault="00DF703F" w:rsidP="009A3E2F">
      <w:pPr>
        <w:spacing w:line="240" w:lineRule="auto"/>
        <w:rPr>
          <w:rFonts w:ascii="Poppins" w:eastAsia="Poppins" w:hAnsi="Poppins" w:cs="Poppins"/>
          <w:sz w:val="18"/>
          <w:szCs w:val="18"/>
        </w:rPr>
      </w:pPr>
      <w:r>
        <w:rPr>
          <w:rFonts w:ascii="Poppins" w:eastAsia="Poppins" w:hAnsi="Poppins" w:cs="Poppins"/>
          <w:sz w:val="18"/>
          <w:szCs w:val="18"/>
        </w:rPr>
        <w:t>They are appointed t</w:t>
      </w:r>
      <w:r w:rsidR="009A3E2F" w:rsidRPr="009A3E2F">
        <w:rPr>
          <w:rFonts w:ascii="Poppins" w:eastAsia="Poppins" w:hAnsi="Poppins" w:cs="Poppins"/>
          <w:sz w:val="18"/>
          <w:szCs w:val="18"/>
        </w:rPr>
        <w:t xml:space="preserve">o provide oversight and leadership in safeguarding for The Stewards’ Trust, ensuring the safety and well-being of young people. The Safeguarding Trustee will work closely with the Board of Trustees, the Designated Safeguarding </w:t>
      </w:r>
      <w:r w:rsidR="006D0E58">
        <w:rPr>
          <w:rFonts w:ascii="Poppins" w:eastAsia="Poppins" w:hAnsi="Poppins" w:cs="Poppins"/>
          <w:sz w:val="18"/>
          <w:szCs w:val="18"/>
        </w:rPr>
        <w:t>Officer</w:t>
      </w:r>
      <w:r w:rsidR="009A3E2F" w:rsidRPr="009A3E2F">
        <w:rPr>
          <w:rFonts w:ascii="Poppins" w:eastAsia="Poppins" w:hAnsi="Poppins" w:cs="Poppins"/>
          <w:sz w:val="18"/>
          <w:szCs w:val="18"/>
        </w:rPr>
        <w:t xml:space="preserve"> (</w:t>
      </w:r>
      <w:r w:rsidR="006D2B15" w:rsidRPr="009A3E2F">
        <w:rPr>
          <w:rFonts w:ascii="Poppins" w:eastAsia="Poppins" w:hAnsi="Poppins" w:cs="Poppins"/>
          <w:sz w:val="18"/>
          <w:szCs w:val="18"/>
        </w:rPr>
        <w:t>DS</w:t>
      </w:r>
      <w:r w:rsidR="006D2B15">
        <w:rPr>
          <w:rFonts w:ascii="Poppins" w:eastAsia="Poppins" w:hAnsi="Poppins" w:cs="Poppins"/>
          <w:sz w:val="18"/>
          <w:szCs w:val="18"/>
        </w:rPr>
        <w:t>L</w:t>
      </w:r>
      <w:r w:rsidR="009A3E2F" w:rsidRPr="009A3E2F">
        <w:rPr>
          <w:rFonts w:ascii="Poppins" w:eastAsia="Poppins" w:hAnsi="Poppins" w:cs="Poppins"/>
          <w:sz w:val="18"/>
          <w:szCs w:val="18"/>
        </w:rPr>
        <w:t>), and staff to create a culture of safeguarding excellence</w:t>
      </w:r>
    </w:p>
    <w:p w14:paraId="73D7AE47" w14:textId="77777777" w:rsidR="006D0E58" w:rsidRPr="00317B85" w:rsidRDefault="006D0E58" w:rsidP="006D0E58">
      <w:pPr>
        <w:spacing w:line="240" w:lineRule="auto"/>
        <w:rPr>
          <w:rFonts w:ascii="Poppins" w:eastAsia="Poppins" w:hAnsi="Poppins" w:cs="Poppins"/>
          <w:sz w:val="18"/>
          <w:szCs w:val="18"/>
        </w:rPr>
      </w:pPr>
      <w:r w:rsidRPr="00317B85">
        <w:rPr>
          <w:rFonts w:ascii="Poppins" w:eastAsia="Poppins" w:hAnsi="Poppins" w:cs="Poppins"/>
          <w:sz w:val="18"/>
          <w:szCs w:val="18"/>
        </w:rPr>
        <w:t xml:space="preserve">The key principles which underpin this role are </w:t>
      </w:r>
      <w:r w:rsidRPr="00317B85">
        <w:rPr>
          <w:rFonts w:ascii="Poppins" w:eastAsia="Poppins" w:hAnsi="Poppins" w:cs="Poppins"/>
          <w:b/>
          <w:sz w:val="18"/>
          <w:szCs w:val="18"/>
        </w:rPr>
        <w:t>transparency</w:t>
      </w:r>
      <w:r w:rsidRPr="00317B85">
        <w:rPr>
          <w:rFonts w:ascii="Poppins" w:eastAsia="Poppins" w:hAnsi="Poppins" w:cs="Poppins"/>
          <w:sz w:val="18"/>
          <w:szCs w:val="18"/>
        </w:rPr>
        <w:t xml:space="preserve">, </w:t>
      </w:r>
      <w:r w:rsidRPr="00317B85">
        <w:rPr>
          <w:rFonts w:ascii="Poppins" w:eastAsia="Poppins" w:hAnsi="Poppins" w:cs="Poppins"/>
          <w:b/>
          <w:sz w:val="18"/>
          <w:szCs w:val="18"/>
        </w:rPr>
        <w:t>clarity</w:t>
      </w:r>
      <w:r w:rsidRPr="00317B85">
        <w:rPr>
          <w:rFonts w:ascii="Poppins" w:eastAsia="Poppins" w:hAnsi="Poppins" w:cs="Poppins"/>
          <w:sz w:val="18"/>
          <w:szCs w:val="18"/>
        </w:rPr>
        <w:t xml:space="preserve">, </w:t>
      </w:r>
      <w:r w:rsidRPr="00317B85">
        <w:rPr>
          <w:rFonts w:ascii="Poppins" w:eastAsia="Poppins" w:hAnsi="Poppins" w:cs="Poppins"/>
          <w:b/>
          <w:sz w:val="18"/>
          <w:szCs w:val="18"/>
        </w:rPr>
        <w:t>challenge</w:t>
      </w:r>
      <w:r w:rsidRPr="00317B85">
        <w:rPr>
          <w:rFonts w:ascii="Poppins" w:eastAsia="Poppins" w:hAnsi="Poppins" w:cs="Poppins"/>
          <w:sz w:val="18"/>
          <w:szCs w:val="18"/>
        </w:rPr>
        <w:t xml:space="preserve"> and the </w:t>
      </w:r>
      <w:r w:rsidRPr="00317B85">
        <w:rPr>
          <w:rFonts w:ascii="Poppins" w:eastAsia="Poppins" w:hAnsi="Poppins" w:cs="Poppins"/>
          <w:b/>
          <w:sz w:val="18"/>
          <w:szCs w:val="18"/>
        </w:rPr>
        <w:t>ability to evidence rationale for decision making.</w:t>
      </w:r>
    </w:p>
    <w:p w14:paraId="6C3E2805" w14:textId="77777777" w:rsidR="006D0E58" w:rsidRPr="009A3E2F" w:rsidRDefault="006D0E58" w:rsidP="009A3E2F">
      <w:pPr>
        <w:spacing w:line="240" w:lineRule="auto"/>
        <w:rPr>
          <w:rFonts w:ascii="Poppins" w:eastAsia="Poppins" w:hAnsi="Poppins" w:cs="Poppins"/>
          <w:sz w:val="18"/>
          <w:szCs w:val="18"/>
        </w:rPr>
      </w:pPr>
    </w:p>
    <w:p w14:paraId="56D6AB88" w14:textId="77777777" w:rsidR="009A3E2F" w:rsidRPr="009A3E2F" w:rsidRDefault="009A3E2F" w:rsidP="009A3E2F">
      <w:pPr>
        <w:spacing w:line="240" w:lineRule="auto"/>
        <w:rPr>
          <w:rFonts w:ascii="Poppins" w:eastAsia="Poppins" w:hAnsi="Poppins" w:cs="Poppins"/>
          <w:sz w:val="18"/>
          <w:szCs w:val="18"/>
        </w:rPr>
      </w:pPr>
      <w:r w:rsidRPr="009A3E2F">
        <w:rPr>
          <w:rFonts w:ascii="Poppins" w:eastAsia="Poppins" w:hAnsi="Poppins" w:cs="Poppins"/>
          <w:b/>
          <w:bCs/>
          <w:sz w:val="18"/>
          <w:szCs w:val="18"/>
        </w:rPr>
        <w:t>Key Responsibilities</w:t>
      </w:r>
    </w:p>
    <w:p w14:paraId="047F5EE5" w14:textId="77777777" w:rsidR="009A3E2F" w:rsidRPr="009A3E2F" w:rsidRDefault="009A3E2F">
      <w:pPr>
        <w:numPr>
          <w:ilvl w:val="0"/>
          <w:numId w:val="30"/>
        </w:numPr>
        <w:spacing w:line="240" w:lineRule="auto"/>
        <w:rPr>
          <w:rFonts w:ascii="Poppins" w:eastAsia="Poppins" w:hAnsi="Poppins" w:cs="Poppins"/>
          <w:sz w:val="18"/>
          <w:szCs w:val="18"/>
        </w:rPr>
      </w:pPr>
      <w:r w:rsidRPr="009A3E2F">
        <w:rPr>
          <w:rFonts w:ascii="Poppins" w:eastAsia="Poppins" w:hAnsi="Poppins" w:cs="Poppins"/>
          <w:b/>
          <w:bCs/>
          <w:sz w:val="18"/>
          <w:szCs w:val="18"/>
        </w:rPr>
        <w:t>Strategic Oversight:</w:t>
      </w:r>
    </w:p>
    <w:p w14:paraId="25682C8B" w14:textId="77777777" w:rsidR="009A3E2F" w:rsidRPr="009A3E2F" w:rsidRDefault="009A3E2F">
      <w:pPr>
        <w:numPr>
          <w:ilvl w:val="1"/>
          <w:numId w:val="31"/>
        </w:numPr>
        <w:spacing w:line="240" w:lineRule="auto"/>
        <w:rPr>
          <w:rFonts w:ascii="Poppins" w:eastAsia="Poppins" w:hAnsi="Poppins" w:cs="Poppins"/>
          <w:sz w:val="18"/>
          <w:szCs w:val="18"/>
        </w:rPr>
      </w:pPr>
      <w:r w:rsidRPr="009A3E2F">
        <w:rPr>
          <w:rFonts w:ascii="Poppins" w:eastAsia="Poppins" w:hAnsi="Poppins" w:cs="Poppins"/>
          <w:sz w:val="18"/>
          <w:szCs w:val="18"/>
        </w:rPr>
        <w:t>Ensure The Stewards’ Trust has robust safeguarding policies and procedures in place that align with statutory guidance and best practice.</w:t>
      </w:r>
    </w:p>
    <w:p w14:paraId="28819090" w14:textId="77777777" w:rsidR="009A3E2F" w:rsidRPr="009A3E2F" w:rsidRDefault="009A3E2F">
      <w:pPr>
        <w:numPr>
          <w:ilvl w:val="1"/>
          <w:numId w:val="32"/>
        </w:numPr>
        <w:spacing w:line="240" w:lineRule="auto"/>
        <w:rPr>
          <w:rFonts w:ascii="Poppins" w:eastAsia="Poppins" w:hAnsi="Poppins" w:cs="Poppins"/>
          <w:sz w:val="18"/>
          <w:szCs w:val="18"/>
        </w:rPr>
      </w:pPr>
      <w:r w:rsidRPr="009A3E2F">
        <w:rPr>
          <w:rFonts w:ascii="Poppins" w:eastAsia="Poppins" w:hAnsi="Poppins" w:cs="Poppins"/>
          <w:sz w:val="18"/>
          <w:szCs w:val="18"/>
        </w:rPr>
        <w:t>Monitor the implementation and effectiveness of safeguarding policies and procedures.</w:t>
      </w:r>
    </w:p>
    <w:p w14:paraId="0D93A368" w14:textId="77777777" w:rsidR="009A3E2F" w:rsidRPr="009A3E2F" w:rsidRDefault="009A3E2F">
      <w:pPr>
        <w:numPr>
          <w:ilvl w:val="1"/>
          <w:numId w:val="33"/>
        </w:numPr>
        <w:spacing w:line="240" w:lineRule="auto"/>
        <w:rPr>
          <w:rFonts w:ascii="Poppins" w:eastAsia="Poppins" w:hAnsi="Poppins" w:cs="Poppins"/>
          <w:sz w:val="18"/>
          <w:szCs w:val="18"/>
        </w:rPr>
      </w:pPr>
      <w:r w:rsidRPr="009A3E2F">
        <w:rPr>
          <w:rFonts w:ascii="Poppins" w:eastAsia="Poppins" w:hAnsi="Poppins" w:cs="Poppins"/>
          <w:sz w:val="18"/>
          <w:szCs w:val="18"/>
        </w:rPr>
        <w:t>Provide strategic direction and support to the DSL in developing and implementing the safeguarding strategy.</w:t>
      </w:r>
    </w:p>
    <w:p w14:paraId="73F07E02" w14:textId="77777777" w:rsidR="009A3E2F" w:rsidRPr="009A3E2F" w:rsidRDefault="009A3E2F">
      <w:pPr>
        <w:numPr>
          <w:ilvl w:val="1"/>
          <w:numId w:val="34"/>
        </w:numPr>
        <w:spacing w:line="240" w:lineRule="auto"/>
        <w:rPr>
          <w:rFonts w:ascii="Poppins" w:eastAsia="Poppins" w:hAnsi="Poppins" w:cs="Poppins"/>
          <w:sz w:val="18"/>
          <w:szCs w:val="18"/>
        </w:rPr>
      </w:pPr>
      <w:r w:rsidRPr="009A3E2F">
        <w:rPr>
          <w:rFonts w:ascii="Poppins" w:eastAsia="Poppins" w:hAnsi="Poppins" w:cs="Poppins"/>
          <w:sz w:val="18"/>
          <w:szCs w:val="18"/>
        </w:rPr>
        <w:t>Ensure The Stewards’ Trust complies with all relevant safeguarding legislation and regulations.</w:t>
      </w:r>
    </w:p>
    <w:p w14:paraId="6C1EF987" w14:textId="77777777" w:rsidR="009A3E2F" w:rsidRPr="009A3E2F" w:rsidRDefault="009A3E2F">
      <w:pPr>
        <w:numPr>
          <w:ilvl w:val="1"/>
          <w:numId w:val="35"/>
        </w:numPr>
        <w:spacing w:line="240" w:lineRule="auto"/>
        <w:rPr>
          <w:rFonts w:ascii="Poppins" w:eastAsia="Poppins" w:hAnsi="Poppins" w:cs="Poppins"/>
          <w:sz w:val="18"/>
          <w:szCs w:val="18"/>
        </w:rPr>
      </w:pPr>
      <w:r w:rsidRPr="009A3E2F">
        <w:rPr>
          <w:rFonts w:ascii="Poppins" w:eastAsia="Poppins" w:hAnsi="Poppins" w:cs="Poppins"/>
          <w:sz w:val="18"/>
          <w:szCs w:val="18"/>
        </w:rPr>
        <w:t>Maintain up-to-date knowledge of safeguarding issues and trends.</w:t>
      </w:r>
    </w:p>
    <w:p w14:paraId="7B5791F9" w14:textId="77777777" w:rsidR="009A3E2F" w:rsidRPr="009A3E2F" w:rsidRDefault="009A3E2F">
      <w:pPr>
        <w:numPr>
          <w:ilvl w:val="0"/>
          <w:numId w:val="30"/>
        </w:numPr>
        <w:spacing w:line="240" w:lineRule="auto"/>
        <w:rPr>
          <w:rFonts w:ascii="Poppins" w:eastAsia="Poppins" w:hAnsi="Poppins" w:cs="Poppins"/>
          <w:sz w:val="18"/>
          <w:szCs w:val="18"/>
        </w:rPr>
      </w:pPr>
      <w:r w:rsidRPr="009A3E2F">
        <w:rPr>
          <w:rFonts w:ascii="Poppins" w:eastAsia="Poppins" w:hAnsi="Poppins" w:cs="Poppins"/>
          <w:b/>
          <w:bCs/>
          <w:sz w:val="18"/>
          <w:szCs w:val="18"/>
        </w:rPr>
        <w:t>Risk Management:</w:t>
      </w:r>
    </w:p>
    <w:p w14:paraId="6987E6E1" w14:textId="77777777" w:rsidR="009A3E2F" w:rsidRPr="009A3E2F" w:rsidRDefault="009A3E2F">
      <w:pPr>
        <w:numPr>
          <w:ilvl w:val="1"/>
          <w:numId w:val="36"/>
        </w:numPr>
        <w:spacing w:line="240" w:lineRule="auto"/>
        <w:rPr>
          <w:rFonts w:ascii="Poppins" w:eastAsia="Poppins" w:hAnsi="Poppins" w:cs="Poppins"/>
          <w:sz w:val="18"/>
          <w:szCs w:val="18"/>
        </w:rPr>
      </w:pPr>
      <w:r w:rsidRPr="009A3E2F">
        <w:rPr>
          <w:rFonts w:ascii="Poppins" w:eastAsia="Poppins" w:hAnsi="Poppins" w:cs="Poppins"/>
          <w:sz w:val="18"/>
          <w:szCs w:val="18"/>
        </w:rPr>
        <w:lastRenderedPageBreak/>
        <w:t>Identify and assess safeguarding risks within The Stewards’ Trust and develop mitigation strategies.</w:t>
      </w:r>
    </w:p>
    <w:p w14:paraId="1DB13575" w14:textId="77777777" w:rsidR="009A3E2F" w:rsidRPr="009A3E2F" w:rsidRDefault="009A3E2F">
      <w:pPr>
        <w:numPr>
          <w:ilvl w:val="1"/>
          <w:numId w:val="37"/>
        </w:numPr>
        <w:spacing w:line="240" w:lineRule="auto"/>
        <w:rPr>
          <w:rFonts w:ascii="Poppins" w:eastAsia="Poppins" w:hAnsi="Poppins" w:cs="Poppins"/>
          <w:sz w:val="18"/>
          <w:szCs w:val="18"/>
        </w:rPr>
      </w:pPr>
      <w:r w:rsidRPr="009A3E2F">
        <w:rPr>
          <w:rFonts w:ascii="Poppins" w:eastAsia="Poppins" w:hAnsi="Poppins" w:cs="Poppins"/>
          <w:sz w:val="18"/>
          <w:szCs w:val="18"/>
        </w:rPr>
        <w:t>Ensure the charity has adequate insurance coverage to address safeguarding liabilities.</w:t>
      </w:r>
    </w:p>
    <w:p w14:paraId="325C9CAD" w14:textId="77777777" w:rsidR="009A3E2F" w:rsidRPr="009A3E2F" w:rsidRDefault="009A3E2F">
      <w:pPr>
        <w:numPr>
          <w:ilvl w:val="1"/>
          <w:numId w:val="38"/>
        </w:numPr>
        <w:spacing w:line="240" w:lineRule="auto"/>
        <w:rPr>
          <w:rFonts w:ascii="Poppins" w:eastAsia="Poppins" w:hAnsi="Poppins" w:cs="Poppins"/>
          <w:sz w:val="18"/>
          <w:szCs w:val="18"/>
        </w:rPr>
      </w:pPr>
      <w:r w:rsidRPr="009A3E2F">
        <w:rPr>
          <w:rFonts w:ascii="Poppins" w:eastAsia="Poppins" w:hAnsi="Poppins" w:cs="Poppins"/>
          <w:sz w:val="18"/>
          <w:szCs w:val="18"/>
        </w:rPr>
        <w:t>Review and approve risk assessments related to safeguarding.</w:t>
      </w:r>
    </w:p>
    <w:p w14:paraId="25F36427" w14:textId="77777777" w:rsidR="009A3E2F" w:rsidRPr="009A3E2F" w:rsidRDefault="009A3E2F">
      <w:pPr>
        <w:numPr>
          <w:ilvl w:val="0"/>
          <w:numId w:val="30"/>
        </w:numPr>
        <w:spacing w:line="240" w:lineRule="auto"/>
        <w:rPr>
          <w:rFonts w:ascii="Poppins" w:eastAsia="Poppins" w:hAnsi="Poppins" w:cs="Poppins"/>
          <w:sz w:val="18"/>
          <w:szCs w:val="18"/>
        </w:rPr>
      </w:pPr>
      <w:r w:rsidRPr="009A3E2F">
        <w:rPr>
          <w:rFonts w:ascii="Poppins" w:eastAsia="Poppins" w:hAnsi="Poppins" w:cs="Poppins"/>
          <w:b/>
          <w:bCs/>
          <w:sz w:val="18"/>
          <w:szCs w:val="18"/>
        </w:rPr>
        <w:t>Staff and Volunteer Support:</w:t>
      </w:r>
    </w:p>
    <w:p w14:paraId="0555F4B4" w14:textId="77777777" w:rsidR="009A3E2F" w:rsidRPr="009A3E2F" w:rsidRDefault="009A3E2F">
      <w:pPr>
        <w:numPr>
          <w:ilvl w:val="1"/>
          <w:numId w:val="39"/>
        </w:numPr>
        <w:spacing w:line="240" w:lineRule="auto"/>
        <w:rPr>
          <w:rFonts w:ascii="Poppins" w:eastAsia="Poppins" w:hAnsi="Poppins" w:cs="Poppins"/>
          <w:sz w:val="18"/>
          <w:szCs w:val="18"/>
        </w:rPr>
      </w:pPr>
      <w:r w:rsidRPr="009A3E2F">
        <w:rPr>
          <w:rFonts w:ascii="Poppins" w:eastAsia="Poppins" w:hAnsi="Poppins" w:cs="Poppins"/>
          <w:sz w:val="18"/>
          <w:szCs w:val="18"/>
        </w:rPr>
        <w:t>Provide support and guidance to staff and volunteers on safeguarding matters.</w:t>
      </w:r>
    </w:p>
    <w:p w14:paraId="4D994A46" w14:textId="77777777" w:rsidR="009A3E2F" w:rsidRPr="009A3E2F" w:rsidRDefault="009A3E2F">
      <w:pPr>
        <w:numPr>
          <w:ilvl w:val="1"/>
          <w:numId w:val="40"/>
        </w:numPr>
        <w:spacing w:line="240" w:lineRule="auto"/>
        <w:rPr>
          <w:rFonts w:ascii="Poppins" w:eastAsia="Poppins" w:hAnsi="Poppins" w:cs="Poppins"/>
          <w:sz w:val="18"/>
          <w:szCs w:val="18"/>
        </w:rPr>
      </w:pPr>
      <w:r w:rsidRPr="009A3E2F">
        <w:rPr>
          <w:rFonts w:ascii="Poppins" w:eastAsia="Poppins" w:hAnsi="Poppins" w:cs="Poppins"/>
          <w:sz w:val="18"/>
          <w:szCs w:val="18"/>
        </w:rPr>
        <w:t>Ensure appropriate safeguarding training is provided to all staff and volunteers.</w:t>
      </w:r>
    </w:p>
    <w:p w14:paraId="0CC331B4" w14:textId="77777777" w:rsidR="009A3E2F" w:rsidRPr="009A3E2F" w:rsidRDefault="009A3E2F">
      <w:pPr>
        <w:numPr>
          <w:ilvl w:val="1"/>
          <w:numId w:val="41"/>
        </w:numPr>
        <w:spacing w:line="240" w:lineRule="auto"/>
        <w:rPr>
          <w:rFonts w:ascii="Poppins" w:eastAsia="Poppins" w:hAnsi="Poppins" w:cs="Poppins"/>
          <w:sz w:val="18"/>
          <w:szCs w:val="18"/>
        </w:rPr>
      </w:pPr>
      <w:r w:rsidRPr="009A3E2F">
        <w:rPr>
          <w:rFonts w:ascii="Poppins" w:eastAsia="Poppins" w:hAnsi="Poppins" w:cs="Poppins"/>
          <w:sz w:val="18"/>
          <w:szCs w:val="18"/>
        </w:rPr>
        <w:t>Promote a culture of safeguarding awareness and reporting within the organisation.</w:t>
      </w:r>
    </w:p>
    <w:p w14:paraId="37568ACD" w14:textId="77777777" w:rsidR="009A3E2F" w:rsidRPr="009A3E2F" w:rsidRDefault="009A3E2F">
      <w:pPr>
        <w:numPr>
          <w:ilvl w:val="0"/>
          <w:numId w:val="30"/>
        </w:numPr>
        <w:spacing w:line="240" w:lineRule="auto"/>
        <w:rPr>
          <w:rFonts w:ascii="Poppins" w:eastAsia="Poppins" w:hAnsi="Poppins" w:cs="Poppins"/>
          <w:sz w:val="18"/>
          <w:szCs w:val="18"/>
        </w:rPr>
      </w:pPr>
      <w:r w:rsidRPr="009A3E2F">
        <w:rPr>
          <w:rFonts w:ascii="Poppins" w:eastAsia="Poppins" w:hAnsi="Poppins" w:cs="Poppins"/>
          <w:b/>
          <w:bCs/>
          <w:sz w:val="18"/>
          <w:szCs w:val="18"/>
        </w:rPr>
        <w:t>Incident Management:</w:t>
      </w:r>
    </w:p>
    <w:p w14:paraId="0E17AE19" w14:textId="77777777" w:rsidR="009A3E2F" w:rsidRPr="009A3E2F" w:rsidRDefault="009A3E2F">
      <w:pPr>
        <w:numPr>
          <w:ilvl w:val="1"/>
          <w:numId w:val="42"/>
        </w:numPr>
        <w:spacing w:line="240" w:lineRule="auto"/>
        <w:rPr>
          <w:rFonts w:ascii="Poppins" w:eastAsia="Poppins" w:hAnsi="Poppins" w:cs="Poppins"/>
          <w:sz w:val="18"/>
          <w:szCs w:val="18"/>
        </w:rPr>
      </w:pPr>
      <w:r w:rsidRPr="009A3E2F">
        <w:rPr>
          <w:rFonts w:ascii="Poppins" w:eastAsia="Poppins" w:hAnsi="Poppins" w:cs="Poppins"/>
          <w:sz w:val="18"/>
          <w:szCs w:val="18"/>
        </w:rPr>
        <w:t>Oversee the management of safeguarding incidents in accordance with the charity’s policies and procedures.</w:t>
      </w:r>
    </w:p>
    <w:p w14:paraId="3D7E9D78" w14:textId="77777777" w:rsidR="009A3E2F" w:rsidRPr="009A3E2F" w:rsidRDefault="009A3E2F">
      <w:pPr>
        <w:numPr>
          <w:ilvl w:val="1"/>
          <w:numId w:val="43"/>
        </w:numPr>
        <w:spacing w:line="240" w:lineRule="auto"/>
        <w:rPr>
          <w:rFonts w:ascii="Poppins" w:eastAsia="Poppins" w:hAnsi="Poppins" w:cs="Poppins"/>
          <w:sz w:val="18"/>
          <w:szCs w:val="18"/>
        </w:rPr>
      </w:pPr>
      <w:r w:rsidRPr="009A3E2F">
        <w:rPr>
          <w:rFonts w:ascii="Poppins" w:eastAsia="Poppins" w:hAnsi="Poppins" w:cs="Poppins"/>
          <w:sz w:val="18"/>
          <w:szCs w:val="18"/>
        </w:rPr>
        <w:t>Ensure appropriate support is provided to young people affected by safeguarding incidents.</w:t>
      </w:r>
    </w:p>
    <w:p w14:paraId="3D6BDAC3" w14:textId="77777777" w:rsidR="009A3E2F" w:rsidRPr="009A3E2F" w:rsidRDefault="009A3E2F">
      <w:pPr>
        <w:numPr>
          <w:ilvl w:val="1"/>
          <w:numId w:val="44"/>
        </w:numPr>
        <w:spacing w:line="240" w:lineRule="auto"/>
        <w:rPr>
          <w:rFonts w:ascii="Poppins" w:eastAsia="Poppins" w:hAnsi="Poppins" w:cs="Poppins"/>
          <w:sz w:val="18"/>
          <w:szCs w:val="18"/>
        </w:rPr>
      </w:pPr>
      <w:r w:rsidRPr="009A3E2F">
        <w:rPr>
          <w:rFonts w:ascii="Poppins" w:eastAsia="Poppins" w:hAnsi="Poppins" w:cs="Poppins"/>
          <w:sz w:val="18"/>
          <w:szCs w:val="18"/>
        </w:rPr>
        <w:t>Liaise with external agencies as required.</w:t>
      </w:r>
    </w:p>
    <w:p w14:paraId="6DB44055" w14:textId="77777777" w:rsidR="009A3E2F" w:rsidRPr="009A3E2F" w:rsidRDefault="009A3E2F">
      <w:pPr>
        <w:numPr>
          <w:ilvl w:val="0"/>
          <w:numId w:val="30"/>
        </w:numPr>
        <w:spacing w:line="240" w:lineRule="auto"/>
        <w:rPr>
          <w:rFonts w:ascii="Poppins" w:eastAsia="Poppins" w:hAnsi="Poppins" w:cs="Poppins"/>
          <w:sz w:val="18"/>
          <w:szCs w:val="18"/>
        </w:rPr>
      </w:pPr>
      <w:r w:rsidRPr="009A3E2F">
        <w:rPr>
          <w:rFonts w:ascii="Poppins" w:eastAsia="Poppins" w:hAnsi="Poppins" w:cs="Poppins"/>
          <w:b/>
          <w:bCs/>
          <w:sz w:val="18"/>
          <w:szCs w:val="18"/>
        </w:rPr>
        <w:t>Monitoring and Evaluation:</w:t>
      </w:r>
    </w:p>
    <w:p w14:paraId="3714E062" w14:textId="77777777" w:rsidR="009A3E2F" w:rsidRPr="009A3E2F" w:rsidRDefault="009A3E2F">
      <w:pPr>
        <w:numPr>
          <w:ilvl w:val="1"/>
          <w:numId w:val="45"/>
        </w:numPr>
        <w:spacing w:line="240" w:lineRule="auto"/>
        <w:rPr>
          <w:rFonts w:ascii="Poppins" w:eastAsia="Poppins" w:hAnsi="Poppins" w:cs="Poppins"/>
          <w:sz w:val="18"/>
          <w:szCs w:val="18"/>
        </w:rPr>
      </w:pPr>
      <w:r w:rsidRPr="009A3E2F">
        <w:rPr>
          <w:rFonts w:ascii="Poppins" w:eastAsia="Poppins" w:hAnsi="Poppins" w:cs="Poppins"/>
          <w:sz w:val="18"/>
          <w:szCs w:val="18"/>
        </w:rPr>
        <w:t>Monitor the performance of the charity’s safeguarding systems and processes.</w:t>
      </w:r>
    </w:p>
    <w:p w14:paraId="36F0F1D5" w14:textId="77777777" w:rsidR="009A3E2F" w:rsidRPr="009A3E2F" w:rsidRDefault="009A3E2F">
      <w:pPr>
        <w:numPr>
          <w:ilvl w:val="1"/>
          <w:numId w:val="46"/>
        </w:numPr>
        <w:spacing w:line="240" w:lineRule="auto"/>
        <w:rPr>
          <w:rFonts w:ascii="Poppins" w:eastAsia="Poppins" w:hAnsi="Poppins" w:cs="Poppins"/>
          <w:sz w:val="18"/>
          <w:szCs w:val="18"/>
        </w:rPr>
      </w:pPr>
      <w:r w:rsidRPr="009A3E2F">
        <w:rPr>
          <w:rFonts w:ascii="Poppins" w:eastAsia="Poppins" w:hAnsi="Poppins" w:cs="Poppins"/>
          <w:sz w:val="18"/>
          <w:szCs w:val="18"/>
        </w:rPr>
        <w:t>Evaluate the effectiveness of safeguarding measures and identify areas for improvement.</w:t>
      </w:r>
    </w:p>
    <w:p w14:paraId="547A573D" w14:textId="77777777" w:rsidR="009A3E2F" w:rsidRPr="009A3E2F" w:rsidRDefault="009A3E2F">
      <w:pPr>
        <w:numPr>
          <w:ilvl w:val="1"/>
          <w:numId w:val="47"/>
        </w:numPr>
        <w:spacing w:line="240" w:lineRule="auto"/>
        <w:rPr>
          <w:rFonts w:ascii="Poppins" w:eastAsia="Poppins" w:hAnsi="Poppins" w:cs="Poppins"/>
          <w:sz w:val="18"/>
          <w:szCs w:val="18"/>
        </w:rPr>
      </w:pPr>
      <w:r w:rsidRPr="009A3E2F">
        <w:rPr>
          <w:rFonts w:ascii="Poppins" w:eastAsia="Poppins" w:hAnsi="Poppins" w:cs="Poppins"/>
          <w:sz w:val="18"/>
          <w:szCs w:val="18"/>
        </w:rPr>
        <w:t>Prepare regular reports on safeguarding performance for the Board of Trustees.</w:t>
      </w:r>
    </w:p>
    <w:p w14:paraId="74719759" w14:textId="77777777" w:rsidR="009A3E2F" w:rsidRPr="009A3E2F" w:rsidRDefault="009A3E2F">
      <w:pPr>
        <w:numPr>
          <w:ilvl w:val="0"/>
          <w:numId w:val="30"/>
        </w:numPr>
        <w:spacing w:line="240" w:lineRule="auto"/>
        <w:rPr>
          <w:rFonts w:ascii="Poppins" w:eastAsia="Poppins" w:hAnsi="Poppins" w:cs="Poppins"/>
          <w:sz w:val="18"/>
          <w:szCs w:val="18"/>
        </w:rPr>
      </w:pPr>
      <w:r w:rsidRPr="009A3E2F">
        <w:rPr>
          <w:rFonts w:ascii="Poppins" w:eastAsia="Poppins" w:hAnsi="Poppins" w:cs="Poppins"/>
          <w:b/>
          <w:bCs/>
          <w:sz w:val="18"/>
          <w:szCs w:val="18"/>
        </w:rPr>
        <w:t>Partnership and Collaboration:</w:t>
      </w:r>
    </w:p>
    <w:p w14:paraId="44C82984" w14:textId="77777777" w:rsidR="009A3E2F" w:rsidRPr="009A3E2F" w:rsidRDefault="009A3E2F">
      <w:pPr>
        <w:numPr>
          <w:ilvl w:val="1"/>
          <w:numId w:val="48"/>
        </w:numPr>
        <w:spacing w:line="240" w:lineRule="auto"/>
        <w:rPr>
          <w:rFonts w:ascii="Poppins" w:eastAsia="Poppins" w:hAnsi="Poppins" w:cs="Poppins"/>
          <w:sz w:val="18"/>
          <w:szCs w:val="18"/>
        </w:rPr>
      </w:pPr>
      <w:r w:rsidRPr="009A3E2F">
        <w:rPr>
          <w:rFonts w:ascii="Poppins" w:eastAsia="Poppins" w:hAnsi="Poppins" w:cs="Poppins"/>
          <w:sz w:val="18"/>
          <w:szCs w:val="18"/>
        </w:rPr>
        <w:t>Build and maintain relationships with external safeguarding partners, such as local authorities and the police.</w:t>
      </w:r>
    </w:p>
    <w:p w14:paraId="4DED9447" w14:textId="77777777" w:rsidR="009A3E2F" w:rsidRPr="009A3E2F" w:rsidRDefault="009A3E2F">
      <w:pPr>
        <w:numPr>
          <w:ilvl w:val="1"/>
          <w:numId w:val="49"/>
        </w:numPr>
        <w:spacing w:line="240" w:lineRule="auto"/>
        <w:rPr>
          <w:rFonts w:ascii="Poppins" w:eastAsia="Poppins" w:hAnsi="Poppins" w:cs="Poppins"/>
          <w:sz w:val="18"/>
          <w:szCs w:val="18"/>
        </w:rPr>
      </w:pPr>
      <w:r w:rsidRPr="009A3E2F">
        <w:rPr>
          <w:rFonts w:ascii="Poppins" w:eastAsia="Poppins" w:hAnsi="Poppins" w:cs="Poppins"/>
          <w:sz w:val="18"/>
          <w:szCs w:val="18"/>
        </w:rPr>
        <w:t>Represent the charity on safeguarding-related forums and networks.</w:t>
      </w:r>
    </w:p>
    <w:p w14:paraId="2E5E5424" w14:textId="77777777" w:rsidR="009A3E2F" w:rsidRPr="009A3E2F" w:rsidRDefault="009A3E2F" w:rsidP="009A3E2F">
      <w:pPr>
        <w:spacing w:line="240" w:lineRule="auto"/>
        <w:rPr>
          <w:rFonts w:ascii="Poppins" w:eastAsia="Poppins" w:hAnsi="Poppins" w:cs="Poppins"/>
          <w:sz w:val="18"/>
          <w:szCs w:val="18"/>
        </w:rPr>
      </w:pPr>
      <w:r w:rsidRPr="009A3E2F">
        <w:rPr>
          <w:rFonts w:ascii="Poppins" w:eastAsia="Poppins" w:hAnsi="Poppins" w:cs="Poppins"/>
          <w:b/>
          <w:bCs/>
          <w:sz w:val="18"/>
          <w:szCs w:val="18"/>
        </w:rPr>
        <w:t>Person Specification</w:t>
      </w:r>
    </w:p>
    <w:p w14:paraId="73CEB594" w14:textId="77777777" w:rsidR="009A3E2F" w:rsidRPr="009A3E2F" w:rsidRDefault="009A3E2F">
      <w:pPr>
        <w:numPr>
          <w:ilvl w:val="0"/>
          <w:numId w:val="50"/>
        </w:numPr>
        <w:spacing w:line="240" w:lineRule="auto"/>
        <w:rPr>
          <w:rFonts w:ascii="Poppins" w:eastAsia="Poppins" w:hAnsi="Poppins" w:cs="Poppins"/>
          <w:sz w:val="18"/>
          <w:szCs w:val="18"/>
        </w:rPr>
      </w:pPr>
      <w:r w:rsidRPr="009A3E2F">
        <w:rPr>
          <w:rFonts w:ascii="Poppins" w:eastAsia="Poppins" w:hAnsi="Poppins" w:cs="Poppins"/>
          <w:b/>
          <w:bCs/>
          <w:sz w:val="18"/>
          <w:szCs w:val="18"/>
        </w:rPr>
        <w:t>Essential:</w:t>
      </w:r>
    </w:p>
    <w:p w14:paraId="5C18DA10" w14:textId="77777777" w:rsidR="009A3E2F" w:rsidRPr="009A3E2F" w:rsidRDefault="009A3E2F">
      <w:pPr>
        <w:numPr>
          <w:ilvl w:val="1"/>
          <w:numId w:val="51"/>
        </w:numPr>
        <w:spacing w:line="240" w:lineRule="auto"/>
        <w:rPr>
          <w:rFonts w:ascii="Poppins" w:eastAsia="Poppins" w:hAnsi="Poppins" w:cs="Poppins"/>
          <w:sz w:val="18"/>
          <w:szCs w:val="18"/>
        </w:rPr>
      </w:pPr>
      <w:r w:rsidRPr="009A3E2F">
        <w:rPr>
          <w:rFonts w:ascii="Poppins" w:eastAsia="Poppins" w:hAnsi="Poppins" w:cs="Poppins"/>
          <w:sz w:val="18"/>
          <w:szCs w:val="18"/>
        </w:rPr>
        <w:t>Proven experience of working in a safeguarding role, preferably within the youth sector.</w:t>
      </w:r>
    </w:p>
    <w:p w14:paraId="407275D9" w14:textId="77777777" w:rsidR="009A3E2F" w:rsidRPr="009A3E2F" w:rsidRDefault="009A3E2F">
      <w:pPr>
        <w:numPr>
          <w:ilvl w:val="1"/>
          <w:numId w:val="52"/>
        </w:numPr>
        <w:spacing w:line="240" w:lineRule="auto"/>
        <w:rPr>
          <w:rFonts w:ascii="Poppins" w:eastAsia="Poppins" w:hAnsi="Poppins" w:cs="Poppins"/>
          <w:sz w:val="18"/>
          <w:szCs w:val="18"/>
        </w:rPr>
      </w:pPr>
      <w:r w:rsidRPr="009A3E2F">
        <w:rPr>
          <w:rFonts w:ascii="Poppins" w:eastAsia="Poppins" w:hAnsi="Poppins" w:cs="Poppins"/>
          <w:sz w:val="18"/>
          <w:szCs w:val="18"/>
        </w:rPr>
        <w:t>Strong understanding of safeguarding legislation and best practice.</w:t>
      </w:r>
    </w:p>
    <w:p w14:paraId="021FDE1A" w14:textId="77777777" w:rsidR="009A3E2F" w:rsidRPr="009A3E2F" w:rsidRDefault="009A3E2F">
      <w:pPr>
        <w:numPr>
          <w:ilvl w:val="1"/>
          <w:numId w:val="53"/>
        </w:numPr>
        <w:spacing w:line="240" w:lineRule="auto"/>
        <w:rPr>
          <w:rFonts w:ascii="Poppins" w:eastAsia="Poppins" w:hAnsi="Poppins" w:cs="Poppins"/>
          <w:sz w:val="18"/>
          <w:szCs w:val="18"/>
        </w:rPr>
      </w:pPr>
      <w:r w:rsidRPr="009A3E2F">
        <w:rPr>
          <w:rFonts w:ascii="Poppins" w:eastAsia="Poppins" w:hAnsi="Poppins" w:cs="Poppins"/>
          <w:sz w:val="18"/>
          <w:szCs w:val="18"/>
        </w:rPr>
        <w:t>Excellent interpersonal and communication skills.</w:t>
      </w:r>
    </w:p>
    <w:p w14:paraId="1B983DE0" w14:textId="77777777" w:rsidR="009A3E2F" w:rsidRPr="009A3E2F" w:rsidRDefault="009A3E2F">
      <w:pPr>
        <w:numPr>
          <w:ilvl w:val="1"/>
          <w:numId w:val="54"/>
        </w:numPr>
        <w:spacing w:line="240" w:lineRule="auto"/>
        <w:rPr>
          <w:rFonts w:ascii="Poppins" w:eastAsia="Poppins" w:hAnsi="Poppins" w:cs="Poppins"/>
          <w:sz w:val="18"/>
          <w:szCs w:val="18"/>
        </w:rPr>
      </w:pPr>
      <w:r w:rsidRPr="009A3E2F">
        <w:rPr>
          <w:rFonts w:ascii="Poppins" w:eastAsia="Poppins" w:hAnsi="Poppins" w:cs="Poppins"/>
          <w:sz w:val="18"/>
          <w:szCs w:val="18"/>
        </w:rPr>
        <w:t>Ability to work effectively as part of a team.</w:t>
      </w:r>
    </w:p>
    <w:p w14:paraId="3A8A7738" w14:textId="77777777" w:rsidR="009A3E2F" w:rsidRPr="009A3E2F" w:rsidRDefault="009A3E2F">
      <w:pPr>
        <w:numPr>
          <w:ilvl w:val="1"/>
          <w:numId w:val="55"/>
        </w:numPr>
        <w:spacing w:line="240" w:lineRule="auto"/>
        <w:rPr>
          <w:rFonts w:ascii="Poppins" w:eastAsia="Poppins" w:hAnsi="Poppins" w:cs="Poppins"/>
          <w:sz w:val="18"/>
          <w:szCs w:val="18"/>
        </w:rPr>
      </w:pPr>
      <w:r w:rsidRPr="009A3E2F">
        <w:rPr>
          <w:rFonts w:ascii="Poppins" w:eastAsia="Poppins" w:hAnsi="Poppins" w:cs="Poppins"/>
          <w:sz w:val="18"/>
          <w:szCs w:val="18"/>
        </w:rPr>
        <w:t>Strong decision-making and problem-solving skills.</w:t>
      </w:r>
    </w:p>
    <w:p w14:paraId="6D0C7CB4" w14:textId="77777777" w:rsidR="009A3E2F" w:rsidRPr="009A3E2F" w:rsidRDefault="009A3E2F">
      <w:pPr>
        <w:numPr>
          <w:ilvl w:val="1"/>
          <w:numId w:val="56"/>
        </w:numPr>
        <w:spacing w:line="240" w:lineRule="auto"/>
        <w:rPr>
          <w:rFonts w:ascii="Poppins" w:eastAsia="Poppins" w:hAnsi="Poppins" w:cs="Poppins"/>
          <w:sz w:val="18"/>
          <w:szCs w:val="18"/>
        </w:rPr>
      </w:pPr>
      <w:r w:rsidRPr="009A3E2F">
        <w:rPr>
          <w:rFonts w:ascii="Poppins" w:eastAsia="Poppins" w:hAnsi="Poppins" w:cs="Poppins"/>
          <w:sz w:val="18"/>
          <w:szCs w:val="18"/>
        </w:rPr>
        <w:t>Commitment to the protection and well-being of young people.</w:t>
      </w:r>
    </w:p>
    <w:p w14:paraId="1318EBAC" w14:textId="77777777" w:rsidR="009A3E2F" w:rsidRPr="009A3E2F" w:rsidRDefault="009A3E2F">
      <w:pPr>
        <w:numPr>
          <w:ilvl w:val="0"/>
          <w:numId w:val="50"/>
        </w:numPr>
        <w:spacing w:line="240" w:lineRule="auto"/>
        <w:rPr>
          <w:rFonts w:ascii="Poppins" w:eastAsia="Poppins" w:hAnsi="Poppins" w:cs="Poppins"/>
          <w:sz w:val="18"/>
          <w:szCs w:val="18"/>
        </w:rPr>
      </w:pPr>
      <w:r w:rsidRPr="009A3E2F">
        <w:rPr>
          <w:rFonts w:ascii="Poppins" w:eastAsia="Poppins" w:hAnsi="Poppins" w:cs="Poppins"/>
          <w:b/>
          <w:bCs/>
          <w:sz w:val="18"/>
          <w:szCs w:val="18"/>
        </w:rPr>
        <w:lastRenderedPageBreak/>
        <w:t>Desirable:</w:t>
      </w:r>
    </w:p>
    <w:p w14:paraId="3E15D6B6" w14:textId="77777777" w:rsidR="009A3E2F" w:rsidRPr="009A3E2F" w:rsidRDefault="009A3E2F">
      <w:pPr>
        <w:numPr>
          <w:ilvl w:val="1"/>
          <w:numId w:val="57"/>
        </w:numPr>
        <w:spacing w:line="240" w:lineRule="auto"/>
        <w:rPr>
          <w:rFonts w:ascii="Poppins" w:eastAsia="Poppins" w:hAnsi="Poppins" w:cs="Poppins"/>
          <w:sz w:val="18"/>
          <w:szCs w:val="18"/>
        </w:rPr>
      </w:pPr>
      <w:r w:rsidRPr="009A3E2F">
        <w:rPr>
          <w:rFonts w:ascii="Poppins" w:eastAsia="Poppins" w:hAnsi="Poppins" w:cs="Poppins"/>
          <w:sz w:val="18"/>
          <w:szCs w:val="18"/>
        </w:rPr>
        <w:t>Experience of working with young people.</w:t>
      </w:r>
    </w:p>
    <w:p w14:paraId="66DAEAEB" w14:textId="77777777" w:rsidR="009A3E2F" w:rsidRPr="009A3E2F" w:rsidRDefault="009A3E2F">
      <w:pPr>
        <w:numPr>
          <w:ilvl w:val="1"/>
          <w:numId w:val="58"/>
        </w:numPr>
        <w:spacing w:line="240" w:lineRule="auto"/>
        <w:rPr>
          <w:rFonts w:ascii="Poppins" w:eastAsia="Poppins" w:hAnsi="Poppins" w:cs="Poppins"/>
          <w:sz w:val="18"/>
          <w:szCs w:val="18"/>
        </w:rPr>
      </w:pPr>
      <w:r w:rsidRPr="009A3E2F">
        <w:rPr>
          <w:rFonts w:ascii="Poppins" w:eastAsia="Poppins" w:hAnsi="Poppins" w:cs="Poppins"/>
          <w:sz w:val="18"/>
          <w:szCs w:val="18"/>
        </w:rPr>
        <w:t>Knowledge of charity governance and trusteeship.</w:t>
      </w:r>
    </w:p>
    <w:p w14:paraId="77731B4D" w14:textId="77777777" w:rsidR="009A3E2F" w:rsidRPr="009A3E2F" w:rsidRDefault="009A3E2F">
      <w:pPr>
        <w:numPr>
          <w:ilvl w:val="1"/>
          <w:numId w:val="59"/>
        </w:numPr>
        <w:spacing w:line="240" w:lineRule="auto"/>
        <w:rPr>
          <w:rFonts w:ascii="Poppins" w:eastAsia="Poppins" w:hAnsi="Poppins" w:cs="Poppins"/>
          <w:sz w:val="18"/>
          <w:szCs w:val="18"/>
        </w:rPr>
      </w:pPr>
      <w:r w:rsidRPr="009A3E2F">
        <w:rPr>
          <w:rFonts w:ascii="Poppins" w:eastAsia="Poppins" w:hAnsi="Poppins" w:cs="Poppins"/>
          <w:sz w:val="18"/>
          <w:szCs w:val="18"/>
        </w:rPr>
        <w:t>Relevant professional qualifications (e.g., safeguarding qualification).</w:t>
      </w:r>
    </w:p>
    <w:p w14:paraId="15EB4253" w14:textId="77777777" w:rsidR="009A3E2F" w:rsidRPr="009A3E2F" w:rsidRDefault="009A3E2F" w:rsidP="009A3E2F">
      <w:pPr>
        <w:spacing w:line="240" w:lineRule="auto"/>
        <w:rPr>
          <w:rFonts w:ascii="Poppins" w:eastAsia="Poppins" w:hAnsi="Poppins" w:cs="Poppins"/>
          <w:sz w:val="18"/>
          <w:szCs w:val="18"/>
        </w:rPr>
      </w:pPr>
      <w:r w:rsidRPr="009A3E2F">
        <w:rPr>
          <w:rFonts w:ascii="Poppins" w:eastAsia="Poppins" w:hAnsi="Poppins" w:cs="Poppins"/>
          <w:sz w:val="18"/>
          <w:szCs w:val="18"/>
        </w:rPr>
        <w:t>The Safeguarding Trustee will be expected to attend Board meetings and participate in safeguarding-related activities as required.</w:t>
      </w:r>
    </w:p>
    <w:p w14:paraId="00000270" w14:textId="77777777" w:rsidR="00252021" w:rsidRPr="00317B85" w:rsidRDefault="00252021">
      <w:pPr>
        <w:rPr>
          <w:rFonts w:ascii="Poppins" w:eastAsia="Poppins" w:hAnsi="Poppins" w:cs="Poppins"/>
          <w:b/>
          <w:smallCaps/>
        </w:rPr>
      </w:pPr>
    </w:p>
    <w:p w14:paraId="00000271" w14:textId="77777777" w:rsidR="00252021" w:rsidRPr="00317B85" w:rsidRDefault="00252021">
      <w:pPr>
        <w:rPr>
          <w:rFonts w:ascii="Poppins" w:eastAsia="Poppins" w:hAnsi="Poppins" w:cs="Poppins"/>
          <w:b/>
          <w:smallCaps/>
        </w:rPr>
      </w:pPr>
    </w:p>
    <w:p w14:paraId="00000272" w14:textId="77777777" w:rsidR="00252021" w:rsidRPr="00317B85" w:rsidRDefault="00252021">
      <w:pPr>
        <w:rPr>
          <w:rFonts w:ascii="Poppins" w:eastAsia="Poppins" w:hAnsi="Poppins" w:cs="Poppins"/>
          <w:b/>
          <w:smallCaps/>
        </w:rPr>
      </w:pPr>
    </w:p>
    <w:p w14:paraId="5D54B62D" w14:textId="77777777" w:rsidR="005E6DEB" w:rsidRPr="00317B85" w:rsidRDefault="005E6DEB">
      <w:pPr>
        <w:rPr>
          <w:rFonts w:ascii="Poppins" w:eastAsia="Poppins" w:hAnsi="Poppins" w:cs="Poppins"/>
          <w:b/>
          <w:smallCaps/>
        </w:rPr>
      </w:pPr>
    </w:p>
    <w:p w14:paraId="7A2F4CBB" w14:textId="77777777" w:rsidR="005E6DEB" w:rsidRPr="00317B85" w:rsidRDefault="005E6DEB">
      <w:pPr>
        <w:rPr>
          <w:rFonts w:ascii="Poppins" w:eastAsia="Poppins" w:hAnsi="Poppins" w:cs="Poppins"/>
          <w:b/>
          <w:smallCaps/>
        </w:rPr>
      </w:pPr>
    </w:p>
    <w:p w14:paraId="585D8C55" w14:textId="77777777" w:rsidR="005E6DEB" w:rsidRPr="00317B85" w:rsidRDefault="005E6DEB">
      <w:pPr>
        <w:rPr>
          <w:rFonts w:ascii="Poppins" w:eastAsia="Poppins" w:hAnsi="Poppins" w:cs="Poppins"/>
          <w:b/>
          <w:smallCaps/>
        </w:rPr>
      </w:pPr>
    </w:p>
    <w:p w14:paraId="00000273" w14:textId="4FC3C64B" w:rsidR="00252021" w:rsidRPr="00317B85" w:rsidRDefault="00F061C0" w:rsidP="00FF3608">
      <w:pPr>
        <w:pStyle w:val="Heading2"/>
        <w:spacing w:line="240" w:lineRule="auto"/>
      </w:pPr>
      <w:bookmarkStart w:id="28" w:name="_Toc130990447"/>
      <w:r w:rsidRPr="00317B85">
        <w:t>Appendix 11a</w:t>
      </w:r>
      <w:r w:rsidR="00C429C7" w:rsidRPr="00317B85">
        <w:t xml:space="preserve"> -</w:t>
      </w:r>
      <w:r w:rsidRPr="00317B85">
        <w:t xml:space="preserve"> ROLE DESCRIPTIONS – </w:t>
      </w:r>
      <w:bookmarkEnd w:id="28"/>
      <w:r w:rsidR="008603FE">
        <w:t>Event Safeguarding Lead</w:t>
      </w:r>
      <w:r w:rsidR="003F2793" w:rsidRPr="00317B85">
        <w:t xml:space="preserve"> </w:t>
      </w:r>
    </w:p>
    <w:p w14:paraId="429C18F5" w14:textId="77777777" w:rsidR="007E5A6A" w:rsidRPr="00317B85" w:rsidRDefault="007E5A6A" w:rsidP="007E5A6A">
      <w:pPr>
        <w:spacing w:after="0"/>
        <w:rPr>
          <w:rFonts w:ascii="Poppins" w:hAnsi="Poppins" w:cs="Poppins"/>
          <w:b/>
          <w:smallCaps/>
          <w:szCs w:val="18"/>
        </w:rPr>
      </w:pPr>
      <w:r w:rsidRPr="00317B85">
        <w:rPr>
          <w:rFonts w:ascii="Poppins" w:hAnsi="Poppins" w:cs="Poppins"/>
          <w:b/>
          <w:smallCaps/>
          <w:szCs w:val="18"/>
        </w:rPr>
        <w:t>Safeguarding on all Residential Events</w:t>
      </w:r>
    </w:p>
    <w:p w14:paraId="79765221" w14:textId="6DE9E4C5" w:rsidR="007E5A6A" w:rsidRPr="00317B85" w:rsidRDefault="007E5A6A" w:rsidP="007E5A6A">
      <w:pPr>
        <w:spacing w:after="0"/>
        <w:rPr>
          <w:rFonts w:ascii="Poppins" w:eastAsia="Times New Roman" w:hAnsi="Poppins" w:cs="Poppins"/>
          <w:b/>
          <w:color w:val="000000"/>
          <w:sz w:val="20"/>
          <w:szCs w:val="18"/>
        </w:rPr>
      </w:pPr>
      <w:r w:rsidRPr="00317B85">
        <w:rPr>
          <w:rFonts w:ascii="Poppins" w:hAnsi="Poppins" w:cs="Poppins"/>
          <w:b/>
          <w:sz w:val="20"/>
          <w:szCs w:val="18"/>
        </w:rPr>
        <w:t xml:space="preserve">The role of the </w:t>
      </w:r>
      <w:r w:rsidR="008603FE">
        <w:rPr>
          <w:rFonts w:ascii="Poppins" w:hAnsi="Poppins" w:cs="Poppins"/>
          <w:b/>
          <w:sz w:val="20"/>
          <w:szCs w:val="18"/>
        </w:rPr>
        <w:t xml:space="preserve">Event Safeguarding </w:t>
      </w:r>
      <w:r w:rsidR="003F2793">
        <w:rPr>
          <w:rFonts w:ascii="Poppins" w:hAnsi="Poppins" w:cs="Poppins"/>
          <w:b/>
          <w:sz w:val="20"/>
          <w:szCs w:val="18"/>
        </w:rPr>
        <w:t>Lead</w:t>
      </w:r>
      <w:r w:rsidR="003F2793" w:rsidRPr="00317B85">
        <w:rPr>
          <w:rFonts w:ascii="Poppins" w:hAnsi="Poppins" w:cs="Poppins"/>
          <w:b/>
          <w:sz w:val="20"/>
          <w:szCs w:val="18"/>
        </w:rPr>
        <w:t xml:space="preserve"> </w:t>
      </w:r>
      <w:r w:rsidRPr="00317B85">
        <w:rPr>
          <w:rFonts w:ascii="Poppins" w:eastAsia="Times New Roman" w:hAnsi="Poppins" w:cs="Poppins"/>
          <w:b/>
          <w:color w:val="000000"/>
          <w:sz w:val="20"/>
          <w:szCs w:val="18"/>
        </w:rPr>
        <w:t>(</w:t>
      </w:r>
      <w:r w:rsidR="008603FE">
        <w:rPr>
          <w:rFonts w:ascii="Poppins" w:eastAsia="Times New Roman" w:hAnsi="Poppins" w:cs="Poppins"/>
          <w:b/>
          <w:color w:val="000000"/>
          <w:sz w:val="20"/>
          <w:szCs w:val="18"/>
        </w:rPr>
        <w:t>ESL</w:t>
      </w:r>
      <w:r w:rsidRPr="00317B85">
        <w:rPr>
          <w:rFonts w:ascii="Poppins" w:eastAsia="Times New Roman" w:hAnsi="Poppins" w:cs="Poppins"/>
          <w:b/>
          <w:color w:val="000000"/>
          <w:sz w:val="20"/>
          <w:szCs w:val="18"/>
        </w:rPr>
        <w:t>)</w:t>
      </w:r>
    </w:p>
    <w:p w14:paraId="4B39C81B" w14:textId="77777777"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color w:val="000000"/>
          <w:sz w:val="18"/>
          <w:szCs w:val="18"/>
        </w:rPr>
        <w:t>Thank you!  This is a really important responsibility and we are so grateful that you are taking it on.  Please ask for further clarification if helpful.  We are here to support you.</w:t>
      </w:r>
    </w:p>
    <w:p w14:paraId="02BE8110" w14:textId="40FA5966"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color w:val="000000"/>
          <w:sz w:val="18"/>
          <w:szCs w:val="18"/>
        </w:rPr>
        <w:t>As part of our commitment to Safeguarding, EVERY residential Stewards’ Trust event must have identified someone as a</w:t>
      </w:r>
      <w:r w:rsidR="001F5942">
        <w:rPr>
          <w:rFonts w:ascii="Poppins" w:eastAsia="Times New Roman" w:hAnsi="Poppins" w:cs="Poppins"/>
          <w:color w:val="000000"/>
          <w:sz w:val="18"/>
          <w:szCs w:val="18"/>
        </w:rPr>
        <w:t>n</w:t>
      </w:r>
      <w:r w:rsidRPr="00317B85">
        <w:rPr>
          <w:rFonts w:ascii="Poppins" w:eastAsia="Times New Roman" w:hAnsi="Poppins" w:cs="Poppins"/>
          <w:color w:val="000000"/>
          <w:sz w:val="18"/>
          <w:szCs w:val="18"/>
        </w:rPr>
        <w:t xml:space="preserve"> </w:t>
      </w:r>
      <w:r w:rsidR="001F5942">
        <w:rPr>
          <w:rFonts w:ascii="Poppins" w:eastAsia="Times New Roman" w:hAnsi="Poppins" w:cs="Poppins"/>
          <w:color w:val="000000"/>
          <w:sz w:val="18"/>
          <w:szCs w:val="18"/>
        </w:rPr>
        <w:t>ESL</w:t>
      </w:r>
      <w:r w:rsidRPr="00317B85">
        <w:rPr>
          <w:rFonts w:ascii="Poppins" w:eastAsia="Times New Roman" w:hAnsi="Poppins" w:cs="Poppins"/>
          <w:color w:val="000000"/>
          <w:sz w:val="18"/>
          <w:szCs w:val="18"/>
        </w:rPr>
        <w:t>.  The main responsibilities of this role are</w:t>
      </w:r>
    </w:p>
    <w:p w14:paraId="616A00B4" w14:textId="77777777" w:rsidR="007E5A6A" w:rsidRPr="00317B85" w:rsidRDefault="007E5A6A">
      <w:pPr>
        <w:pStyle w:val="ListParagraph"/>
        <w:numPr>
          <w:ilvl w:val="0"/>
          <w:numId w:val="27"/>
        </w:numPr>
        <w:spacing w:after="0"/>
        <w:rPr>
          <w:rFonts w:ascii="Poppins" w:eastAsia="Times New Roman" w:hAnsi="Poppins" w:cs="Poppins"/>
          <w:color w:val="000000"/>
          <w:sz w:val="18"/>
          <w:szCs w:val="18"/>
          <w:lang w:eastAsia="en-GB"/>
        </w:rPr>
      </w:pPr>
      <w:r w:rsidRPr="00317B85">
        <w:rPr>
          <w:rFonts w:ascii="Poppins" w:eastAsia="Times New Roman" w:hAnsi="Poppins" w:cs="Poppins"/>
          <w:color w:val="000000"/>
          <w:sz w:val="18"/>
          <w:szCs w:val="18"/>
          <w:lang w:eastAsia="en-GB"/>
        </w:rPr>
        <w:t>being an identifiable point of contact for any Safeguarding queries</w:t>
      </w:r>
    </w:p>
    <w:p w14:paraId="3AA9D495" w14:textId="77777777" w:rsidR="007E5A6A" w:rsidRDefault="007E5A6A">
      <w:pPr>
        <w:pStyle w:val="ListParagraph"/>
        <w:numPr>
          <w:ilvl w:val="0"/>
          <w:numId w:val="27"/>
        </w:numPr>
        <w:spacing w:after="0"/>
        <w:rPr>
          <w:rFonts w:ascii="Poppins" w:eastAsia="Times New Roman" w:hAnsi="Poppins" w:cs="Poppins"/>
          <w:color w:val="000000"/>
          <w:sz w:val="18"/>
          <w:szCs w:val="18"/>
          <w:lang w:eastAsia="en-GB"/>
        </w:rPr>
      </w:pPr>
      <w:r w:rsidRPr="00317B85">
        <w:rPr>
          <w:rFonts w:ascii="Poppins" w:eastAsia="Times New Roman" w:hAnsi="Poppins" w:cs="Poppins"/>
          <w:color w:val="000000"/>
          <w:sz w:val="18"/>
          <w:szCs w:val="18"/>
          <w:lang w:eastAsia="en-GB"/>
        </w:rPr>
        <w:t>ensuring we are adhering to our policy and that the reality on the ground reflects our intentions</w:t>
      </w:r>
    </w:p>
    <w:p w14:paraId="67F544A9" w14:textId="568E529F" w:rsidR="00C6675E" w:rsidRPr="00317B85" w:rsidRDefault="00C6675E">
      <w:pPr>
        <w:pStyle w:val="ListParagraph"/>
        <w:numPr>
          <w:ilvl w:val="0"/>
          <w:numId w:val="27"/>
        </w:numPr>
        <w:spacing w:after="0"/>
        <w:rPr>
          <w:rFonts w:ascii="Poppins" w:eastAsia="Times New Roman" w:hAnsi="Poppins" w:cs="Poppins"/>
          <w:color w:val="000000"/>
          <w:sz w:val="18"/>
          <w:szCs w:val="18"/>
          <w:lang w:eastAsia="en-GB"/>
        </w:rPr>
      </w:pPr>
      <w:r>
        <w:rPr>
          <w:rFonts w:ascii="Poppins" w:eastAsia="Times New Roman" w:hAnsi="Poppins" w:cs="Poppins"/>
          <w:color w:val="000000"/>
          <w:sz w:val="18"/>
          <w:szCs w:val="18"/>
          <w:lang w:eastAsia="en-GB"/>
        </w:rPr>
        <w:t>(on Youth camps) taking oversight of children with extra needs</w:t>
      </w:r>
    </w:p>
    <w:p w14:paraId="204D24C8" w14:textId="77777777"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color w:val="000000"/>
          <w:sz w:val="18"/>
          <w:szCs w:val="18"/>
        </w:rPr>
        <w:t>This document should help to clarify what our safeguarding responsibilities are at a residential event and how we fulfil them in practice.  It will outline who does what and where responsibility lies at each stage of the process.</w:t>
      </w:r>
    </w:p>
    <w:p w14:paraId="4A88DF87" w14:textId="77777777" w:rsidR="007E5A6A" w:rsidRPr="00317B85" w:rsidRDefault="007E5A6A" w:rsidP="007E5A6A">
      <w:pPr>
        <w:spacing w:after="0"/>
        <w:rPr>
          <w:rFonts w:ascii="Poppins" w:eastAsia="Times New Roman" w:hAnsi="Poppins" w:cs="Poppins"/>
          <w:b/>
          <w:color w:val="000000"/>
          <w:sz w:val="18"/>
          <w:szCs w:val="18"/>
        </w:rPr>
      </w:pPr>
      <w:r w:rsidRPr="00317B85">
        <w:rPr>
          <w:rFonts w:ascii="Poppins" w:eastAsia="Times New Roman" w:hAnsi="Poppins" w:cs="Poppins"/>
          <w:b/>
          <w:color w:val="000000"/>
          <w:sz w:val="18"/>
          <w:szCs w:val="18"/>
        </w:rPr>
        <w:t>In Advance</w:t>
      </w:r>
    </w:p>
    <w:p w14:paraId="230D6045" w14:textId="5DBBC043" w:rsidR="00C81000" w:rsidRDefault="00C81000" w:rsidP="007E5A6A">
      <w:pPr>
        <w:spacing w:after="0"/>
        <w:rPr>
          <w:rFonts w:ascii="Poppins" w:eastAsia="Times New Roman" w:hAnsi="Poppins" w:cs="Poppins"/>
          <w:color w:val="000000"/>
          <w:sz w:val="18"/>
          <w:szCs w:val="18"/>
        </w:rPr>
      </w:pPr>
      <w:r>
        <w:rPr>
          <w:rFonts w:ascii="Poppins" w:eastAsia="Times New Roman" w:hAnsi="Poppins" w:cs="Poppins"/>
          <w:color w:val="000000"/>
          <w:sz w:val="18"/>
          <w:szCs w:val="18"/>
        </w:rPr>
        <w:t xml:space="preserve">The Designated Safeguarding </w:t>
      </w:r>
      <w:r w:rsidR="001F5942">
        <w:rPr>
          <w:rFonts w:ascii="Poppins" w:eastAsia="Times New Roman" w:hAnsi="Poppins" w:cs="Poppins"/>
          <w:color w:val="000000"/>
          <w:sz w:val="18"/>
          <w:szCs w:val="18"/>
        </w:rPr>
        <w:t xml:space="preserve">Lead </w:t>
      </w:r>
      <w:r>
        <w:rPr>
          <w:rFonts w:ascii="Poppins" w:eastAsia="Times New Roman" w:hAnsi="Poppins" w:cs="Poppins"/>
          <w:color w:val="000000"/>
          <w:sz w:val="18"/>
          <w:szCs w:val="18"/>
        </w:rPr>
        <w:t>will have a face to face meeting</w:t>
      </w:r>
      <w:r w:rsidR="00755540">
        <w:rPr>
          <w:rFonts w:ascii="Poppins" w:eastAsia="Times New Roman" w:hAnsi="Poppins" w:cs="Poppins"/>
          <w:color w:val="000000"/>
          <w:sz w:val="18"/>
          <w:szCs w:val="18"/>
        </w:rPr>
        <w:t xml:space="preserve"> with the </w:t>
      </w:r>
      <w:r w:rsidR="001F5942">
        <w:rPr>
          <w:rFonts w:ascii="Poppins" w:eastAsia="Times New Roman" w:hAnsi="Poppins" w:cs="Poppins"/>
          <w:color w:val="000000"/>
          <w:sz w:val="18"/>
          <w:szCs w:val="18"/>
        </w:rPr>
        <w:t>ESL</w:t>
      </w:r>
      <w:r w:rsidR="000169F8">
        <w:rPr>
          <w:rFonts w:ascii="Poppins" w:eastAsia="Times New Roman" w:hAnsi="Poppins" w:cs="Poppins"/>
          <w:color w:val="000000"/>
          <w:sz w:val="18"/>
          <w:szCs w:val="18"/>
        </w:rPr>
        <w:t xml:space="preserve"> </w:t>
      </w:r>
      <w:r w:rsidR="00755540">
        <w:rPr>
          <w:rFonts w:ascii="Poppins" w:eastAsia="Times New Roman" w:hAnsi="Poppins" w:cs="Poppins"/>
          <w:color w:val="000000"/>
          <w:sz w:val="18"/>
          <w:szCs w:val="18"/>
        </w:rPr>
        <w:t xml:space="preserve">to run through the detail of this guidance and answer any queries.  </w:t>
      </w:r>
      <w:r w:rsidR="00AF6C5A">
        <w:rPr>
          <w:rFonts w:ascii="Poppins" w:eastAsia="Times New Roman" w:hAnsi="Poppins" w:cs="Poppins"/>
          <w:color w:val="000000"/>
          <w:sz w:val="18"/>
          <w:szCs w:val="18"/>
        </w:rPr>
        <w:t>This is a significant part of the equipping and training process.</w:t>
      </w:r>
    </w:p>
    <w:p w14:paraId="7FF413D5" w14:textId="6CC400A5"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color w:val="000000"/>
          <w:sz w:val="18"/>
          <w:szCs w:val="18"/>
        </w:rPr>
        <w:t xml:space="preserve">Chief hosts and the appointed </w:t>
      </w:r>
      <w:r w:rsidR="002F602C">
        <w:rPr>
          <w:rFonts w:ascii="Poppins" w:eastAsia="Times New Roman" w:hAnsi="Poppins" w:cs="Poppins"/>
          <w:color w:val="000000"/>
          <w:sz w:val="18"/>
          <w:szCs w:val="18"/>
        </w:rPr>
        <w:t>E</w:t>
      </w:r>
      <w:r w:rsidR="000169F8">
        <w:rPr>
          <w:rFonts w:ascii="Poppins" w:eastAsia="Times New Roman" w:hAnsi="Poppins" w:cs="Poppins"/>
          <w:color w:val="000000"/>
          <w:sz w:val="18"/>
          <w:szCs w:val="18"/>
        </w:rPr>
        <w:t>SL</w:t>
      </w:r>
      <w:r w:rsidR="000169F8" w:rsidRPr="00317B85">
        <w:rPr>
          <w:rFonts w:ascii="Poppins" w:eastAsia="Times New Roman" w:hAnsi="Poppins" w:cs="Poppins"/>
          <w:color w:val="000000"/>
          <w:sz w:val="18"/>
          <w:szCs w:val="18"/>
        </w:rPr>
        <w:t xml:space="preserve"> </w:t>
      </w:r>
      <w:r w:rsidRPr="00317B85">
        <w:rPr>
          <w:rFonts w:ascii="Poppins" w:eastAsia="Times New Roman" w:hAnsi="Poppins" w:cs="Poppins"/>
          <w:color w:val="000000"/>
          <w:sz w:val="18"/>
          <w:szCs w:val="18"/>
        </w:rPr>
        <w:t>(if that is someone else) should read our Safeguarding Policy, available through our website</w:t>
      </w:r>
      <w:r w:rsidR="002046CA">
        <w:rPr>
          <w:rFonts w:ascii="Poppins" w:eastAsia="Times New Roman" w:hAnsi="Poppins" w:cs="Poppins"/>
          <w:color w:val="000000"/>
          <w:sz w:val="18"/>
          <w:szCs w:val="18"/>
        </w:rPr>
        <w:t xml:space="preserve">stewardstrust.org.uk/safeguarding </w:t>
      </w:r>
      <w:r w:rsidRPr="00317B85">
        <w:rPr>
          <w:rFonts w:ascii="Poppins" w:eastAsia="Times New Roman" w:hAnsi="Poppins" w:cs="Poppins"/>
          <w:color w:val="000000"/>
          <w:sz w:val="18"/>
          <w:szCs w:val="18"/>
        </w:rPr>
        <w:t xml:space="preserve">  This </w:t>
      </w:r>
      <w:r w:rsidR="00DC4A78">
        <w:rPr>
          <w:rFonts w:ascii="Poppins" w:eastAsia="Times New Roman" w:hAnsi="Poppins" w:cs="Poppins"/>
          <w:color w:val="000000"/>
          <w:sz w:val="18"/>
          <w:szCs w:val="18"/>
        </w:rPr>
        <w:t>ESL</w:t>
      </w:r>
      <w:r w:rsidR="000169F8" w:rsidRPr="00317B85">
        <w:rPr>
          <w:rFonts w:ascii="Poppins" w:eastAsia="Times New Roman" w:hAnsi="Poppins" w:cs="Poppins"/>
          <w:color w:val="000000"/>
          <w:sz w:val="18"/>
          <w:szCs w:val="18"/>
        </w:rPr>
        <w:t xml:space="preserve"> </w:t>
      </w:r>
      <w:r w:rsidRPr="00317B85">
        <w:rPr>
          <w:rFonts w:ascii="Poppins" w:eastAsia="Times New Roman" w:hAnsi="Poppins" w:cs="Poppins"/>
          <w:color w:val="000000"/>
          <w:sz w:val="18"/>
          <w:szCs w:val="18"/>
        </w:rPr>
        <w:t xml:space="preserve">should have had some safeguarding training - the courses we recommend are ‘Basic Awareness’ and ‘Foundations’ on the Church of England Safeguarding Portal.  A free account can be created to access this resource.  If other similar level courses have been completed within the last 3 years, these will be considered as an alternative.  Evidence is important so a certificate of completion should be sent to the </w:t>
      </w:r>
      <w:r w:rsidR="00DC4A78" w:rsidRPr="00317B85">
        <w:rPr>
          <w:rFonts w:ascii="Poppins" w:eastAsia="Times New Roman" w:hAnsi="Poppins" w:cs="Poppins"/>
          <w:color w:val="000000"/>
          <w:sz w:val="18"/>
          <w:szCs w:val="18"/>
        </w:rPr>
        <w:t>DS</w:t>
      </w:r>
      <w:r w:rsidR="00DC4A78">
        <w:rPr>
          <w:rFonts w:ascii="Poppins" w:eastAsia="Times New Roman" w:hAnsi="Poppins" w:cs="Poppins"/>
          <w:color w:val="000000"/>
          <w:sz w:val="18"/>
          <w:szCs w:val="18"/>
        </w:rPr>
        <w:t>L</w:t>
      </w:r>
      <w:r w:rsidRPr="00317B85">
        <w:rPr>
          <w:rFonts w:ascii="Poppins" w:eastAsia="Times New Roman" w:hAnsi="Poppins" w:cs="Poppins"/>
          <w:color w:val="000000"/>
          <w:sz w:val="18"/>
          <w:szCs w:val="18"/>
        </w:rPr>
        <w:t>.</w:t>
      </w:r>
    </w:p>
    <w:p w14:paraId="67E81377" w14:textId="77777777" w:rsidR="00DC4A78" w:rsidRDefault="00DC4A78" w:rsidP="007E5A6A">
      <w:pPr>
        <w:spacing w:after="0"/>
        <w:rPr>
          <w:rFonts w:ascii="Poppins" w:eastAsia="Times New Roman" w:hAnsi="Poppins" w:cs="Poppins"/>
          <w:color w:val="000000"/>
          <w:sz w:val="18"/>
          <w:szCs w:val="18"/>
        </w:rPr>
      </w:pPr>
    </w:p>
    <w:p w14:paraId="51A9D1C2" w14:textId="36599D5F"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color w:val="000000"/>
          <w:sz w:val="18"/>
          <w:szCs w:val="18"/>
        </w:rPr>
        <w:lastRenderedPageBreak/>
        <w:t>All leaders and helpers coming to serve with children and young people need to undergo our thorough checking procedures.  This is also true of those identified as ‘houseparents’ who may have some oversight for teenagers sleeping apart from their parents.  This is managed by the Safeguarding Administrator.  Please forward names and contact details of leaders and helpers to her as soon as you have them.</w:t>
      </w:r>
      <w:r w:rsidR="00E55ED2">
        <w:rPr>
          <w:rFonts w:ascii="Poppins" w:eastAsia="Times New Roman" w:hAnsi="Poppins" w:cs="Poppins"/>
          <w:color w:val="000000"/>
          <w:sz w:val="18"/>
          <w:szCs w:val="18"/>
        </w:rPr>
        <w:t xml:space="preserve">  Any helpers who are new to the Stewards’ Trust should have an ‘informal interview’ with either the </w:t>
      </w:r>
      <w:r w:rsidR="00D27B01">
        <w:rPr>
          <w:rFonts w:ascii="Poppins" w:eastAsia="Times New Roman" w:hAnsi="Poppins" w:cs="Poppins"/>
          <w:color w:val="000000"/>
          <w:sz w:val="18"/>
          <w:szCs w:val="18"/>
        </w:rPr>
        <w:t>E</w:t>
      </w:r>
      <w:r w:rsidR="000169F8">
        <w:rPr>
          <w:rFonts w:ascii="Poppins" w:eastAsia="Times New Roman" w:hAnsi="Poppins" w:cs="Poppins"/>
          <w:color w:val="000000"/>
          <w:sz w:val="18"/>
          <w:szCs w:val="18"/>
        </w:rPr>
        <w:t xml:space="preserve">SL </w:t>
      </w:r>
      <w:r w:rsidR="00E55ED2">
        <w:rPr>
          <w:rFonts w:ascii="Poppins" w:eastAsia="Times New Roman" w:hAnsi="Poppins" w:cs="Poppins"/>
          <w:color w:val="000000"/>
          <w:sz w:val="18"/>
          <w:szCs w:val="18"/>
        </w:rPr>
        <w:t>for that houseparty, or a member of ST staff.  This is to ensure they are suitable for the role, their motivation is apt and to ensure a face to face conversation has taken place</w:t>
      </w:r>
      <w:r w:rsidR="001609EE">
        <w:rPr>
          <w:rFonts w:ascii="Poppins" w:eastAsia="Times New Roman" w:hAnsi="Poppins" w:cs="Poppins"/>
          <w:color w:val="000000"/>
          <w:sz w:val="18"/>
          <w:szCs w:val="18"/>
        </w:rPr>
        <w:t xml:space="preserve"> before it is agreed that they will take part.</w:t>
      </w:r>
    </w:p>
    <w:p w14:paraId="7AE0D138" w14:textId="71B40EC7" w:rsidR="007E5A6A" w:rsidRPr="00317B85" w:rsidRDefault="00803E14" w:rsidP="5A4615A2">
      <w:pPr>
        <w:spacing w:after="0"/>
        <w:rPr>
          <w:rFonts w:ascii="Poppins" w:eastAsia="Times New Roman" w:hAnsi="Poppins" w:cs="Poppins"/>
          <w:b/>
          <w:bCs/>
          <w:color w:val="000000"/>
          <w:sz w:val="18"/>
          <w:szCs w:val="18"/>
        </w:rPr>
      </w:pPr>
      <w:r w:rsidRPr="00317B85">
        <w:rPr>
          <w:rFonts w:ascii="Poppins" w:eastAsia="Times New Roman" w:hAnsi="Poppins" w:cs="Poppins"/>
          <w:noProof/>
          <w:color w:val="000000"/>
          <w:sz w:val="18"/>
          <w:szCs w:val="18"/>
        </w:rPr>
        <mc:AlternateContent>
          <mc:Choice Requires="wps">
            <w:drawing>
              <wp:anchor distT="0" distB="0" distL="114300" distR="114300" simplePos="0" relativeHeight="251658752" behindDoc="1" locked="0" layoutInCell="1" allowOverlap="1" wp14:anchorId="1AB36770" wp14:editId="47CF15C1">
                <wp:simplePos x="0" y="0"/>
                <wp:positionH relativeFrom="margin">
                  <wp:posOffset>-217805</wp:posOffset>
                </wp:positionH>
                <wp:positionV relativeFrom="paragraph">
                  <wp:posOffset>2657475</wp:posOffset>
                </wp:positionV>
                <wp:extent cx="6144260" cy="1240790"/>
                <wp:effectExtent l="0" t="0" r="27940" b="16510"/>
                <wp:wrapTight wrapText="bothSides">
                  <wp:wrapPolygon edited="0">
                    <wp:start x="0" y="0"/>
                    <wp:lineTo x="0" y="21556"/>
                    <wp:lineTo x="21631" y="21556"/>
                    <wp:lineTo x="21631"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6144260" cy="1240790"/>
                        </a:xfrm>
                        <a:prstGeom prst="rect">
                          <a:avLst/>
                        </a:prstGeom>
                        <a:solidFill>
                          <a:schemeClr val="lt1"/>
                        </a:solidFill>
                        <a:ln w="6350">
                          <a:solidFill>
                            <a:prstClr val="black"/>
                          </a:solidFill>
                        </a:ln>
                      </wps:spPr>
                      <wps:txbx>
                        <w:txbxContent>
                          <w:p w14:paraId="1F5772D0" w14:textId="77777777" w:rsidR="007E5A6A" w:rsidRPr="006F5F24" w:rsidRDefault="007E5A6A" w:rsidP="007E5A6A">
                            <w:pPr>
                              <w:spacing w:after="0" w:line="240" w:lineRule="auto"/>
                              <w:ind w:left="207"/>
                              <w:textAlignment w:val="baseline"/>
                              <w:rPr>
                                <w:rFonts w:eastAsia="Times New Roman"/>
                              </w:rPr>
                            </w:pPr>
                            <w:r>
                              <w:rPr>
                                <w:rFonts w:eastAsia="Times New Roman"/>
                                <w:color w:val="000000"/>
                              </w:rPr>
                              <w:t>They will also need to …</w:t>
                            </w:r>
                          </w:p>
                          <w:p w14:paraId="3857BA5F" w14:textId="77777777" w:rsidR="007E5A6A" w:rsidRPr="00191E9A" w:rsidRDefault="007E5A6A">
                            <w:pPr>
                              <w:pStyle w:val="ListParagraph"/>
                              <w:numPr>
                                <w:ilvl w:val="0"/>
                                <w:numId w:val="26"/>
                              </w:numPr>
                              <w:spacing w:after="0" w:line="240" w:lineRule="auto"/>
                              <w:textAlignment w:val="baseline"/>
                              <w:rPr>
                                <w:rFonts w:ascii="Noto Sans Symbols" w:eastAsia="Times New Roman" w:hAnsi="Noto Sans Symbols" w:cs="Times New Roman"/>
                                <w:color w:val="000000"/>
                                <w:lang w:eastAsia="en-GB"/>
                              </w:rPr>
                            </w:pPr>
                            <w:r w:rsidRPr="00CE1FCC">
                              <w:rPr>
                                <w:rFonts w:ascii="Calibri" w:eastAsia="Times New Roman" w:hAnsi="Calibri" w:cs="Calibri"/>
                                <w:color w:val="000000"/>
                                <w:lang w:eastAsia="en-GB"/>
                              </w:rPr>
                              <w:t>read and be familiar with our ‘Safe in your hands’ leaflet</w:t>
                            </w:r>
                          </w:p>
                          <w:p w14:paraId="28CFCFC0" w14:textId="6F91FF20" w:rsidR="00EC2437" w:rsidRPr="00CE1FCC" w:rsidRDefault="00EC2437">
                            <w:pPr>
                              <w:pStyle w:val="ListParagraph"/>
                              <w:numPr>
                                <w:ilvl w:val="0"/>
                                <w:numId w:val="26"/>
                              </w:numPr>
                              <w:spacing w:after="0" w:line="240" w:lineRule="auto"/>
                              <w:textAlignment w:val="baseline"/>
                              <w:rPr>
                                <w:rFonts w:ascii="Noto Sans Symbols" w:eastAsia="Times New Roman" w:hAnsi="Noto Sans Symbols" w:cs="Times New Roman"/>
                                <w:color w:val="000000"/>
                                <w:lang w:eastAsia="en-GB"/>
                              </w:rPr>
                            </w:pPr>
                            <w:r>
                              <w:rPr>
                                <w:rFonts w:ascii="Calibri" w:eastAsia="Times New Roman" w:hAnsi="Calibri" w:cs="Calibri"/>
                                <w:color w:val="000000"/>
                                <w:lang w:eastAsia="en-GB"/>
                              </w:rPr>
                              <w:t>complete our online training module (Safeguarding for Residentials and Events</w:t>
                            </w:r>
                            <w:r w:rsidR="00803E14">
                              <w:rPr>
                                <w:rFonts w:ascii="Calibri" w:eastAsia="Times New Roman" w:hAnsi="Calibri" w:cs="Calibri"/>
                                <w:color w:val="000000"/>
                                <w:lang w:eastAsia="en-GB"/>
                              </w:rPr>
                              <w:t>) through 31:8</w:t>
                            </w:r>
                            <w:r w:rsidR="00900576">
                              <w:rPr>
                                <w:rFonts w:ascii="Calibri" w:eastAsia="Times New Roman" w:hAnsi="Calibri" w:cs="Calibri"/>
                                <w:color w:val="000000"/>
                                <w:lang w:eastAsia="en-GB"/>
                              </w:rPr>
                              <w:t xml:space="preserve"> – individual invitations are sent by the DSL</w:t>
                            </w:r>
                            <w:r w:rsidR="00803E14">
                              <w:rPr>
                                <w:rFonts w:ascii="Calibri" w:eastAsia="Times New Roman" w:hAnsi="Calibri" w:cs="Calibri"/>
                                <w:color w:val="00000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B36770" id="_x0000_t202" coordsize="21600,21600" o:spt="202" path="m,l,21600r21600,l21600,xe">
                <v:stroke joinstyle="miter"/>
                <v:path gradientshapeok="t" o:connecttype="rect"/>
              </v:shapetype>
              <v:shape id="Text Box 4" o:spid="_x0000_s1026" type="#_x0000_t202" style="position:absolute;margin-left:-17.15pt;margin-top:209.25pt;width:483.8pt;height:97.7pt;z-index:-251657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" fillcolor="white [3201]" strokeweight=".5pt">
                <v:textbox>
                  <w:txbxContent>
                    <w:p w14:paraId="1F5772D0" w14:textId="77777777" w:rsidR="007E5A6A" w:rsidRPr="006F5F24" w:rsidRDefault="007E5A6A" w:rsidP="007E5A6A">
                      <w:pPr>
                        <w:spacing w:after="0" w:line="240" w:lineRule="auto"/>
                        <w:ind w:left="207"/>
                        <w:textAlignment w:val="baseline"/>
                        <w:rPr>
                          <w:rFonts w:eastAsia="Times New Roman"/>
                        </w:rPr>
                      </w:pPr>
                      <w:r>
                        <w:rPr>
                          <w:rFonts w:eastAsia="Times New Roman"/>
                          <w:color w:val="000000"/>
                        </w:rPr>
                        <w:t>They will also need to …</w:t>
                      </w:r>
                    </w:p>
                    <w:p w14:paraId="3857BA5F" w14:textId="77777777" w:rsidR="007E5A6A" w:rsidRPr="00191E9A" w:rsidRDefault="007E5A6A">
                      <w:pPr>
                        <w:pStyle w:val="ListParagraph"/>
                        <w:numPr>
                          <w:ilvl w:val="0"/>
                          <w:numId w:val="26"/>
                        </w:numPr>
                        <w:spacing w:after="0" w:line="240" w:lineRule="auto"/>
                        <w:textAlignment w:val="baseline"/>
                        <w:rPr>
                          <w:rFonts w:ascii="Noto Sans Symbols" w:eastAsia="Times New Roman" w:hAnsi="Noto Sans Symbols" w:cs="Times New Roman"/>
                          <w:color w:val="000000"/>
                          <w:lang w:eastAsia="en-GB"/>
                        </w:rPr>
                      </w:pPr>
                      <w:r w:rsidRPr="00CE1FCC">
                        <w:rPr>
                          <w:rFonts w:ascii="Calibri" w:eastAsia="Times New Roman" w:hAnsi="Calibri" w:cs="Calibri"/>
                          <w:color w:val="000000"/>
                          <w:lang w:eastAsia="en-GB"/>
                        </w:rPr>
                        <w:t>read and be familiar with our ‘Safe in your hands’ leaflet</w:t>
                      </w:r>
                    </w:p>
                    <w:p w14:paraId="28CFCFC0" w14:textId="6F91FF20" w:rsidR="00EC2437" w:rsidRPr="00CE1FCC" w:rsidRDefault="00EC2437">
                      <w:pPr>
                        <w:pStyle w:val="ListParagraph"/>
                        <w:numPr>
                          <w:ilvl w:val="0"/>
                          <w:numId w:val="26"/>
                        </w:numPr>
                        <w:spacing w:after="0" w:line="240" w:lineRule="auto"/>
                        <w:textAlignment w:val="baseline"/>
                        <w:rPr>
                          <w:rFonts w:ascii="Noto Sans Symbols" w:eastAsia="Times New Roman" w:hAnsi="Noto Sans Symbols" w:cs="Times New Roman"/>
                          <w:color w:val="000000"/>
                          <w:lang w:eastAsia="en-GB"/>
                        </w:rPr>
                      </w:pPr>
                      <w:r>
                        <w:rPr>
                          <w:rFonts w:ascii="Calibri" w:eastAsia="Times New Roman" w:hAnsi="Calibri" w:cs="Calibri"/>
                          <w:color w:val="000000"/>
                          <w:lang w:eastAsia="en-GB"/>
                        </w:rPr>
                        <w:t>complete our online training module (Safeguarding for Residentials and Events</w:t>
                      </w:r>
                      <w:r w:rsidR="00803E14">
                        <w:rPr>
                          <w:rFonts w:ascii="Calibri" w:eastAsia="Times New Roman" w:hAnsi="Calibri" w:cs="Calibri"/>
                          <w:color w:val="000000"/>
                          <w:lang w:eastAsia="en-GB"/>
                        </w:rPr>
                        <w:t>) through 31:8</w:t>
                      </w:r>
                      <w:r w:rsidR="00900576">
                        <w:rPr>
                          <w:rFonts w:ascii="Calibri" w:eastAsia="Times New Roman" w:hAnsi="Calibri" w:cs="Calibri"/>
                          <w:color w:val="000000"/>
                          <w:lang w:eastAsia="en-GB"/>
                        </w:rPr>
                        <w:t xml:space="preserve"> – individual invitations are sent by the DSL</w:t>
                      </w:r>
                      <w:r w:rsidR="00803E14">
                        <w:rPr>
                          <w:rFonts w:ascii="Calibri" w:eastAsia="Times New Roman" w:hAnsi="Calibri" w:cs="Calibri"/>
                          <w:color w:val="000000"/>
                          <w:lang w:eastAsia="en-GB"/>
                        </w:rPr>
                        <w:t xml:space="preserve">  </w:t>
                      </w:r>
                    </w:p>
                  </w:txbxContent>
                </v:textbox>
                <w10:wrap type="tight" anchorx="margin"/>
              </v:shape>
            </w:pict>
          </mc:Fallback>
        </mc:AlternateContent>
      </w:r>
      <w:r w:rsidR="000F65EE" w:rsidRPr="00317B85">
        <w:rPr>
          <w:rFonts w:ascii="Poppins" w:eastAsia="Times New Roman" w:hAnsi="Poppins" w:cs="Poppins"/>
          <w:noProof/>
          <w:color w:val="000000"/>
          <w:sz w:val="18"/>
          <w:szCs w:val="18"/>
        </w:rPr>
        <mc:AlternateContent>
          <mc:Choice Requires="wps">
            <w:drawing>
              <wp:anchor distT="45720" distB="45720" distL="114300" distR="114300" simplePos="0" relativeHeight="251656704" behindDoc="1" locked="0" layoutInCell="1" allowOverlap="1" wp14:anchorId="1CBB3285" wp14:editId="0D3764B9">
                <wp:simplePos x="0" y="0"/>
                <wp:positionH relativeFrom="margin">
                  <wp:align>center</wp:align>
                </wp:positionH>
                <wp:positionV relativeFrom="paragraph">
                  <wp:posOffset>874395</wp:posOffset>
                </wp:positionV>
                <wp:extent cx="6106160" cy="1733550"/>
                <wp:effectExtent l="0" t="0" r="27940" b="19050"/>
                <wp:wrapTight wrapText="bothSides">
                  <wp:wrapPolygon edited="0">
                    <wp:start x="0" y="0"/>
                    <wp:lineTo x="0" y="21600"/>
                    <wp:lineTo x="21631" y="21600"/>
                    <wp:lineTo x="2163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160" cy="1733550"/>
                        </a:xfrm>
                        <a:prstGeom prst="rect">
                          <a:avLst/>
                        </a:prstGeom>
                        <a:solidFill>
                          <a:srgbClr val="FFFFFF"/>
                        </a:solidFill>
                        <a:ln w="9525">
                          <a:solidFill>
                            <a:srgbClr val="000000"/>
                          </a:solidFill>
                          <a:miter lim="800000"/>
                          <a:headEnd/>
                          <a:tailEnd/>
                        </a:ln>
                      </wps:spPr>
                      <wps:txbx>
                        <w:txbxContent>
                          <w:p w14:paraId="78118158" w14:textId="77777777" w:rsidR="007E5A6A" w:rsidRPr="00DD2564" w:rsidRDefault="007E5A6A" w:rsidP="007E5A6A">
                            <w:pPr>
                              <w:spacing w:after="0" w:line="240" w:lineRule="auto"/>
                              <w:ind w:left="207"/>
                              <w:jc w:val="center"/>
                              <w:textAlignment w:val="baseline"/>
                              <w:rPr>
                                <w:rFonts w:eastAsia="Times New Roman" w:cstheme="minorHAnsi"/>
                                <w:b/>
                                <w:color w:val="000000"/>
                              </w:rPr>
                            </w:pPr>
                            <w:r>
                              <w:rPr>
                                <w:rFonts w:eastAsia="Times New Roman" w:cstheme="minorHAnsi"/>
                                <w:b/>
                                <w:color w:val="000000"/>
                              </w:rPr>
                              <w:t>This admin is managed centrally by the Safeguarding Administrator</w:t>
                            </w:r>
                          </w:p>
                          <w:p w14:paraId="529BFF75" w14:textId="77777777" w:rsidR="007E5A6A" w:rsidRDefault="007E5A6A" w:rsidP="007E5A6A">
                            <w:pPr>
                              <w:spacing w:after="0" w:line="240" w:lineRule="auto"/>
                              <w:textAlignment w:val="baseline"/>
                              <w:rPr>
                                <w:rFonts w:eastAsia="Times New Roman"/>
                                <w:color w:val="000000"/>
                              </w:rPr>
                            </w:pPr>
                            <w:r>
                              <w:rPr>
                                <w:rFonts w:eastAsia="Times New Roman"/>
                                <w:color w:val="000000"/>
                              </w:rPr>
                              <w:t>Volunteers will need to complete, provide or apply for …</w:t>
                            </w:r>
                          </w:p>
                          <w:p w14:paraId="45A41A53" w14:textId="77777777" w:rsidR="007E5A6A" w:rsidRPr="007E0167" w:rsidRDefault="007E5A6A">
                            <w:pPr>
                              <w:numPr>
                                <w:ilvl w:val="0"/>
                                <w:numId w:val="25"/>
                              </w:numPr>
                              <w:spacing w:after="0" w:line="240" w:lineRule="auto"/>
                              <w:ind w:left="567"/>
                              <w:textAlignment w:val="baseline"/>
                              <w:rPr>
                                <w:rFonts w:ascii="Noto Sans Symbols" w:eastAsia="Times New Roman" w:hAnsi="Noto Sans Symbols" w:cs="Times New Roman"/>
                                <w:color w:val="000000"/>
                              </w:rPr>
                            </w:pPr>
                            <w:r w:rsidRPr="007E0167">
                              <w:rPr>
                                <w:rFonts w:eastAsia="Times New Roman"/>
                                <w:color w:val="000000"/>
                              </w:rPr>
                              <w:t xml:space="preserve">A </w:t>
                            </w:r>
                            <w:r w:rsidRPr="00106620">
                              <w:rPr>
                                <w:rFonts w:eastAsia="Times New Roman"/>
                                <w:b/>
                                <w:i/>
                                <w:color w:val="000000"/>
                              </w:rPr>
                              <w:t>self-declaration form</w:t>
                            </w:r>
                          </w:p>
                          <w:p w14:paraId="4392AE6E" w14:textId="77777777" w:rsidR="007E5A6A" w:rsidRPr="0085491C" w:rsidRDefault="007E5A6A">
                            <w:pPr>
                              <w:numPr>
                                <w:ilvl w:val="0"/>
                                <w:numId w:val="25"/>
                              </w:numPr>
                              <w:spacing w:after="0" w:line="240" w:lineRule="auto"/>
                              <w:ind w:left="567"/>
                              <w:textAlignment w:val="baseline"/>
                              <w:rPr>
                                <w:rFonts w:ascii="Noto Sans Symbols" w:eastAsia="Times New Roman" w:hAnsi="Noto Sans Symbols" w:cs="Times New Roman"/>
                                <w:color w:val="000000"/>
                              </w:rPr>
                            </w:pPr>
                            <w:r w:rsidRPr="007E0167">
                              <w:rPr>
                                <w:rFonts w:eastAsia="Times New Roman"/>
                                <w:color w:val="000000"/>
                              </w:rPr>
                              <w:t xml:space="preserve">Written </w:t>
                            </w:r>
                            <w:r w:rsidRPr="00106620">
                              <w:rPr>
                                <w:rFonts w:eastAsia="Times New Roman"/>
                                <w:b/>
                                <w:i/>
                                <w:color w:val="000000"/>
                              </w:rPr>
                              <w:t>references</w:t>
                            </w:r>
                          </w:p>
                          <w:p w14:paraId="6D3A885A" w14:textId="77777777" w:rsidR="007E5A6A" w:rsidRPr="00106620" w:rsidRDefault="007E5A6A">
                            <w:pPr>
                              <w:numPr>
                                <w:ilvl w:val="0"/>
                                <w:numId w:val="25"/>
                              </w:numPr>
                              <w:spacing w:after="0" w:line="240" w:lineRule="auto"/>
                              <w:ind w:left="567"/>
                              <w:textAlignment w:val="baseline"/>
                              <w:rPr>
                                <w:rFonts w:ascii="Noto Sans Symbols" w:eastAsia="Times New Roman" w:hAnsi="Noto Sans Symbols" w:cs="Times New Roman"/>
                                <w:color w:val="000000"/>
                              </w:rPr>
                            </w:pPr>
                            <w:r>
                              <w:rPr>
                                <w:rFonts w:eastAsia="Times New Roman"/>
                                <w:b/>
                                <w:i/>
                                <w:color w:val="000000"/>
                              </w:rPr>
                              <w:t xml:space="preserve">An Enhanced </w:t>
                            </w:r>
                            <w:r w:rsidRPr="00106620">
                              <w:rPr>
                                <w:rFonts w:eastAsia="Times New Roman"/>
                                <w:b/>
                                <w:i/>
                                <w:color w:val="000000"/>
                              </w:rPr>
                              <w:t>DBS</w:t>
                            </w:r>
                            <w:r>
                              <w:rPr>
                                <w:rFonts w:eastAsia="Times New Roman"/>
                                <w:b/>
                                <w:i/>
                                <w:color w:val="000000"/>
                              </w:rPr>
                              <w:t xml:space="preserve"> check</w:t>
                            </w:r>
                            <w:r w:rsidRPr="007E0167">
                              <w:rPr>
                                <w:rFonts w:eastAsia="Times New Roman"/>
                                <w:color w:val="000000"/>
                              </w:rPr>
                              <w:t xml:space="preserve"> – undertaken by the ST, unless the individual has subscribed to the update service.  (DBS checks done through a different organisation are no longer transferable manually).  This needs to be a full check, including the element which covers being on a residential event.</w:t>
                            </w:r>
                          </w:p>
                          <w:p w14:paraId="798DCF17" w14:textId="77777777" w:rsidR="007E5A6A" w:rsidRPr="00CE1FCC" w:rsidRDefault="007E5A6A" w:rsidP="007E5A6A">
                            <w:pPr>
                              <w:spacing w:after="0" w:line="240" w:lineRule="auto"/>
                              <w:ind w:left="207"/>
                              <w:jc w:val="center"/>
                              <w:textAlignment w:val="baseline"/>
                              <w:rPr>
                                <w:rFonts w:eastAsia="Times New Roman" w:cstheme="minorHAnsi"/>
                                <w:b/>
                                <w:color w:val="000000"/>
                              </w:rPr>
                            </w:pPr>
                            <w:r>
                              <w:rPr>
                                <w:rFonts w:eastAsia="Times New Roman" w:cstheme="minorHAnsi"/>
                                <w:b/>
                                <w:color w:val="000000"/>
                              </w:rPr>
                              <w:t>This admin is managed centrally by the Safeguarding Administrator</w:t>
                            </w:r>
                          </w:p>
                          <w:p w14:paraId="504EA2DC" w14:textId="77777777" w:rsidR="007E5A6A" w:rsidRDefault="007E5A6A" w:rsidP="007E5A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916EFFC">
              <v:shape id="Text Box 2" style="position:absolute;margin-left:0;margin-top:68.85pt;width:480.8pt;height:136.5pt;z-index:-2516597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" w14:anchorId="1CBB3285">
                <v:textbox>
                  <w:txbxContent>
                    <w:p w:rsidRPr="00DD2564" w:rsidR="007E5A6A" w:rsidP="007E5A6A" w:rsidRDefault="007E5A6A" w14:paraId="4DF0CB0E" w14:textId="77777777">
                      <w:pPr>
                        <w:spacing w:after="0" w:line="240" w:lineRule="auto"/>
                        <w:ind w:left="207"/>
                        <w:jc w:val="center"/>
                        <w:textAlignment w:val="baseline"/>
                        <w:rPr>
                          <w:rFonts w:eastAsia="Times New Roman" w:cstheme="minorHAnsi"/>
                          <w:b/>
                          <w:color w:val="000000"/>
                        </w:rPr>
                      </w:pPr>
                      <w:r>
                        <w:rPr>
                          <w:rFonts w:eastAsia="Times New Roman" w:cstheme="minorHAnsi"/>
                          <w:b/>
                          <w:color w:val="000000"/>
                        </w:rPr>
                        <w:t>This admin is managed centrally by the Safeguarding Administrator</w:t>
                      </w:r>
                    </w:p>
                    <w:p w:rsidR="007E5A6A" w:rsidP="007E5A6A" w:rsidRDefault="007E5A6A" w14:paraId="652E08D3" w14:textId="77777777">
                      <w:pPr>
                        <w:spacing w:after="0" w:line="240" w:lineRule="auto"/>
                        <w:textAlignment w:val="baseline"/>
                        <w:rPr>
                          <w:rFonts w:eastAsia="Times New Roman"/>
                          <w:color w:val="000000"/>
                        </w:rPr>
                      </w:pPr>
                      <w:r>
                        <w:rPr>
                          <w:rFonts w:eastAsia="Times New Roman"/>
                          <w:color w:val="000000"/>
                        </w:rPr>
                        <w:t>Volunteers will need to complete, provide or apply for …</w:t>
                      </w:r>
                    </w:p>
                    <w:p w:rsidRPr="007E0167" w:rsidR="007E5A6A" w:rsidP="007E5A6A" w:rsidRDefault="007E5A6A" w14:paraId="1B9E28BD" w14:textId="77777777">
                      <w:pPr>
                        <w:numPr>
                          <w:ilvl w:val="0"/>
                          <w:numId w:val="42"/>
                        </w:numPr>
                        <w:spacing w:after="0" w:line="240" w:lineRule="auto"/>
                        <w:ind w:left="567"/>
                        <w:textAlignment w:val="baseline"/>
                        <w:rPr>
                          <w:rFonts w:ascii="Noto Sans Symbols" w:hAnsi="Noto Sans Symbols" w:eastAsia="Times New Roman" w:cs="Times New Roman"/>
                          <w:color w:val="000000"/>
                        </w:rPr>
                      </w:pPr>
                      <w:r w:rsidRPr="007E0167">
                        <w:rPr>
                          <w:rFonts w:eastAsia="Times New Roman"/>
                          <w:color w:val="000000"/>
                        </w:rPr>
                        <w:t xml:space="preserve">A </w:t>
                      </w:r>
                      <w:r w:rsidRPr="00106620">
                        <w:rPr>
                          <w:rFonts w:eastAsia="Times New Roman"/>
                          <w:b/>
                          <w:i/>
                          <w:color w:val="000000"/>
                        </w:rPr>
                        <w:t>self-declaration form</w:t>
                      </w:r>
                    </w:p>
                    <w:p w:rsidRPr="0085491C" w:rsidR="007E5A6A" w:rsidP="007E5A6A" w:rsidRDefault="007E5A6A" w14:paraId="3131B01A" w14:textId="77777777">
                      <w:pPr>
                        <w:numPr>
                          <w:ilvl w:val="0"/>
                          <w:numId w:val="42"/>
                        </w:numPr>
                        <w:spacing w:after="0" w:line="240" w:lineRule="auto"/>
                        <w:ind w:left="567"/>
                        <w:textAlignment w:val="baseline"/>
                        <w:rPr>
                          <w:rFonts w:ascii="Noto Sans Symbols" w:hAnsi="Noto Sans Symbols" w:eastAsia="Times New Roman" w:cs="Times New Roman"/>
                          <w:color w:val="000000"/>
                        </w:rPr>
                      </w:pPr>
                      <w:r w:rsidRPr="007E0167">
                        <w:rPr>
                          <w:rFonts w:eastAsia="Times New Roman"/>
                          <w:color w:val="000000"/>
                        </w:rPr>
                        <w:t xml:space="preserve">Written </w:t>
                      </w:r>
                      <w:r w:rsidRPr="00106620">
                        <w:rPr>
                          <w:rFonts w:eastAsia="Times New Roman"/>
                          <w:b/>
                          <w:i/>
                          <w:color w:val="000000"/>
                        </w:rPr>
                        <w:t>references</w:t>
                      </w:r>
                    </w:p>
                    <w:p w:rsidRPr="00106620" w:rsidR="007E5A6A" w:rsidP="007E5A6A" w:rsidRDefault="007E5A6A" w14:paraId="45BE200F" w14:textId="77777777">
                      <w:pPr>
                        <w:numPr>
                          <w:ilvl w:val="0"/>
                          <w:numId w:val="42"/>
                        </w:numPr>
                        <w:spacing w:after="0" w:line="240" w:lineRule="auto"/>
                        <w:ind w:left="567"/>
                        <w:textAlignment w:val="baseline"/>
                        <w:rPr>
                          <w:rFonts w:ascii="Noto Sans Symbols" w:hAnsi="Noto Sans Symbols" w:eastAsia="Times New Roman" w:cs="Times New Roman"/>
                          <w:color w:val="000000"/>
                        </w:rPr>
                      </w:pPr>
                      <w:r>
                        <w:rPr>
                          <w:rFonts w:eastAsia="Times New Roman"/>
                          <w:b/>
                          <w:i/>
                          <w:color w:val="000000"/>
                        </w:rPr>
                        <w:t xml:space="preserve">An Enhanced </w:t>
                      </w:r>
                      <w:r w:rsidRPr="00106620">
                        <w:rPr>
                          <w:rFonts w:eastAsia="Times New Roman"/>
                          <w:b/>
                          <w:i/>
                          <w:color w:val="000000"/>
                        </w:rPr>
                        <w:t>DBS</w:t>
                      </w:r>
                      <w:r>
                        <w:rPr>
                          <w:rFonts w:eastAsia="Times New Roman"/>
                          <w:b/>
                          <w:i/>
                          <w:color w:val="000000"/>
                        </w:rPr>
                        <w:t xml:space="preserve"> check</w:t>
                      </w:r>
                      <w:r w:rsidRPr="007E0167">
                        <w:rPr>
                          <w:rFonts w:eastAsia="Times New Roman"/>
                          <w:color w:val="000000"/>
                        </w:rPr>
                        <w:t xml:space="preserve"> – undertaken by the ST, unless the individual has subscribed to the update service.  (DBS checks done through a different organisation are no longer transferable manually).  This needs to be a full check, including the element which covers being on a residential event.</w:t>
                      </w:r>
                    </w:p>
                    <w:p w:rsidRPr="00CE1FCC" w:rsidR="007E5A6A" w:rsidP="007E5A6A" w:rsidRDefault="007E5A6A" w14:paraId="3C8622B4" w14:textId="77777777">
                      <w:pPr>
                        <w:spacing w:after="0" w:line="240" w:lineRule="auto"/>
                        <w:ind w:left="207"/>
                        <w:jc w:val="center"/>
                        <w:textAlignment w:val="baseline"/>
                        <w:rPr>
                          <w:rFonts w:eastAsia="Times New Roman" w:cstheme="minorHAnsi"/>
                          <w:b/>
                          <w:color w:val="000000"/>
                        </w:rPr>
                      </w:pPr>
                      <w:r>
                        <w:rPr>
                          <w:rFonts w:eastAsia="Times New Roman" w:cstheme="minorHAnsi"/>
                          <w:b/>
                          <w:color w:val="000000"/>
                        </w:rPr>
                        <w:t>This admin is managed centrally by the Safeguarding Administrator</w:t>
                      </w:r>
                    </w:p>
                    <w:p w:rsidR="007E5A6A" w:rsidP="007E5A6A" w:rsidRDefault="007E5A6A" w14:paraId="672A6659" w14:textId="77777777"/>
                  </w:txbxContent>
                </v:textbox>
                <w10:wrap type="tight" anchorx="margin"/>
              </v:shape>
            </w:pict>
          </mc:Fallback>
        </mc:AlternateContent>
      </w:r>
      <w:r w:rsidR="007E5A6A" w:rsidRPr="00317B85">
        <w:rPr>
          <w:rFonts w:ascii="Poppins" w:eastAsia="Times New Roman" w:hAnsi="Poppins" w:cs="Poppins"/>
          <w:color w:val="000000"/>
          <w:sz w:val="18"/>
          <w:szCs w:val="18"/>
        </w:rPr>
        <w:t xml:space="preserve">The Safeguarding Administrator will liaise with the </w:t>
      </w:r>
      <w:r w:rsidR="00D27B01" w:rsidRPr="5A4615A2">
        <w:rPr>
          <w:rFonts w:ascii="Poppins" w:eastAsia="Times New Roman" w:hAnsi="Poppins" w:cs="Poppins"/>
          <w:color w:val="000000" w:themeColor="text1"/>
          <w:sz w:val="18"/>
          <w:szCs w:val="18"/>
        </w:rPr>
        <w:t>E</w:t>
      </w:r>
      <w:r w:rsidR="000169F8" w:rsidRPr="5A4615A2">
        <w:rPr>
          <w:rFonts w:ascii="Poppins" w:eastAsia="Times New Roman" w:hAnsi="Poppins" w:cs="Poppins"/>
          <w:color w:val="000000" w:themeColor="text1"/>
          <w:sz w:val="18"/>
          <w:szCs w:val="18"/>
        </w:rPr>
        <w:t xml:space="preserve">SL </w:t>
      </w:r>
      <w:r w:rsidR="007E5A6A" w:rsidRPr="00317B85">
        <w:rPr>
          <w:rFonts w:ascii="Poppins" w:eastAsia="Times New Roman" w:hAnsi="Poppins" w:cs="Poppins"/>
          <w:color w:val="000000"/>
          <w:sz w:val="18"/>
          <w:szCs w:val="18"/>
        </w:rPr>
        <w:t xml:space="preserve">regarding which volunteers have completed their checks and flag up any who need extra encouragement.  </w:t>
      </w:r>
      <w:r w:rsidR="007E5A6A" w:rsidRPr="5A4615A2">
        <w:rPr>
          <w:rFonts w:ascii="Poppins" w:eastAsia="Times New Roman" w:hAnsi="Poppins" w:cs="Poppins"/>
          <w:b/>
          <w:bCs/>
          <w:color w:val="000000"/>
          <w:sz w:val="18"/>
          <w:szCs w:val="18"/>
        </w:rPr>
        <w:t xml:space="preserve">It is the responsibility of the </w:t>
      </w:r>
      <w:r w:rsidR="00D27B01" w:rsidRPr="5A4615A2">
        <w:rPr>
          <w:rFonts w:ascii="Poppins" w:eastAsia="Times New Roman" w:hAnsi="Poppins" w:cs="Poppins"/>
          <w:b/>
          <w:bCs/>
          <w:color w:val="000000" w:themeColor="text1"/>
          <w:sz w:val="18"/>
          <w:szCs w:val="18"/>
        </w:rPr>
        <w:t>E</w:t>
      </w:r>
      <w:r w:rsidR="000169F8" w:rsidRPr="5A4615A2">
        <w:rPr>
          <w:rFonts w:ascii="Poppins" w:eastAsia="Times New Roman" w:hAnsi="Poppins" w:cs="Poppins"/>
          <w:b/>
          <w:bCs/>
          <w:color w:val="000000" w:themeColor="text1"/>
          <w:sz w:val="18"/>
          <w:szCs w:val="18"/>
        </w:rPr>
        <w:t xml:space="preserve">SL </w:t>
      </w:r>
      <w:r w:rsidR="007E5A6A" w:rsidRPr="5A4615A2">
        <w:rPr>
          <w:rFonts w:ascii="Poppins" w:eastAsia="Times New Roman" w:hAnsi="Poppins" w:cs="Poppins"/>
          <w:b/>
          <w:bCs/>
          <w:color w:val="000000"/>
          <w:sz w:val="18"/>
          <w:szCs w:val="18"/>
        </w:rPr>
        <w:t>to ensure that the leaders and helpers who arrive to help on the event are only those who have fully completed the checking process.</w:t>
      </w:r>
    </w:p>
    <w:p w14:paraId="1DC75811" w14:textId="021ABC91" w:rsidR="007E5A6A" w:rsidRPr="00317B85" w:rsidRDefault="007E5A6A" w:rsidP="007E5A6A">
      <w:pPr>
        <w:spacing w:after="0"/>
        <w:rPr>
          <w:rFonts w:ascii="Poppins" w:eastAsia="Times New Roman" w:hAnsi="Poppins" w:cs="Poppins"/>
          <w:bCs/>
          <w:color w:val="000000"/>
          <w:sz w:val="18"/>
          <w:szCs w:val="18"/>
        </w:rPr>
      </w:pPr>
      <w:r w:rsidRPr="00317B85">
        <w:rPr>
          <w:rFonts w:ascii="Poppins" w:eastAsia="Times New Roman" w:hAnsi="Poppins" w:cs="Poppins"/>
          <w:bCs/>
          <w:color w:val="000000"/>
          <w:sz w:val="18"/>
          <w:szCs w:val="18"/>
        </w:rPr>
        <w:t xml:space="preserve">Re FHPs there is an important responsibility to inform parents of the safeguarding arrangements particularly as they pertain to sleeping arrangements and babysitting.  See appendix to this document for wording you can edit and distribute to parents before the event.   </w:t>
      </w:r>
    </w:p>
    <w:p w14:paraId="5A2B2327" w14:textId="7E61FD06" w:rsidR="00F27270" w:rsidRPr="00317B85" w:rsidRDefault="00F27270" w:rsidP="007E5A6A">
      <w:pPr>
        <w:spacing w:after="0"/>
        <w:rPr>
          <w:rFonts w:ascii="Poppins" w:eastAsia="Times New Roman" w:hAnsi="Poppins" w:cs="Poppins"/>
          <w:b/>
          <w:color w:val="000000"/>
          <w:sz w:val="18"/>
          <w:szCs w:val="18"/>
        </w:rPr>
      </w:pPr>
    </w:p>
    <w:p w14:paraId="038A4E6F" w14:textId="5F33DE80" w:rsidR="007E5A6A" w:rsidRPr="00317B85" w:rsidRDefault="007E5A6A" w:rsidP="007E5A6A">
      <w:pPr>
        <w:spacing w:after="0"/>
        <w:rPr>
          <w:rFonts w:ascii="Poppins" w:eastAsia="Times New Roman" w:hAnsi="Poppins" w:cs="Poppins"/>
          <w:b/>
          <w:color w:val="000000"/>
          <w:sz w:val="18"/>
          <w:szCs w:val="18"/>
        </w:rPr>
      </w:pPr>
      <w:r w:rsidRPr="00317B85">
        <w:rPr>
          <w:rFonts w:ascii="Poppins" w:eastAsia="Times New Roman" w:hAnsi="Poppins" w:cs="Poppins"/>
          <w:b/>
          <w:color w:val="000000"/>
          <w:sz w:val="18"/>
          <w:szCs w:val="18"/>
        </w:rPr>
        <w:t>Immediately Before the Event</w:t>
      </w:r>
    </w:p>
    <w:p w14:paraId="6BEFAC06" w14:textId="3649E7CA" w:rsidR="007E5A6A" w:rsidRPr="00317B85" w:rsidRDefault="00934F22" w:rsidP="007E5A6A">
      <w:pPr>
        <w:spacing w:after="0"/>
        <w:rPr>
          <w:rFonts w:ascii="Poppins" w:eastAsia="Times New Roman" w:hAnsi="Poppins" w:cs="Poppins"/>
          <w:color w:val="000000"/>
          <w:sz w:val="18"/>
          <w:szCs w:val="18"/>
        </w:rPr>
      </w:pPr>
      <w:r>
        <w:rPr>
          <w:rFonts w:ascii="Poppins" w:eastAsia="Times New Roman" w:hAnsi="Poppins" w:cs="Poppins"/>
          <w:color w:val="000000"/>
          <w:sz w:val="18"/>
          <w:szCs w:val="18"/>
        </w:rPr>
        <w:t>We will provide some resources</w:t>
      </w:r>
      <w:r w:rsidR="007E5A6A" w:rsidRPr="00317B85">
        <w:rPr>
          <w:rFonts w:ascii="Poppins" w:eastAsia="Times New Roman" w:hAnsi="Poppins" w:cs="Poppins"/>
          <w:color w:val="000000"/>
          <w:sz w:val="18"/>
          <w:szCs w:val="18"/>
        </w:rPr>
        <w:t xml:space="preserve"> to help prepare and train leaders and helpers</w:t>
      </w:r>
      <w:r w:rsidR="008C2674">
        <w:rPr>
          <w:rFonts w:ascii="Poppins" w:eastAsia="Times New Roman" w:hAnsi="Poppins" w:cs="Poppins"/>
          <w:color w:val="000000"/>
          <w:sz w:val="18"/>
          <w:szCs w:val="18"/>
        </w:rPr>
        <w:t xml:space="preserve"> on site.  These will include copies of ‘Safe in Your Hands’ and</w:t>
      </w:r>
      <w:r w:rsidR="003D2472">
        <w:rPr>
          <w:rFonts w:ascii="Poppins" w:eastAsia="Times New Roman" w:hAnsi="Poppins" w:cs="Poppins"/>
          <w:color w:val="000000"/>
          <w:sz w:val="18"/>
          <w:szCs w:val="18"/>
        </w:rPr>
        <w:t xml:space="preserve"> some scenarios particular to your type of event for discussion within the team</w:t>
      </w:r>
      <w:r w:rsidR="007E5A6A" w:rsidRPr="00317B85">
        <w:rPr>
          <w:rFonts w:ascii="Poppins" w:eastAsia="Times New Roman" w:hAnsi="Poppins" w:cs="Poppins"/>
          <w:color w:val="000000"/>
          <w:sz w:val="18"/>
          <w:szCs w:val="18"/>
        </w:rPr>
        <w:t xml:space="preserve">.  </w:t>
      </w:r>
      <w:r w:rsidR="003D2472">
        <w:rPr>
          <w:rFonts w:ascii="Poppins" w:eastAsia="Times New Roman" w:hAnsi="Poppins" w:cs="Poppins"/>
          <w:color w:val="000000"/>
          <w:sz w:val="18"/>
          <w:szCs w:val="18"/>
        </w:rPr>
        <w:t>Organising a time for this opportunity is your responsibility.</w:t>
      </w:r>
      <w:r w:rsidR="007E5A6A" w:rsidRPr="00317B85">
        <w:rPr>
          <w:rFonts w:ascii="Poppins" w:eastAsia="Times New Roman" w:hAnsi="Poppins" w:cs="Poppins"/>
          <w:color w:val="000000"/>
          <w:sz w:val="18"/>
          <w:szCs w:val="18"/>
        </w:rPr>
        <w:t xml:space="preserve">. </w:t>
      </w:r>
      <w:r w:rsidR="00DC61D0">
        <w:rPr>
          <w:rFonts w:ascii="Poppins" w:eastAsia="Times New Roman" w:hAnsi="Poppins" w:cs="Poppins"/>
          <w:color w:val="000000"/>
          <w:sz w:val="18"/>
          <w:szCs w:val="18"/>
        </w:rPr>
        <w:t>C</w:t>
      </w:r>
      <w:r w:rsidR="007E5A6A" w:rsidRPr="00317B85">
        <w:rPr>
          <w:rFonts w:ascii="Poppins" w:eastAsia="Times New Roman" w:hAnsi="Poppins" w:cs="Poppins"/>
          <w:color w:val="000000"/>
          <w:sz w:val="18"/>
          <w:szCs w:val="18"/>
        </w:rPr>
        <w:t xml:space="preserve">opies </w:t>
      </w:r>
      <w:r w:rsidR="00DC61D0">
        <w:rPr>
          <w:rFonts w:ascii="Poppins" w:eastAsia="Times New Roman" w:hAnsi="Poppins" w:cs="Poppins"/>
          <w:color w:val="000000"/>
          <w:sz w:val="18"/>
          <w:szCs w:val="18"/>
        </w:rPr>
        <w:t xml:space="preserve">of ‘Safe in Your Hands’ should be readily available throughout the event </w:t>
      </w:r>
      <w:r w:rsidR="007E5A6A" w:rsidRPr="00317B85">
        <w:rPr>
          <w:rFonts w:ascii="Poppins" w:eastAsia="Times New Roman" w:hAnsi="Poppins" w:cs="Poppins"/>
          <w:color w:val="000000"/>
          <w:sz w:val="18"/>
          <w:szCs w:val="18"/>
        </w:rPr>
        <w:t xml:space="preserve"> as a visual reminder of everyone’s Safeguarding responsibility.   </w:t>
      </w:r>
    </w:p>
    <w:p w14:paraId="41F642A7" w14:textId="77777777" w:rsidR="00F27270" w:rsidRPr="00317B85" w:rsidRDefault="00F27270" w:rsidP="007E5A6A">
      <w:pPr>
        <w:spacing w:after="0"/>
        <w:rPr>
          <w:rFonts w:ascii="Poppins" w:eastAsia="Times New Roman" w:hAnsi="Poppins" w:cs="Poppins"/>
          <w:color w:val="000000"/>
          <w:sz w:val="18"/>
          <w:szCs w:val="18"/>
        </w:rPr>
      </w:pPr>
    </w:p>
    <w:p w14:paraId="64A748C1" w14:textId="77777777"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color w:val="000000"/>
          <w:sz w:val="18"/>
          <w:szCs w:val="18"/>
        </w:rPr>
        <w:t>The code of conduct (within the leaflet) outlines how we expect our volunteers to behave and it is important that leaders of each group go through this with their teams prior to the beginning of the event to discuss elements which are pertinent to the age group of children they are leading.</w:t>
      </w:r>
    </w:p>
    <w:p w14:paraId="6F393342" w14:textId="77777777" w:rsidR="00F27270" w:rsidRPr="00317B85" w:rsidRDefault="00F27270" w:rsidP="007E5A6A">
      <w:pPr>
        <w:spacing w:after="0"/>
        <w:rPr>
          <w:rFonts w:ascii="Poppins" w:eastAsia="Times New Roman" w:hAnsi="Poppins" w:cs="Poppins"/>
          <w:color w:val="000000"/>
          <w:sz w:val="18"/>
          <w:szCs w:val="18"/>
        </w:rPr>
      </w:pPr>
    </w:p>
    <w:p w14:paraId="009F0795" w14:textId="78792DAC"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b/>
          <w:color w:val="000000"/>
          <w:sz w:val="18"/>
          <w:szCs w:val="18"/>
        </w:rPr>
        <w:t xml:space="preserve">On the Event </w:t>
      </w:r>
      <w:r w:rsidRPr="00317B85">
        <w:rPr>
          <w:rFonts w:ascii="Poppins" w:eastAsia="Times New Roman" w:hAnsi="Poppins" w:cs="Poppins"/>
          <w:color w:val="000000"/>
          <w:sz w:val="18"/>
          <w:szCs w:val="18"/>
        </w:rPr>
        <w:t xml:space="preserve">the responsibility of the </w:t>
      </w:r>
      <w:r w:rsidR="003031B4">
        <w:rPr>
          <w:rFonts w:ascii="Poppins" w:eastAsia="Times New Roman" w:hAnsi="Poppins" w:cs="Poppins"/>
          <w:color w:val="000000"/>
          <w:sz w:val="18"/>
          <w:szCs w:val="18"/>
        </w:rPr>
        <w:t>E</w:t>
      </w:r>
      <w:r w:rsidR="000169F8">
        <w:rPr>
          <w:rFonts w:ascii="Poppins" w:eastAsia="Times New Roman" w:hAnsi="Poppins" w:cs="Poppins"/>
          <w:color w:val="000000"/>
          <w:sz w:val="18"/>
          <w:szCs w:val="18"/>
        </w:rPr>
        <w:t>SL</w:t>
      </w:r>
      <w:r w:rsidR="000169F8" w:rsidRPr="00317B85">
        <w:rPr>
          <w:rFonts w:ascii="Poppins" w:eastAsia="Times New Roman" w:hAnsi="Poppins" w:cs="Poppins"/>
          <w:color w:val="000000"/>
          <w:sz w:val="18"/>
          <w:szCs w:val="18"/>
        </w:rPr>
        <w:t xml:space="preserve"> </w:t>
      </w:r>
      <w:r w:rsidRPr="00317B85">
        <w:rPr>
          <w:rFonts w:ascii="Poppins" w:eastAsia="Times New Roman" w:hAnsi="Poppins" w:cs="Poppins"/>
          <w:color w:val="000000"/>
          <w:sz w:val="18"/>
          <w:szCs w:val="18"/>
        </w:rPr>
        <w:t>is to make themselves known to leaders and helpers</w:t>
      </w:r>
      <w:r w:rsidR="001D3B27">
        <w:rPr>
          <w:rFonts w:ascii="Poppins" w:eastAsia="Times New Roman" w:hAnsi="Poppins" w:cs="Poppins"/>
          <w:color w:val="000000"/>
          <w:sz w:val="18"/>
          <w:szCs w:val="18"/>
        </w:rPr>
        <w:t>.  A printed image of their photograph should be displayed in a public</w:t>
      </w:r>
      <w:r w:rsidR="00510BDF">
        <w:rPr>
          <w:rFonts w:ascii="Poppins" w:eastAsia="Times New Roman" w:hAnsi="Poppins" w:cs="Poppins"/>
          <w:color w:val="000000"/>
          <w:sz w:val="18"/>
          <w:szCs w:val="18"/>
        </w:rPr>
        <w:t xml:space="preserve"> space.  They should</w:t>
      </w:r>
      <w:r w:rsidRPr="00317B85">
        <w:rPr>
          <w:rFonts w:ascii="Poppins" w:eastAsia="Times New Roman" w:hAnsi="Poppins" w:cs="Poppins"/>
          <w:color w:val="000000"/>
          <w:sz w:val="18"/>
          <w:szCs w:val="18"/>
        </w:rPr>
        <w:t xml:space="preserve"> be available </w:t>
      </w:r>
      <w:r w:rsidRPr="00317B85">
        <w:rPr>
          <w:rFonts w:ascii="Poppins" w:eastAsia="Times New Roman" w:hAnsi="Poppins" w:cs="Poppins"/>
          <w:color w:val="000000"/>
          <w:sz w:val="18"/>
          <w:szCs w:val="18"/>
        </w:rPr>
        <w:lastRenderedPageBreak/>
        <w:t xml:space="preserve">to discuss any issues or queries regarding Safeguarding.  This could be dealing with a disclosure of harm or risk of harm, or talking through behaviour of anyone causing a concern.  For any and all concerns, the Designated Safeguarding </w:t>
      </w:r>
      <w:r w:rsidR="00B87E39">
        <w:rPr>
          <w:rFonts w:ascii="Poppins" w:eastAsia="Times New Roman" w:hAnsi="Poppins" w:cs="Poppins"/>
          <w:color w:val="000000"/>
          <w:sz w:val="18"/>
          <w:szCs w:val="18"/>
        </w:rPr>
        <w:t>Lead</w:t>
      </w:r>
      <w:r w:rsidR="00B87E39" w:rsidRPr="00317B85">
        <w:rPr>
          <w:rFonts w:ascii="Poppins" w:eastAsia="Times New Roman" w:hAnsi="Poppins" w:cs="Poppins"/>
          <w:color w:val="000000"/>
          <w:sz w:val="18"/>
          <w:szCs w:val="18"/>
        </w:rPr>
        <w:t xml:space="preserve"> </w:t>
      </w:r>
      <w:r w:rsidRPr="00317B85">
        <w:rPr>
          <w:rFonts w:ascii="Poppins" w:eastAsia="Times New Roman" w:hAnsi="Poppins" w:cs="Poppins"/>
          <w:color w:val="000000"/>
          <w:sz w:val="18"/>
          <w:szCs w:val="18"/>
        </w:rPr>
        <w:t>(DS</w:t>
      </w:r>
      <w:r w:rsidR="00B87E39">
        <w:rPr>
          <w:rFonts w:ascii="Poppins" w:eastAsia="Times New Roman" w:hAnsi="Poppins" w:cs="Poppins"/>
          <w:color w:val="000000"/>
          <w:sz w:val="18"/>
          <w:szCs w:val="18"/>
        </w:rPr>
        <w:t>L</w:t>
      </w:r>
      <w:r w:rsidRPr="00317B85">
        <w:rPr>
          <w:rFonts w:ascii="Poppins" w:eastAsia="Times New Roman" w:hAnsi="Poppins" w:cs="Poppins"/>
          <w:color w:val="000000"/>
          <w:sz w:val="18"/>
          <w:szCs w:val="18"/>
        </w:rPr>
        <w:t xml:space="preserve">) or Deputy Designated Safeguarding </w:t>
      </w:r>
      <w:r w:rsidR="00B87E39">
        <w:rPr>
          <w:rFonts w:ascii="Poppins" w:eastAsia="Times New Roman" w:hAnsi="Poppins" w:cs="Poppins"/>
          <w:color w:val="000000"/>
          <w:sz w:val="18"/>
          <w:szCs w:val="18"/>
        </w:rPr>
        <w:t>Lead</w:t>
      </w:r>
      <w:r w:rsidR="00B87E39" w:rsidRPr="00317B85">
        <w:rPr>
          <w:rFonts w:ascii="Poppins" w:eastAsia="Times New Roman" w:hAnsi="Poppins" w:cs="Poppins"/>
          <w:color w:val="000000"/>
          <w:sz w:val="18"/>
          <w:szCs w:val="18"/>
        </w:rPr>
        <w:t xml:space="preserve"> </w:t>
      </w:r>
      <w:r w:rsidRPr="00317B85">
        <w:rPr>
          <w:rFonts w:ascii="Poppins" w:eastAsia="Times New Roman" w:hAnsi="Poppins" w:cs="Poppins"/>
          <w:color w:val="000000"/>
          <w:sz w:val="18"/>
          <w:szCs w:val="18"/>
        </w:rPr>
        <w:t>(DDS</w:t>
      </w:r>
      <w:r w:rsidR="00B87E39">
        <w:rPr>
          <w:rFonts w:ascii="Poppins" w:eastAsia="Times New Roman" w:hAnsi="Poppins" w:cs="Poppins"/>
          <w:color w:val="000000"/>
          <w:sz w:val="18"/>
          <w:szCs w:val="18"/>
        </w:rPr>
        <w:t>L</w:t>
      </w:r>
      <w:r w:rsidRPr="00317B85">
        <w:rPr>
          <w:rFonts w:ascii="Poppins" w:eastAsia="Times New Roman" w:hAnsi="Poppins" w:cs="Poppins"/>
          <w:color w:val="000000"/>
          <w:sz w:val="18"/>
          <w:szCs w:val="18"/>
        </w:rPr>
        <w:t>) will be available to discuss and advise via phone or email.  We have access to experts through a 24-hour Safeguarding helpline so there is advice and wisdom at hand.</w:t>
      </w:r>
    </w:p>
    <w:p w14:paraId="6FF28F15" w14:textId="5BDA1306"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color w:val="000000"/>
          <w:sz w:val="18"/>
          <w:szCs w:val="18"/>
        </w:rPr>
        <w:t>All queries or disclosures should be passed on to the DS</w:t>
      </w:r>
      <w:r w:rsidR="00B87E39">
        <w:rPr>
          <w:rFonts w:ascii="Poppins" w:eastAsia="Times New Roman" w:hAnsi="Poppins" w:cs="Poppins"/>
          <w:color w:val="000000"/>
          <w:sz w:val="18"/>
          <w:szCs w:val="18"/>
        </w:rPr>
        <w:t>L</w:t>
      </w:r>
      <w:r w:rsidRPr="00317B85">
        <w:rPr>
          <w:rFonts w:ascii="Poppins" w:eastAsia="Times New Roman" w:hAnsi="Poppins" w:cs="Poppins"/>
          <w:color w:val="000000"/>
          <w:sz w:val="18"/>
          <w:szCs w:val="18"/>
        </w:rPr>
        <w:t>, along with written accounts of what was shared, who shared it and who was present.  We have a responsibility to keep accurate documentary evidence of any safeguarding concerns which arise on our events.</w:t>
      </w:r>
    </w:p>
    <w:p w14:paraId="6FE44276" w14:textId="77777777" w:rsidR="00F27270" w:rsidRPr="00317B85" w:rsidRDefault="00F27270" w:rsidP="007E5A6A">
      <w:pPr>
        <w:spacing w:after="0"/>
        <w:rPr>
          <w:rFonts w:ascii="Poppins" w:eastAsia="Times New Roman" w:hAnsi="Poppins" w:cs="Poppins"/>
          <w:color w:val="000000"/>
          <w:sz w:val="18"/>
          <w:szCs w:val="18"/>
        </w:rPr>
      </w:pPr>
    </w:p>
    <w:p w14:paraId="4767FC0F" w14:textId="5818AA9D"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b/>
          <w:color w:val="000000"/>
          <w:sz w:val="18"/>
          <w:szCs w:val="18"/>
        </w:rPr>
        <w:t xml:space="preserve">After the Event </w:t>
      </w:r>
      <w:r w:rsidRPr="00317B85">
        <w:rPr>
          <w:rFonts w:ascii="Poppins" w:eastAsia="Times New Roman" w:hAnsi="Poppins" w:cs="Poppins"/>
          <w:color w:val="000000"/>
          <w:sz w:val="18"/>
          <w:szCs w:val="18"/>
        </w:rPr>
        <w:t>please ensure all incidents, disclosures or concerns have been fully written up and handed over to the DS</w:t>
      </w:r>
      <w:r w:rsidR="00B87E39">
        <w:rPr>
          <w:rFonts w:ascii="Poppins" w:eastAsia="Times New Roman" w:hAnsi="Poppins" w:cs="Poppins"/>
          <w:color w:val="000000"/>
          <w:sz w:val="18"/>
          <w:szCs w:val="18"/>
        </w:rPr>
        <w:t>L</w:t>
      </w:r>
      <w:r w:rsidRPr="00317B85">
        <w:rPr>
          <w:rFonts w:ascii="Poppins" w:eastAsia="Times New Roman" w:hAnsi="Poppins" w:cs="Poppins"/>
          <w:color w:val="000000"/>
          <w:sz w:val="18"/>
          <w:szCs w:val="18"/>
        </w:rPr>
        <w:t>.  An incident/accident/disclosure form is available for you to use.</w:t>
      </w:r>
    </w:p>
    <w:p w14:paraId="7B3DB253" w14:textId="77777777"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color w:val="000000"/>
          <w:sz w:val="18"/>
          <w:szCs w:val="18"/>
        </w:rPr>
        <w:t>Thanks so much for taking this on – we are so grateful!</w:t>
      </w:r>
    </w:p>
    <w:p w14:paraId="1D8EB25E" w14:textId="77777777" w:rsidR="00F27270" w:rsidRPr="00317B85" w:rsidRDefault="00F27270" w:rsidP="007E5A6A">
      <w:pPr>
        <w:spacing w:after="0"/>
        <w:rPr>
          <w:rFonts w:ascii="Poppins" w:eastAsia="Times New Roman" w:hAnsi="Poppins" w:cs="Poppins"/>
          <w:color w:val="000000"/>
          <w:sz w:val="18"/>
          <w:szCs w:val="18"/>
        </w:rPr>
      </w:pPr>
    </w:p>
    <w:p w14:paraId="08EF030E" w14:textId="77777777" w:rsidR="007E5A6A" w:rsidRPr="00317B85" w:rsidRDefault="007E5A6A" w:rsidP="007E5A6A">
      <w:pPr>
        <w:spacing w:after="0"/>
        <w:rPr>
          <w:rFonts w:ascii="Poppins" w:eastAsia="Times New Roman" w:hAnsi="Poppins" w:cs="Poppins"/>
          <w:b/>
          <w:color w:val="000000"/>
          <w:sz w:val="18"/>
          <w:szCs w:val="18"/>
          <w:u w:val="single"/>
        </w:rPr>
      </w:pPr>
      <w:r w:rsidRPr="00317B85">
        <w:rPr>
          <w:rFonts w:ascii="Poppins" w:eastAsia="Times New Roman" w:hAnsi="Poppins" w:cs="Poppins"/>
          <w:b/>
          <w:color w:val="000000"/>
          <w:sz w:val="18"/>
          <w:szCs w:val="18"/>
          <w:u w:val="single"/>
        </w:rPr>
        <w:t>Useful contact details</w:t>
      </w:r>
    </w:p>
    <w:p w14:paraId="5454EEF3" w14:textId="06FA3FD1" w:rsidR="007E5A6A" w:rsidRPr="00317B85" w:rsidRDefault="00B41430" w:rsidP="007E5A6A">
      <w:pPr>
        <w:spacing w:after="0"/>
        <w:rPr>
          <w:rFonts w:ascii="Poppins" w:eastAsia="Times New Roman" w:hAnsi="Poppins" w:cs="Poppins"/>
          <w:color w:val="000000"/>
          <w:sz w:val="18"/>
          <w:szCs w:val="18"/>
        </w:rPr>
      </w:pPr>
      <w:r>
        <w:rPr>
          <w:rFonts w:ascii="Poppins" w:eastAsia="Times New Roman" w:hAnsi="Poppins" w:cs="Poppins"/>
          <w:b/>
          <w:color w:val="000000"/>
          <w:sz w:val="18"/>
          <w:szCs w:val="18"/>
        </w:rPr>
        <w:t>Rosie Jarvie</w:t>
      </w:r>
      <w:r w:rsidR="007E5A6A" w:rsidRPr="00317B85">
        <w:rPr>
          <w:rFonts w:ascii="Poppins" w:eastAsia="Times New Roman" w:hAnsi="Poppins" w:cs="Poppins"/>
          <w:color w:val="000000"/>
          <w:sz w:val="18"/>
          <w:szCs w:val="18"/>
        </w:rPr>
        <w:t xml:space="preserve"> Safeguarding Administrator </w:t>
      </w:r>
      <w:hyperlink r:id="rId15" w:history="1">
        <w:r>
          <w:rPr>
            <w:rStyle w:val="Hyperlink"/>
            <w:rFonts w:ascii="Poppins" w:eastAsia="Times New Roman" w:hAnsi="Poppins" w:cs="Poppins"/>
            <w:sz w:val="18"/>
            <w:szCs w:val="18"/>
          </w:rPr>
          <w:t>rosie</w:t>
        </w:r>
        <w:r w:rsidRPr="00317B85">
          <w:rPr>
            <w:rStyle w:val="Hyperlink"/>
            <w:rFonts w:ascii="Poppins" w:eastAsia="Times New Roman" w:hAnsi="Poppins" w:cs="Poppins"/>
            <w:sz w:val="18"/>
            <w:szCs w:val="18"/>
          </w:rPr>
          <w:t>@stewardstrust.org.uk</w:t>
        </w:r>
      </w:hyperlink>
      <w:r w:rsidR="007E5A6A" w:rsidRPr="00317B85">
        <w:rPr>
          <w:rFonts w:ascii="Poppins" w:eastAsia="Times New Roman" w:hAnsi="Poppins" w:cs="Poppins"/>
          <w:color w:val="000000"/>
          <w:sz w:val="18"/>
          <w:szCs w:val="18"/>
        </w:rPr>
        <w:t xml:space="preserve">  </w:t>
      </w:r>
      <w:r w:rsidR="00AE1054">
        <w:rPr>
          <w:rFonts w:ascii="Poppins" w:eastAsia="Poppins" w:hAnsi="Poppins" w:cs="Poppins"/>
          <w:color w:val="000000"/>
          <w:sz w:val="20"/>
          <w:szCs w:val="20"/>
        </w:rPr>
        <w:t>************</w:t>
      </w:r>
      <w:r w:rsidR="00AE1054" w:rsidRPr="00317B85">
        <w:rPr>
          <w:rFonts w:ascii="Poppins" w:eastAsia="Poppins" w:hAnsi="Poppins" w:cs="Poppins"/>
          <w:color w:val="000000"/>
          <w:sz w:val="20"/>
          <w:szCs w:val="20"/>
        </w:rPr>
        <w:t>)</w:t>
      </w:r>
    </w:p>
    <w:p w14:paraId="595FC953" w14:textId="441B3B1B"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b/>
          <w:color w:val="000000"/>
          <w:sz w:val="18"/>
          <w:szCs w:val="18"/>
        </w:rPr>
        <w:t>Helen Paterson</w:t>
      </w:r>
      <w:r w:rsidRPr="00317B85">
        <w:rPr>
          <w:rFonts w:ascii="Poppins" w:eastAsia="Times New Roman" w:hAnsi="Poppins" w:cs="Poppins"/>
          <w:color w:val="000000"/>
          <w:sz w:val="18"/>
          <w:szCs w:val="18"/>
        </w:rPr>
        <w:t xml:space="preserve">  Designated Safeguarding </w:t>
      </w:r>
      <w:r w:rsidR="00AA4B90">
        <w:rPr>
          <w:rFonts w:ascii="Poppins" w:eastAsia="Times New Roman" w:hAnsi="Poppins" w:cs="Poppins"/>
          <w:color w:val="000000"/>
          <w:sz w:val="18"/>
          <w:szCs w:val="18"/>
        </w:rPr>
        <w:t>Lead</w:t>
      </w:r>
      <w:r w:rsidR="00AA4B90" w:rsidRPr="00317B85">
        <w:rPr>
          <w:rFonts w:ascii="Poppins" w:eastAsia="Times New Roman" w:hAnsi="Poppins" w:cs="Poppins"/>
          <w:color w:val="000000"/>
          <w:sz w:val="18"/>
          <w:szCs w:val="18"/>
        </w:rPr>
        <w:t xml:space="preserve"> </w:t>
      </w:r>
      <w:r w:rsidRPr="00317B85">
        <w:rPr>
          <w:rFonts w:ascii="Poppins" w:eastAsia="Times New Roman" w:hAnsi="Poppins" w:cs="Poppins"/>
          <w:color w:val="000000"/>
          <w:sz w:val="18"/>
          <w:szCs w:val="18"/>
        </w:rPr>
        <w:t>(DS</w:t>
      </w:r>
      <w:r w:rsidR="00AA4B90">
        <w:rPr>
          <w:rFonts w:ascii="Poppins" w:eastAsia="Times New Roman" w:hAnsi="Poppins" w:cs="Poppins"/>
          <w:color w:val="000000"/>
          <w:sz w:val="18"/>
          <w:szCs w:val="18"/>
        </w:rPr>
        <w:t>L</w:t>
      </w:r>
      <w:r w:rsidRPr="00317B85">
        <w:rPr>
          <w:rFonts w:ascii="Poppins" w:eastAsia="Times New Roman" w:hAnsi="Poppins" w:cs="Poppins"/>
          <w:color w:val="000000"/>
          <w:sz w:val="18"/>
          <w:szCs w:val="18"/>
        </w:rPr>
        <w:t xml:space="preserve">) </w:t>
      </w:r>
      <w:hyperlink r:id="rId16" w:history="1">
        <w:r w:rsidRPr="00317B85">
          <w:rPr>
            <w:rStyle w:val="Hyperlink"/>
            <w:rFonts w:ascii="Poppins" w:eastAsia="Times New Roman" w:hAnsi="Poppins" w:cs="Poppins"/>
            <w:sz w:val="18"/>
            <w:szCs w:val="18"/>
          </w:rPr>
          <w:t>helen@stewardstrust.org.uk</w:t>
        </w:r>
      </w:hyperlink>
      <w:r w:rsidRPr="00317B85">
        <w:rPr>
          <w:rFonts w:ascii="Poppins" w:eastAsia="Times New Roman" w:hAnsi="Poppins" w:cs="Poppins"/>
          <w:color w:val="000000"/>
          <w:sz w:val="18"/>
          <w:szCs w:val="18"/>
        </w:rPr>
        <w:t xml:space="preserve">   </w:t>
      </w:r>
      <w:r w:rsidR="00AE1054">
        <w:rPr>
          <w:rFonts w:ascii="Poppins" w:eastAsia="Poppins" w:hAnsi="Poppins" w:cs="Poppins"/>
          <w:color w:val="000000"/>
          <w:sz w:val="20"/>
          <w:szCs w:val="20"/>
        </w:rPr>
        <w:t>************</w:t>
      </w:r>
      <w:r w:rsidR="00AE1054" w:rsidRPr="00317B85">
        <w:rPr>
          <w:rFonts w:ascii="Poppins" w:eastAsia="Poppins" w:hAnsi="Poppins" w:cs="Poppins"/>
          <w:color w:val="000000"/>
          <w:sz w:val="20"/>
          <w:szCs w:val="20"/>
        </w:rPr>
        <w:t>)</w:t>
      </w:r>
    </w:p>
    <w:p w14:paraId="4ABB6851" w14:textId="4521137C" w:rsidR="007E5A6A" w:rsidRPr="00317B85" w:rsidRDefault="00005D73" w:rsidP="007E5A6A">
      <w:pPr>
        <w:spacing w:after="0"/>
        <w:rPr>
          <w:rFonts w:ascii="Poppins" w:eastAsia="Times New Roman" w:hAnsi="Poppins" w:cs="Poppins"/>
          <w:color w:val="000000"/>
          <w:sz w:val="18"/>
          <w:szCs w:val="18"/>
        </w:rPr>
      </w:pPr>
      <w:r>
        <w:rPr>
          <w:rFonts w:ascii="Poppins" w:eastAsia="Times New Roman" w:hAnsi="Poppins" w:cs="Poppins"/>
          <w:b/>
          <w:color w:val="000000"/>
          <w:sz w:val="18"/>
          <w:szCs w:val="18"/>
        </w:rPr>
        <w:t>Violet Taylor</w:t>
      </w:r>
      <w:r w:rsidR="007E5A6A" w:rsidRPr="00317B85">
        <w:rPr>
          <w:rFonts w:ascii="Poppins" w:eastAsia="Times New Roman" w:hAnsi="Poppins" w:cs="Poppins"/>
          <w:color w:val="000000"/>
          <w:sz w:val="18"/>
          <w:szCs w:val="18"/>
        </w:rPr>
        <w:t xml:space="preserve"> Deputy Designated Safeguarding </w:t>
      </w:r>
      <w:r w:rsidR="00AA4B90">
        <w:rPr>
          <w:rFonts w:ascii="Poppins" w:eastAsia="Times New Roman" w:hAnsi="Poppins" w:cs="Poppins"/>
          <w:color w:val="000000"/>
          <w:sz w:val="18"/>
          <w:szCs w:val="18"/>
        </w:rPr>
        <w:t>Lead</w:t>
      </w:r>
      <w:r w:rsidR="00AA4B90" w:rsidRPr="00317B85">
        <w:rPr>
          <w:rFonts w:ascii="Poppins" w:eastAsia="Times New Roman" w:hAnsi="Poppins" w:cs="Poppins"/>
          <w:color w:val="000000"/>
          <w:sz w:val="18"/>
          <w:szCs w:val="18"/>
        </w:rPr>
        <w:t xml:space="preserve"> </w:t>
      </w:r>
      <w:r w:rsidR="007E5A6A" w:rsidRPr="00317B85">
        <w:rPr>
          <w:rFonts w:ascii="Poppins" w:eastAsia="Times New Roman" w:hAnsi="Poppins" w:cs="Poppins"/>
          <w:color w:val="000000"/>
          <w:sz w:val="18"/>
          <w:szCs w:val="18"/>
        </w:rPr>
        <w:t>(DDS</w:t>
      </w:r>
      <w:r w:rsidR="00AA4B90">
        <w:rPr>
          <w:rFonts w:ascii="Poppins" w:eastAsia="Times New Roman" w:hAnsi="Poppins" w:cs="Poppins"/>
          <w:color w:val="000000"/>
          <w:sz w:val="18"/>
          <w:szCs w:val="18"/>
        </w:rPr>
        <w:t>L</w:t>
      </w:r>
      <w:r w:rsidR="007E5A6A" w:rsidRPr="00317B85">
        <w:rPr>
          <w:rFonts w:ascii="Poppins" w:eastAsia="Times New Roman" w:hAnsi="Poppins" w:cs="Poppins"/>
          <w:color w:val="000000"/>
          <w:sz w:val="18"/>
          <w:szCs w:val="18"/>
        </w:rPr>
        <w:t xml:space="preserve">) </w:t>
      </w:r>
      <w:hyperlink r:id="rId17" w:history="1">
        <w:r w:rsidRPr="008C0825">
          <w:rPr>
            <w:rStyle w:val="Hyperlink"/>
            <w:rFonts w:ascii="Poppins" w:eastAsia="Times New Roman" w:hAnsi="Poppins" w:cs="Poppins"/>
            <w:sz w:val="18"/>
            <w:szCs w:val="18"/>
          </w:rPr>
          <w:t>violet@stewardstrust.org.uk</w:t>
        </w:r>
      </w:hyperlink>
      <w:r w:rsidR="007E5A6A" w:rsidRPr="00317B85">
        <w:rPr>
          <w:rFonts w:ascii="Poppins" w:eastAsia="Times New Roman" w:hAnsi="Poppins" w:cs="Poppins"/>
          <w:color w:val="000000"/>
          <w:sz w:val="18"/>
          <w:szCs w:val="18"/>
        </w:rPr>
        <w:t xml:space="preserve">; </w:t>
      </w:r>
      <w:r w:rsidR="00AE1054">
        <w:rPr>
          <w:rFonts w:ascii="Poppins" w:eastAsia="Poppins" w:hAnsi="Poppins" w:cs="Poppins"/>
          <w:color w:val="000000"/>
          <w:sz w:val="20"/>
          <w:szCs w:val="20"/>
        </w:rPr>
        <w:t>************</w:t>
      </w:r>
      <w:r w:rsidR="00AE1054" w:rsidRPr="00317B85">
        <w:rPr>
          <w:rFonts w:ascii="Poppins" w:eastAsia="Poppins" w:hAnsi="Poppins" w:cs="Poppins"/>
          <w:color w:val="000000"/>
          <w:sz w:val="20"/>
          <w:szCs w:val="20"/>
        </w:rPr>
        <w:t>)</w:t>
      </w:r>
    </w:p>
    <w:p w14:paraId="129DCC3C" w14:textId="77777777" w:rsidR="007E5A6A" w:rsidRPr="00317B85" w:rsidRDefault="007E5A6A" w:rsidP="007E5A6A">
      <w:pPr>
        <w:spacing w:after="0"/>
        <w:rPr>
          <w:rFonts w:ascii="Poppins" w:eastAsia="Times New Roman" w:hAnsi="Poppins" w:cs="Poppins"/>
          <w:color w:val="000000"/>
          <w:sz w:val="18"/>
          <w:szCs w:val="18"/>
        </w:rPr>
      </w:pPr>
      <w:r w:rsidRPr="00317B85">
        <w:rPr>
          <w:rFonts w:ascii="Poppins" w:eastAsia="Times New Roman" w:hAnsi="Poppins" w:cs="Poppins"/>
          <w:b/>
          <w:bCs/>
          <w:color w:val="000000"/>
          <w:sz w:val="18"/>
          <w:szCs w:val="18"/>
        </w:rPr>
        <w:t xml:space="preserve">Thirtyone:eight </w:t>
      </w:r>
      <w:r w:rsidRPr="00317B85">
        <w:rPr>
          <w:rFonts w:ascii="Poppins" w:eastAsia="Times New Roman" w:hAnsi="Poppins" w:cs="Poppins"/>
          <w:color w:val="000000"/>
          <w:sz w:val="18"/>
          <w:szCs w:val="18"/>
        </w:rPr>
        <w:t>0303 0031111 (ref. 1334)</w:t>
      </w:r>
    </w:p>
    <w:p w14:paraId="4AB0E759" w14:textId="77777777" w:rsidR="007E5A6A" w:rsidRPr="00317B85" w:rsidRDefault="007E5A6A" w:rsidP="007E5A6A">
      <w:pPr>
        <w:spacing w:after="0"/>
        <w:rPr>
          <w:rFonts w:ascii="Poppins" w:eastAsia="Times New Roman" w:hAnsi="Poppins" w:cs="Poppins"/>
          <w:color w:val="000000"/>
          <w:sz w:val="18"/>
          <w:szCs w:val="18"/>
        </w:rPr>
      </w:pPr>
    </w:p>
    <w:p w14:paraId="7FA81B18" w14:textId="77777777" w:rsidR="007E5A6A" w:rsidRPr="00317B85" w:rsidRDefault="007E5A6A" w:rsidP="007E5A6A">
      <w:pPr>
        <w:rPr>
          <w:rFonts w:ascii="Poppins" w:eastAsia="Times New Roman" w:hAnsi="Poppins" w:cs="Poppins"/>
          <w:color w:val="000000"/>
        </w:rPr>
      </w:pPr>
      <w:r w:rsidRPr="00317B85">
        <w:rPr>
          <w:rFonts w:ascii="Poppins" w:eastAsia="Times New Roman" w:hAnsi="Poppins" w:cs="Poppins"/>
          <w:color w:val="000000"/>
        </w:rPr>
        <w:br w:type="page"/>
      </w:r>
    </w:p>
    <w:p w14:paraId="0000028D" w14:textId="6468CC24" w:rsidR="00252021" w:rsidRPr="00317B85" w:rsidRDefault="00F061C0" w:rsidP="0059430C">
      <w:pPr>
        <w:pStyle w:val="Heading2"/>
      </w:pPr>
      <w:bookmarkStart w:id="29" w:name="_Toc130990448"/>
      <w:r w:rsidRPr="00317B85">
        <w:lastRenderedPageBreak/>
        <w:t xml:space="preserve">Appendix 11b </w:t>
      </w:r>
      <w:r w:rsidR="00C429C7" w:rsidRPr="00317B85">
        <w:t>-</w:t>
      </w:r>
      <w:r w:rsidRPr="00317B85">
        <w:t xml:space="preserve"> ROLE DESCRIPTIONS – </w:t>
      </w:r>
      <w:r w:rsidR="00AA4B90">
        <w:t>E</w:t>
      </w:r>
      <w:r w:rsidR="000169F8">
        <w:t>SL</w:t>
      </w:r>
      <w:r w:rsidR="000169F8" w:rsidRPr="00317B85">
        <w:t xml:space="preserve"> </w:t>
      </w:r>
      <w:r w:rsidRPr="00317B85">
        <w:t>checklist</w:t>
      </w:r>
      <w:bookmarkEnd w:id="29"/>
      <w:r w:rsidRPr="00317B85">
        <w:t xml:space="preserve"> </w:t>
      </w:r>
    </w:p>
    <w:p w14:paraId="0000028E" w14:textId="77777777" w:rsidR="00252021" w:rsidRPr="00317B85" w:rsidRDefault="00252021">
      <w:pPr>
        <w:jc w:val="center"/>
        <w:rPr>
          <w:rFonts w:ascii="Poppins" w:eastAsia="Poppins" w:hAnsi="Poppins" w:cs="Poppins"/>
          <w:b/>
          <w:color w:val="000000"/>
          <w:sz w:val="24"/>
          <w:szCs w:val="24"/>
        </w:rPr>
      </w:pPr>
    </w:p>
    <w:p w14:paraId="0000028F" w14:textId="11F0D821" w:rsidR="00252021" w:rsidRPr="00317B85" w:rsidRDefault="00AA4B90">
      <w:pPr>
        <w:jc w:val="center"/>
        <w:rPr>
          <w:rFonts w:ascii="Poppins" w:eastAsia="Poppins" w:hAnsi="Poppins" w:cs="Poppins"/>
          <w:b/>
          <w:color w:val="000000"/>
          <w:sz w:val="24"/>
          <w:szCs w:val="24"/>
        </w:rPr>
      </w:pPr>
      <w:r>
        <w:rPr>
          <w:rFonts w:ascii="Poppins" w:eastAsia="Poppins" w:hAnsi="Poppins" w:cs="Poppins"/>
          <w:b/>
          <w:color w:val="000000"/>
          <w:sz w:val="24"/>
          <w:szCs w:val="24"/>
        </w:rPr>
        <w:t xml:space="preserve">Event </w:t>
      </w:r>
      <w:r w:rsidR="00F061C0" w:rsidRPr="00317B85">
        <w:rPr>
          <w:rFonts w:ascii="Poppins" w:eastAsia="Poppins" w:hAnsi="Poppins" w:cs="Poppins"/>
          <w:b/>
          <w:color w:val="000000"/>
          <w:sz w:val="24"/>
          <w:szCs w:val="24"/>
        </w:rPr>
        <w:t xml:space="preserve">Safeguarding </w:t>
      </w:r>
      <w:r w:rsidR="00935682">
        <w:rPr>
          <w:rFonts w:ascii="Poppins" w:eastAsia="Poppins" w:hAnsi="Poppins" w:cs="Poppins"/>
          <w:b/>
          <w:color w:val="000000"/>
          <w:sz w:val="24"/>
          <w:szCs w:val="24"/>
        </w:rPr>
        <w:t>Lead</w:t>
      </w:r>
    </w:p>
    <w:p w14:paraId="00000290" w14:textId="77777777" w:rsidR="00252021" w:rsidRPr="00317B85" w:rsidRDefault="00F061C0">
      <w:pPr>
        <w:rPr>
          <w:rFonts w:ascii="Poppins" w:eastAsia="Poppins" w:hAnsi="Poppins" w:cs="Poppins"/>
          <w:b/>
          <w:color w:val="000000"/>
          <w:sz w:val="24"/>
          <w:szCs w:val="24"/>
        </w:rPr>
      </w:pPr>
      <w:r w:rsidRPr="00317B85">
        <w:rPr>
          <w:rFonts w:ascii="Poppins" w:eastAsia="Poppins" w:hAnsi="Poppins" w:cs="Poppins"/>
          <w:b/>
          <w:color w:val="000000"/>
          <w:sz w:val="24"/>
          <w:szCs w:val="24"/>
        </w:rPr>
        <w:t>What to do…</w:t>
      </w:r>
    </w:p>
    <w:p w14:paraId="00000291" w14:textId="77777777" w:rsidR="00252021" w:rsidRDefault="00F061C0">
      <w:pPr>
        <w:rPr>
          <w:rFonts w:ascii="Poppins" w:eastAsia="Poppins" w:hAnsi="Poppins" w:cs="Poppins"/>
          <w:b/>
          <w:color w:val="000000"/>
          <w:sz w:val="20"/>
          <w:szCs w:val="20"/>
        </w:rPr>
      </w:pPr>
      <w:r w:rsidRPr="00317B85">
        <w:rPr>
          <w:rFonts w:ascii="Poppins" w:eastAsia="Poppins" w:hAnsi="Poppins" w:cs="Poppins"/>
          <w:b/>
          <w:color w:val="000000"/>
          <w:sz w:val="20"/>
          <w:szCs w:val="20"/>
        </w:rPr>
        <w:t>In Advance</w:t>
      </w:r>
    </w:p>
    <w:p w14:paraId="5A1CEAF9" w14:textId="5FA01CDD" w:rsidR="009453DE" w:rsidRPr="00A82774" w:rsidRDefault="00542ABA">
      <w:pPr>
        <w:rPr>
          <w:rFonts w:ascii="Poppins" w:eastAsia="Poppins" w:hAnsi="Poppins" w:cs="Poppins"/>
          <w:b/>
          <w:color w:val="000000"/>
          <w:sz w:val="20"/>
          <w:szCs w:val="20"/>
        </w:rPr>
      </w:pPr>
      <w:sdt>
        <w:sdtPr>
          <w:tag w:val="goog_rdk_5"/>
          <w:id w:val="-1989702606"/>
        </w:sdtPr>
        <w:sdtEndPr>
          <w:rPr>
            <w:rFonts w:ascii="Poppins" w:hAnsi="Poppins" w:cs="Poppins"/>
          </w:rPr>
        </w:sdtEndPr>
        <w:sdtContent>
          <w:r w:rsidR="009453DE" w:rsidRPr="004C4054">
            <w:rPr>
              <w:rFonts w:ascii="Times New Roman" w:eastAsia="Cardo" w:hAnsi="Times New Roman" w:cs="Times New Roman"/>
              <w:color w:val="000000"/>
              <w:sz w:val="20"/>
              <w:szCs w:val="20"/>
            </w:rPr>
            <w:t>⌂</w:t>
          </w:r>
          <w:r w:rsidR="009453DE" w:rsidRPr="004C4054">
            <w:rPr>
              <w:rFonts w:ascii="Poppins" w:eastAsia="Cardo" w:hAnsi="Poppins" w:cs="Poppins"/>
              <w:color w:val="000000"/>
              <w:sz w:val="20"/>
              <w:szCs w:val="20"/>
            </w:rPr>
            <w:t xml:space="preserve"> Meet with the ST Designated Safeguarding </w:t>
          </w:r>
          <w:r w:rsidR="00AA4B90">
            <w:rPr>
              <w:rFonts w:ascii="Poppins" w:eastAsia="Cardo" w:hAnsi="Poppins" w:cs="Poppins"/>
              <w:color w:val="000000"/>
              <w:sz w:val="20"/>
              <w:szCs w:val="20"/>
            </w:rPr>
            <w:t>Lead</w:t>
          </w:r>
          <w:r w:rsidR="00AA4B90" w:rsidRPr="004C4054">
            <w:rPr>
              <w:rFonts w:ascii="Poppins" w:eastAsia="Cardo" w:hAnsi="Poppins" w:cs="Poppins"/>
              <w:color w:val="000000"/>
              <w:sz w:val="20"/>
              <w:szCs w:val="20"/>
            </w:rPr>
            <w:t xml:space="preserve"> </w:t>
          </w:r>
          <w:r w:rsidR="009453DE" w:rsidRPr="004C4054">
            <w:rPr>
              <w:rFonts w:ascii="Poppins" w:eastAsia="Cardo" w:hAnsi="Poppins" w:cs="Poppins"/>
              <w:color w:val="000000"/>
              <w:sz w:val="20"/>
              <w:szCs w:val="20"/>
            </w:rPr>
            <w:t>for</w:t>
          </w:r>
          <w:r w:rsidR="005E1081" w:rsidRPr="004C4054">
            <w:rPr>
              <w:rFonts w:ascii="Poppins" w:eastAsia="Cardo" w:hAnsi="Poppins" w:cs="Poppins"/>
              <w:color w:val="000000"/>
              <w:sz w:val="20"/>
              <w:szCs w:val="20"/>
            </w:rPr>
            <w:t xml:space="preserve"> training and equipping</w:t>
          </w:r>
        </w:sdtContent>
      </w:sdt>
    </w:p>
    <w:p w14:paraId="00000292" w14:textId="77777777" w:rsidR="00252021" w:rsidRPr="00317B85" w:rsidRDefault="00542ABA" w:rsidP="004C4054">
      <w:pPr>
        <w:spacing w:after="120"/>
        <w:rPr>
          <w:rFonts w:ascii="Poppins" w:eastAsia="Poppins" w:hAnsi="Poppins" w:cs="Poppins"/>
          <w:color w:val="000000"/>
          <w:sz w:val="20"/>
          <w:szCs w:val="20"/>
        </w:rPr>
      </w:pPr>
      <w:sdt>
        <w:sdtPr>
          <w:tag w:val="goog_rdk_5"/>
          <w:id w:val="-1003272756"/>
        </w:sdtPr>
        <w:sdtEndPr/>
        <w:sdtContent>
          <w:r w:rsidR="00F061C0" w:rsidRPr="00317B85">
            <w:rPr>
              <w:rFonts w:ascii="Cardo" w:eastAsia="Cardo" w:hAnsi="Cardo" w:cs="Cardo"/>
              <w:color w:val="000000"/>
              <w:sz w:val="20"/>
              <w:szCs w:val="20"/>
            </w:rPr>
            <w:t>⌂</w:t>
          </w:r>
        </w:sdtContent>
      </w:sdt>
      <w:r w:rsidR="00F061C0" w:rsidRPr="00317B85">
        <w:rPr>
          <w:rFonts w:ascii="Poppins" w:eastAsia="Poppins" w:hAnsi="Poppins" w:cs="Poppins"/>
          <w:color w:val="000000"/>
          <w:sz w:val="20"/>
          <w:szCs w:val="20"/>
        </w:rPr>
        <w:t xml:space="preserve"> Read the Stewards’ Trust Safeguarding Policy available on our website</w:t>
      </w:r>
    </w:p>
    <w:p w14:paraId="00000293" w14:textId="7CE23B2E" w:rsidR="00252021" w:rsidRPr="00317B85" w:rsidRDefault="00542ABA" w:rsidP="004C4054">
      <w:pPr>
        <w:spacing w:after="120"/>
        <w:rPr>
          <w:rFonts w:ascii="Poppins" w:eastAsia="Poppins" w:hAnsi="Poppins" w:cs="Poppins"/>
          <w:color w:val="000000"/>
          <w:sz w:val="20"/>
          <w:szCs w:val="20"/>
        </w:rPr>
      </w:pPr>
      <w:sdt>
        <w:sdtPr>
          <w:tag w:val="goog_rdk_6"/>
          <w:id w:val="-26030673"/>
        </w:sdtPr>
        <w:sdtEndPr/>
        <w:sdtContent>
          <w:r w:rsidR="00F061C0" w:rsidRPr="00317B85">
            <w:rPr>
              <w:rFonts w:ascii="Cardo" w:eastAsia="Cardo" w:hAnsi="Cardo" w:cs="Cardo"/>
              <w:color w:val="000000"/>
              <w:sz w:val="20"/>
              <w:szCs w:val="20"/>
            </w:rPr>
            <w:t>⌂</w:t>
          </w:r>
        </w:sdtContent>
      </w:sdt>
      <w:r w:rsidR="00F061C0" w:rsidRPr="00317B85">
        <w:rPr>
          <w:rFonts w:ascii="Poppins" w:eastAsia="Poppins" w:hAnsi="Poppins" w:cs="Poppins"/>
          <w:color w:val="000000"/>
          <w:sz w:val="20"/>
          <w:szCs w:val="20"/>
        </w:rPr>
        <w:t xml:space="preserve"> Complete suitable training and send certificate to the Designated Safeguarding </w:t>
      </w:r>
      <w:r w:rsidR="00AA4B90">
        <w:rPr>
          <w:rFonts w:ascii="Poppins" w:eastAsia="Poppins" w:hAnsi="Poppins" w:cs="Poppins"/>
          <w:color w:val="000000"/>
          <w:sz w:val="20"/>
          <w:szCs w:val="20"/>
        </w:rPr>
        <w:t>Lead</w:t>
      </w:r>
      <w:r w:rsidR="00AA4B90" w:rsidRPr="00317B85">
        <w:rPr>
          <w:rFonts w:ascii="Poppins" w:eastAsia="Poppins" w:hAnsi="Poppins" w:cs="Poppins"/>
          <w:color w:val="000000"/>
          <w:sz w:val="20"/>
          <w:szCs w:val="20"/>
        </w:rPr>
        <w:t xml:space="preserve"> </w:t>
      </w:r>
      <w:r w:rsidR="00F061C0" w:rsidRPr="00317B85">
        <w:rPr>
          <w:rFonts w:ascii="Poppins" w:eastAsia="Poppins" w:hAnsi="Poppins" w:cs="Poppins"/>
          <w:color w:val="000000"/>
          <w:sz w:val="20"/>
          <w:szCs w:val="20"/>
        </w:rPr>
        <w:t>(DS</w:t>
      </w:r>
      <w:r w:rsidR="00AA4B90">
        <w:rPr>
          <w:rFonts w:ascii="Poppins" w:eastAsia="Poppins" w:hAnsi="Poppins" w:cs="Poppins"/>
          <w:color w:val="000000"/>
          <w:sz w:val="20"/>
          <w:szCs w:val="20"/>
        </w:rPr>
        <w:t>L</w:t>
      </w:r>
      <w:r w:rsidR="00F061C0" w:rsidRPr="00317B85">
        <w:rPr>
          <w:rFonts w:ascii="Poppins" w:eastAsia="Poppins" w:hAnsi="Poppins" w:cs="Poppins"/>
          <w:color w:val="000000"/>
          <w:sz w:val="20"/>
          <w:szCs w:val="20"/>
        </w:rPr>
        <w:t xml:space="preserve">)  </w:t>
      </w:r>
    </w:p>
    <w:p w14:paraId="00000294" w14:textId="36D7D339" w:rsidR="00252021" w:rsidRPr="00317B85" w:rsidRDefault="00542ABA" w:rsidP="004C4054">
      <w:pPr>
        <w:spacing w:after="120"/>
        <w:rPr>
          <w:rFonts w:ascii="Poppins" w:eastAsia="Poppins" w:hAnsi="Poppins" w:cs="Poppins"/>
          <w:color w:val="000000"/>
          <w:sz w:val="20"/>
          <w:szCs w:val="20"/>
        </w:rPr>
      </w:pPr>
      <w:sdt>
        <w:sdtPr>
          <w:tag w:val="goog_rdk_7"/>
          <w:id w:val="143776287"/>
        </w:sdtPr>
        <w:sdtEndPr/>
        <w:sdtContent>
          <w:r w:rsidR="00F061C0" w:rsidRPr="00317B85">
            <w:rPr>
              <w:rFonts w:ascii="Cardo" w:eastAsia="Cardo" w:hAnsi="Cardo" w:cs="Cardo"/>
              <w:color w:val="000000"/>
              <w:sz w:val="20"/>
              <w:szCs w:val="20"/>
            </w:rPr>
            <w:t>⌂</w:t>
          </w:r>
        </w:sdtContent>
      </w:sdt>
      <w:r w:rsidR="00F061C0" w:rsidRPr="00317B85">
        <w:rPr>
          <w:rFonts w:ascii="Poppins" w:eastAsia="Poppins" w:hAnsi="Poppins" w:cs="Poppins"/>
          <w:color w:val="000000"/>
          <w:sz w:val="20"/>
          <w:szCs w:val="20"/>
        </w:rPr>
        <w:t xml:space="preserve"> Send names and email addresses of children’s &amp; youth leaders and helpers (including houseparents as relevant) to the Safeguarding Administrator </w:t>
      </w:r>
      <w:r w:rsidR="001F0543">
        <w:rPr>
          <w:rFonts w:ascii="Poppins" w:eastAsia="Poppins" w:hAnsi="Poppins" w:cs="Poppins"/>
          <w:color w:val="000000"/>
          <w:sz w:val="20"/>
          <w:szCs w:val="20"/>
        </w:rPr>
        <w:t xml:space="preserve">&amp; DSL </w:t>
      </w:r>
      <w:r w:rsidR="00F061C0" w:rsidRPr="00317B85">
        <w:rPr>
          <w:rFonts w:ascii="Poppins" w:eastAsia="Poppins" w:hAnsi="Poppins" w:cs="Poppins"/>
          <w:color w:val="000000"/>
          <w:sz w:val="20"/>
          <w:szCs w:val="20"/>
        </w:rPr>
        <w:t>as soon as you can</w:t>
      </w:r>
    </w:p>
    <w:p w14:paraId="00000295" w14:textId="0E05454E" w:rsidR="00252021" w:rsidRPr="00317B85" w:rsidRDefault="00542ABA" w:rsidP="004C4054">
      <w:pPr>
        <w:spacing w:after="120"/>
        <w:rPr>
          <w:rFonts w:ascii="Poppins" w:eastAsia="Poppins" w:hAnsi="Poppins" w:cs="Poppins"/>
          <w:color w:val="000000"/>
          <w:sz w:val="20"/>
          <w:szCs w:val="20"/>
        </w:rPr>
      </w:pPr>
      <w:sdt>
        <w:sdtPr>
          <w:tag w:val="goog_rdk_8"/>
          <w:id w:val="957528846"/>
        </w:sdtPr>
        <w:sdtEndPr/>
        <w:sdtContent>
          <w:r w:rsidR="00F061C0" w:rsidRPr="00317B85">
            <w:rPr>
              <w:rFonts w:ascii="Cardo" w:eastAsia="Cardo" w:hAnsi="Cardo" w:cs="Cardo"/>
              <w:color w:val="000000"/>
              <w:sz w:val="20"/>
              <w:szCs w:val="20"/>
            </w:rPr>
            <w:t>⌂</w:t>
          </w:r>
        </w:sdtContent>
      </w:sdt>
      <w:r w:rsidR="00F061C0" w:rsidRPr="00317B85">
        <w:rPr>
          <w:rFonts w:ascii="Poppins" w:eastAsia="Poppins" w:hAnsi="Poppins" w:cs="Poppins"/>
          <w:color w:val="000000"/>
          <w:sz w:val="20"/>
          <w:szCs w:val="20"/>
        </w:rPr>
        <w:t xml:space="preserve"> </w:t>
      </w:r>
      <w:r w:rsidR="001F0543">
        <w:rPr>
          <w:rFonts w:ascii="Poppins" w:eastAsia="Poppins" w:hAnsi="Poppins" w:cs="Poppins"/>
          <w:color w:val="000000"/>
          <w:sz w:val="20"/>
          <w:szCs w:val="20"/>
        </w:rPr>
        <w:t>Complete Safeguarding for Residentials and Events training module</w:t>
      </w:r>
      <w:r w:rsidR="00F061C0" w:rsidRPr="00317B85">
        <w:rPr>
          <w:rFonts w:ascii="Poppins" w:eastAsia="Poppins" w:hAnsi="Poppins" w:cs="Poppins"/>
          <w:color w:val="000000"/>
          <w:sz w:val="20"/>
          <w:szCs w:val="20"/>
        </w:rPr>
        <w:t xml:space="preserve"> and read ‘Safe in Your Hands’</w:t>
      </w:r>
    </w:p>
    <w:p w14:paraId="00000296" w14:textId="7B4082E5" w:rsidR="00252021" w:rsidRPr="00317B85" w:rsidRDefault="00542ABA" w:rsidP="004C4054">
      <w:pPr>
        <w:spacing w:after="120"/>
        <w:rPr>
          <w:rFonts w:ascii="Poppins" w:eastAsia="Poppins" w:hAnsi="Poppins" w:cs="Poppins"/>
          <w:sz w:val="20"/>
          <w:szCs w:val="20"/>
        </w:rPr>
      </w:pPr>
      <w:sdt>
        <w:sdtPr>
          <w:tag w:val="goog_rdk_5"/>
          <w:id w:val="-1475205519"/>
        </w:sdtPr>
        <w:sdtEndPr/>
        <w:sdtContent>
          <w:r w:rsidR="005E1081" w:rsidRPr="00317B85">
            <w:rPr>
              <w:rFonts w:ascii="Cardo" w:eastAsia="Cardo" w:hAnsi="Cardo" w:cs="Cardo"/>
              <w:color w:val="000000"/>
              <w:sz w:val="20"/>
              <w:szCs w:val="20"/>
            </w:rPr>
            <w:t>⌂</w:t>
          </w:r>
        </w:sdtContent>
      </w:sdt>
      <w:r w:rsidR="005E1081" w:rsidRPr="00317B85">
        <w:rPr>
          <w:rFonts w:ascii="Poppins" w:eastAsia="Poppins" w:hAnsi="Poppins" w:cs="Poppins"/>
          <w:sz w:val="20"/>
          <w:szCs w:val="20"/>
        </w:rPr>
        <w:t xml:space="preserve"> </w:t>
      </w:r>
      <w:r w:rsidR="001F0543">
        <w:rPr>
          <w:rFonts w:ascii="Poppins" w:eastAsia="Poppins" w:hAnsi="Poppins" w:cs="Poppins"/>
          <w:sz w:val="20"/>
          <w:szCs w:val="20"/>
        </w:rPr>
        <w:t>Monitor</w:t>
      </w:r>
      <w:r w:rsidR="008C1E52">
        <w:rPr>
          <w:rFonts w:ascii="Poppins" w:eastAsia="Poppins" w:hAnsi="Poppins" w:cs="Poppins"/>
          <w:sz w:val="20"/>
          <w:szCs w:val="20"/>
        </w:rPr>
        <w:t xml:space="preserve"> and encourage leaders and helpers to complete screening and training responsibilities.</w:t>
      </w:r>
    </w:p>
    <w:p w14:paraId="00000297" w14:textId="77777777" w:rsidR="00252021" w:rsidRPr="00317B85" w:rsidRDefault="00F061C0" w:rsidP="004C4054">
      <w:pPr>
        <w:spacing w:after="120"/>
        <w:rPr>
          <w:rFonts w:ascii="Poppins" w:eastAsia="Poppins" w:hAnsi="Poppins" w:cs="Poppins"/>
          <w:b/>
          <w:color w:val="000000"/>
          <w:sz w:val="20"/>
          <w:szCs w:val="20"/>
        </w:rPr>
      </w:pPr>
      <w:r w:rsidRPr="00317B85">
        <w:rPr>
          <w:rFonts w:ascii="Poppins" w:eastAsia="Poppins" w:hAnsi="Poppins" w:cs="Poppins"/>
          <w:b/>
          <w:color w:val="000000"/>
          <w:sz w:val="20"/>
          <w:szCs w:val="20"/>
        </w:rPr>
        <w:t>Immediately Before the Event</w:t>
      </w:r>
    </w:p>
    <w:p w14:paraId="00000298" w14:textId="74A90140" w:rsidR="00252021" w:rsidRPr="00317B85" w:rsidRDefault="00542ABA" w:rsidP="004C4054">
      <w:pPr>
        <w:spacing w:after="120"/>
        <w:rPr>
          <w:rFonts w:ascii="Poppins" w:eastAsia="Poppins" w:hAnsi="Poppins" w:cs="Poppins"/>
          <w:color w:val="000000"/>
          <w:sz w:val="20"/>
          <w:szCs w:val="20"/>
        </w:rPr>
      </w:pPr>
      <w:sdt>
        <w:sdtPr>
          <w:tag w:val="goog_rdk_5"/>
          <w:id w:val="-1299143066"/>
        </w:sdtPr>
        <w:sdtEndPr/>
        <w:sdtContent>
          <w:r w:rsidR="00BF7C36" w:rsidRPr="00317B85">
            <w:rPr>
              <w:rFonts w:ascii="Cardo" w:eastAsia="Cardo" w:hAnsi="Cardo" w:cs="Cardo"/>
              <w:color w:val="000000"/>
              <w:sz w:val="20"/>
              <w:szCs w:val="20"/>
            </w:rPr>
            <w:t>⌂</w:t>
          </w:r>
        </w:sdtContent>
      </w:sdt>
      <w:r w:rsidR="00F061C0" w:rsidRPr="00317B85">
        <w:rPr>
          <w:rFonts w:ascii="Poppins" w:eastAsia="Poppins" w:hAnsi="Poppins" w:cs="Poppins"/>
          <w:color w:val="000000"/>
          <w:sz w:val="20"/>
          <w:szCs w:val="20"/>
        </w:rPr>
        <w:t xml:space="preserve"> Acquire copies of ‘Safe in Your Hands’ from ST office to have at your event</w:t>
      </w:r>
    </w:p>
    <w:p w14:paraId="4A22DA42" w14:textId="49392D10" w:rsidR="005E1081" w:rsidRPr="00191E9A" w:rsidRDefault="00542ABA" w:rsidP="00754506">
      <w:pPr>
        <w:spacing w:after="120"/>
        <w:rPr>
          <w:rFonts w:ascii="Poppins" w:hAnsi="Poppins" w:cs="Poppins"/>
          <w:sz w:val="20"/>
          <w:szCs w:val="20"/>
        </w:rPr>
      </w:pPr>
      <w:sdt>
        <w:sdtPr>
          <w:rPr>
            <w:rFonts w:ascii="Poppins" w:hAnsi="Poppins" w:cs="Poppins"/>
            <w:sz w:val="20"/>
            <w:szCs w:val="20"/>
          </w:rPr>
          <w:tag w:val="goog_rdk_5"/>
          <w:id w:val="195820731"/>
        </w:sdtPr>
        <w:sdtEndPr/>
        <w:sdtContent>
          <w:r w:rsidR="005E1081" w:rsidRPr="00191E9A">
            <w:rPr>
              <w:rFonts w:ascii="Cambria Math" w:eastAsia="Cardo" w:hAnsi="Cambria Math" w:cs="Cambria Math"/>
              <w:color w:val="000000"/>
              <w:sz w:val="18"/>
              <w:szCs w:val="18"/>
            </w:rPr>
            <w:t>⌂</w:t>
          </w:r>
        </w:sdtContent>
      </w:sdt>
      <w:r w:rsidR="005E1081" w:rsidRPr="00191E9A">
        <w:rPr>
          <w:rFonts w:ascii="Poppins" w:hAnsi="Poppins" w:cs="Poppins"/>
          <w:sz w:val="20"/>
          <w:szCs w:val="20"/>
        </w:rPr>
        <w:t xml:space="preserve"> Put up </w:t>
      </w:r>
      <w:r w:rsidR="008C1E52" w:rsidRPr="00191E9A">
        <w:rPr>
          <w:rFonts w:ascii="Poppins" w:hAnsi="Poppins" w:cs="Poppins"/>
          <w:sz w:val="20"/>
          <w:szCs w:val="20"/>
        </w:rPr>
        <w:t>E</w:t>
      </w:r>
      <w:r w:rsidR="000169F8" w:rsidRPr="00191E9A">
        <w:rPr>
          <w:rFonts w:ascii="Poppins" w:hAnsi="Poppins" w:cs="Poppins"/>
          <w:sz w:val="20"/>
          <w:szCs w:val="20"/>
        </w:rPr>
        <w:t xml:space="preserve">SL </w:t>
      </w:r>
      <w:r w:rsidR="00A82774" w:rsidRPr="00191E9A">
        <w:rPr>
          <w:rFonts w:ascii="Poppins" w:hAnsi="Poppins" w:cs="Poppins"/>
          <w:sz w:val="20"/>
          <w:szCs w:val="20"/>
        </w:rPr>
        <w:t xml:space="preserve">posters around your venue </w:t>
      </w:r>
    </w:p>
    <w:p w14:paraId="3285AD94" w14:textId="22913D27" w:rsidR="00BF7C36" w:rsidRPr="00191E9A" w:rsidRDefault="00542ABA" w:rsidP="00BF7C36">
      <w:pPr>
        <w:spacing w:after="120"/>
        <w:rPr>
          <w:rFonts w:ascii="Poppins" w:hAnsi="Poppins" w:cs="Poppins"/>
          <w:sz w:val="20"/>
          <w:szCs w:val="20"/>
        </w:rPr>
      </w:pPr>
      <w:sdt>
        <w:sdtPr>
          <w:rPr>
            <w:rFonts w:ascii="Poppins" w:hAnsi="Poppins" w:cs="Poppins"/>
            <w:sz w:val="20"/>
            <w:szCs w:val="20"/>
          </w:rPr>
          <w:tag w:val="goog_rdk_9"/>
          <w:id w:val="-181287977"/>
        </w:sdtPr>
        <w:sdtEndPr/>
        <w:sdtContent>
          <w:r w:rsidR="00BF7C36" w:rsidRPr="00191E9A">
            <w:rPr>
              <w:rFonts w:ascii="Cambria Math" w:eastAsia="Cardo" w:hAnsi="Cambria Math" w:cs="Cambria Math"/>
              <w:color w:val="000000"/>
              <w:sz w:val="18"/>
              <w:szCs w:val="18"/>
            </w:rPr>
            <w:t>⌂</w:t>
          </w:r>
        </w:sdtContent>
      </w:sdt>
      <w:r w:rsidR="00BF7C36" w:rsidRPr="00191E9A">
        <w:rPr>
          <w:rFonts w:ascii="Poppins" w:hAnsi="Poppins" w:cs="Poppins"/>
          <w:sz w:val="20"/>
          <w:szCs w:val="20"/>
        </w:rPr>
        <w:t xml:space="preserve"> Complete in person training with team </w:t>
      </w:r>
      <w:r w:rsidR="00A42494">
        <w:rPr>
          <w:rFonts w:ascii="Poppins" w:hAnsi="Poppins" w:cs="Poppins"/>
          <w:sz w:val="20"/>
          <w:szCs w:val="20"/>
        </w:rPr>
        <w:t>discussing code of conduct and relevant scenarios.  (Group leaders can continue in greater depth with each age group)</w:t>
      </w:r>
    </w:p>
    <w:p w14:paraId="0000029A" w14:textId="77777777" w:rsidR="00252021" w:rsidRPr="00317B85" w:rsidRDefault="00F061C0" w:rsidP="004C4054">
      <w:pPr>
        <w:spacing w:after="120"/>
        <w:rPr>
          <w:rFonts w:ascii="Poppins" w:eastAsia="Poppins" w:hAnsi="Poppins" w:cs="Poppins"/>
          <w:b/>
          <w:color w:val="000000"/>
          <w:sz w:val="20"/>
          <w:szCs w:val="20"/>
        </w:rPr>
      </w:pPr>
      <w:r w:rsidRPr="00317B85">
        <w:rPr>
          <w:rFonts w:ascii="Poppins" w:eastAsia="Poppins" w:hAnsi="Poppins" w:cs="Poppins"/>
          <w:b/>
          <w:color w:val="000000"/>
          <w:sz w:val="20"/>
          <w:szCs w:val="20"/>
        </w:rPr>
        <w:t>On the Event</w:t>
      </w:r>
    </w:p>
    <w:p w14:paraId="0000029B" w14:textId="77777777" w:rsidR="00252021" w:rsidRPr="00317B85" w:rsidRDefault="00542ABA" w:rsidP="004C4054">
      <w:pPr>
        <w:spacing w:after="120"/>
        <w:rPr>
          <w:rFonts w:ascii="Poppins" w:eastAsia="Poppins" w:hAnsi="Poppins" w:cs="Poppins"/>
          <w:color w:val="000000"/>
          <w:sz w:val="20"/>
          <w:szCs w:val="20"/>
        </w:rPr>
      </w:pPr>
      <w:sdt>
        <w:sdtPr>
          <w:tag w:val="goog_rdk_11"/>
          <w:id w:val="-1993400074"/>
        </w:sdtPr>
        <w:sdtEndPr/>
        <w:sdtContent>
          <w:r w:rsidR="00F061C0" w:rsidRPr="00317B85">
            <w:rPr>
              <w:rFonts w:ascii="Cardo" w:eastAsia="Cardo" w:hAnsi="Cardo" w:cs="Cardo"/>
              <w:color w:val="000000"/>
              <w:sz w:val="20"/>
              <w:szCs w:val="20"/>
            </w:rPr>
            <w:t>⌂</w:t>
          </w:r>
        </w:sdtContent>
      </w:sdt>
      <w:r w:rsidR="00F061C0" w:rsidRPr="00317B85">
        <w:rPr>
          <w:rFonts w:ascii="Poppins" w:eastAsia="Poppins" w:hAnsi="Poppins" w:cs="Poppins"/>
          <w:color w:val="000000"/>
          <w:sz w:val="20"/>
          <w:szCs w:val="20"/>
        </w:rPr>
        <w:t xml:space="preserve"> Ensure leaders and helpers know who you are and be available to discuss any issues or queries  </w:t>
      </w:r>
    </w:p>
    <w:p w14:paraId="0000029C" w14:textId="3182AA56" w:rsidR="00252021" w:rsidRPr="00317B85" w:rsidRDefault="00542ABA" w:rsidP="004C4054">
      <w:pPr>
        <w:spacing w:after="120"/>
        <w:rPr>
          <w:rFonts w:ascii="Poppins" w:eastAsia="Poppins" w:hAnsi="Poppins" w:cs="Poppins"/>
          <w:color w:val="000000"/>
          <w:sz w:val="20"/>
          <w:szCs w:val="20"/>
        </w:rPr>
      </w:pPr>
      <w:sdt>
        <w:sdtPr>
          <w:tag w:val="goog_rdk_12"/>
          <w:id w:val="-965891941"/>
        </w:sdtPr>
        <w:sdtEndPr/>
        <w:sdtContent>
          <w:r w:rsidR="00F061C0" w:rsidRPr="00317B85">
            <w:rPr>
              <w:rFonts w:ascii="Cardo" w:eastAsia="Cardo" w:hAnsi="Cardo" w:cs="Cardo"/>
              <w:color w:val="000000"/>
              <w:sz w:val="20"/>
              <w:szCs w:val="20"/>
            </w:rPr>
            <w:t>⌂</w:t>
          </w:r>
        </w:sdtContent>
      </w:sdt>
      <w:r w:rsidR="00F061C0" w:rsidRPr="00317B85">
        <w:rPr>
          <w:rFonts w:ascii="Poppins" w:eastAsia="Poppins" w:hAnsi="Poppins" w:cs="Poppins"/>
          <w:color w:val="000000"/>
          <w:sz w:val="20"/>
          <w:szCs w:val="20"/>
        </w:rPr>
        <w:t xml:space="preserve"> Pass on any disclosures or queries and discuss with DS</w:t>
      </w:r>
      <w:r w:rsidR="00A42494">
        <w:rPr>
          <w:rFonts w:ascii="Poppins" w:eastAsia="Poppins" w:hAnsi="Poppins" w:cs="Poppins"/>
          <w:color w:val="000000"/>
          <w:sz w:val="20"/>
          <w:szCs w:val="20"/>
        </w:rPr>
        <w:t>L</w:t>
      </w:r>
      <w:r w:rsidR="00F061C0" w:rsidRPr="00317B85">
        <w:rPr>
          <w:rFonts w:ascii="Poppins" w:eastAsia="Poppins" w:hAnsi="Poppins" w:cs="Poppins"/>
          <w:color w:val="000000"/>
          <w:sz w:val="20"/>
          <w:szCs w:val="20"/>
        </w:rPr>
        <w:t>/Deputy</w:t>
      </w:r>
    </w:p>
    <w:p w14:paraId="0000029D" w14:textId="77777777" w:rsidR="00252021" w:rsidRPr="00317B85" w:rsidRDefault="00542ABA" w:rsidP="004C4054">
      <w:pPr>
        <w:spacing w:after="120"/>
        <w:rPr>
          <w:rFonts w:ascii="Poppins" w:eastAsia="Poppins" w:hAnsi="Poppins" w:cs="Poppins"/>
          <w:color w:val="000000"/>
          <w:sz w:val="20"/>
          <w:szCs w:val="20"/>
        </w:rPr>
      </w:pPr>
      <w:sdt>
        <w:sdtPr>
          <w:tag w:val="goog_rdk_13"/>
          <w:id w:val="-1560468837"/>
        </w:sdtPr>
        <w:sdtEndPr/>
        <w:sdtContent>
          <w:r w:rsidR="00F061C0" w:rsidRPr="00317B85">
            <w:rPr>
              <w:rFonts w:ascii="Cardo" w:eastAsia="Cardo" w:hAnsi="Cardo" w:cs="Cardo"/>
              <w:color w:val="000000"/>
              <w:sz w:val="20"/>
              <w:szCs w:val="20"/>
            </w:rPr>
            <w:t>⌂</w:t>
          </w:r>
        </w:sdtContent>
      </w:sdt>
      <w:r w:rsidR="00F061C0" w:rsidRPr="00317B85">
        <w:rPr>
          <w:rFonts w:ascii="Poppins" w:eastAsia="Poppins" w:hAnsi="Poppins" w:cs="Poppins"/>
          <w:color w:val="000000"/>
          <w:sz w:val="20"/>
          <w:szCs w:val="20"/>
        </w:rPr>
        <w:t xml:space="preserve"> Ensure any disclosures or concerns are documented</w:t>
      </w:r>
    </w:p>
    <w:p w14:paraId="0000029E" w14:textId="16D884DF" w:rsidR="00252021" w:rsidRPr="00317B85" w:rsidRDefault="00F061C0" w:rsidP="004C4054">
      <w:pPr>
        <w:spacing w:after="120"/>
        <w:rPr>
          <w:rFonts w:ascii="Poppins" w:eastAsia="Poppins" w:hAnsi="Poppins" w:cs="Poppins"/>
          <w:b/>
          <w:color w:val="000000"/>
          <w:sz w:val="20"/>
          <w:szCs w:val="20"/>
        </w:rPr>
      </w:pPr>
      <w:r w:rsidRPr="00317B85">
        <w:rPr>
          <w:rFonts w:ascii="Poppins" w:eastAsia="Poppins" w:hAnsi="Poppins" w:cs="Poppins"/>
          <w:b/>
          <w:color w:val="000000"/>
          <w:sz w:val="20"/>
          <w:szCs w:val="20"/>
        </w:rPr>
        <w:t>After the Event</w:t>
      </w:r>
    </w:p>
    <w:p w14:paraId="0000029F" w14:textId="7CCD71D1" w:rsidR="00252021" w:rsidRPr="00317B85" w:rsidRDefault="00542ABA" w:rsidP="004C4054">
      <w:pPr>
        <w:spacing w:after="120"/>
        <w:rPr>
          <w:rFonts w:ascii="Poppins" w:eastAsia="Poppins" w:hAnsi="Poppins" w:cs="Poppins"/>
          <w:color w:val="000000"/>
          <w:sz w:val="20"/>
          <w:szCs w:val="20"/>
        </w:rPr>
      </w:pPr>
      <w:sdt>
        <w:sdtPr>
          <w:tag w:val="goog_rdk_14"/>
          <w:id w:val="-384024785"/>
        </w:sdtPr>
        <w:sdtEndPr/>
        <w:sdtContent>
          <w:r w:rsidR="00F061C0" w:rsidRPr="00317B85">
            <w:rPr>
              <w:rFonts w:ascii="Cardo" w:eastAsia="Cardo" w:hAnsi="Cardo" w:cs="Cardo"/>
              <w:color w:val="000000"/>
              <w:sz w:val="20"/>
              <w:szCs w:val="20"/>
            </w:rPr>
            <w:t>⌂</w:t>
          </w:r>
        </w:sdtContent>
      </w:sdt>
      <w:r w:rsidR="00F061C0" w:rsidRPr="00317B85">
        <w:rPr>
          <w:rFonts w:ascii="Poppins" w:eastAsia="Poppins" w:hAnsi="Poppins" w:cs="Poppins"/>
          <w:color w:val="000000"/>
          <w:sz w:val="20"/>
          <w:szCs w:val="20"/>
        </w:rPr>
        <w:t xml:space="preserve"> Ensure any incidents or disclosures have been fully handed over to the DS</w:t>
      </w:r>
      <w:r w:rsidR="00A42494">
        <w:rPr>
          <w:rFonts w:ascii="Poppins" w:eastAsia="Poppins" w:hAnsi="Poppins" w:cs="Poppins"/>
          <w:color w:val="000000"/>
          <w:sz w:val="20"/>
          <w:szCs w:val="20"/>
        </w:rPr>
        <w:t>L</w:t>
      </w:r>
      <w:r w:rsidR="00F061C0" w:rsidRPr="00317B85">
        <w:rPr>
          <w:rFonts w:ascii="Poppins" w:eastAsia="Poppins" w:hAnsi="Poppins" w:cs="Poppins"/>
          <w:color w:val="000000"/>
          <w:sz w:val="20"/>
          <w:szCs w:val="20"/>
        </w:rPr>
        <w:t>/Deputy</w:t>
      </w:r>
    </w:p>
    <w:p w14:paraId="000002A0" w14:textId="77777777" w:rsidR="00252021" w:rsidRPr="00317B85" w:rsidRDefault="00F061C0">
      <w:pPr>
        <w:spacing w:after="0"/>
        <w:rPr>
          <w:rFonts w:ascii="Poppins" w:eastAsia="Poppins" w:hAnsi="Poppins" w:cs="Poppins"/>
          <w:b/>
          <w:color w:val="000000"/>
          <w:sz w:val="20"/>
          <w:szCs w:val="20"/>
        </w:rPr>
      </w:pPr>
      <w:r w:rsidRPr="00317B85">
        <w:rPr>
          <w:rFonts w:ascii="Poppins" w:eastAsia="Poppins" w:hAnsi="Poppins" w:cs="Poppins"/>
          <w:b/>
          <w:color w:val="000000"/>
          <w:sz w:val="20"/>
          <w:szCs w:val="20"/>
        </w:rPr>
        <w:t>Key contacts</w:t>
      </w:r>
    </w:p>
    <w:p w14:paraId="000002A1" w14:textId="04FB9ECB" w:rsidR="00252021" w:rsidRPr="00317B85" w:rsidRDefault="00F061C0">
      <w:pPr>
        <w:spacing w:after="0"/>
        <w:rPr>
          <w:rFonts w:ascii="Poppins" w:eastAsia="Poppins" w:hAnsi="Poppins" w:cs="Poppins"/>
          <w:color w:val="000000"/>
          <w:sz w:val="18"/>
          <w:szCs w:val="18"/>
        </w:rPr>
      </w:pPr>
      <w:r w:rsidRPr="00317B85">
        <w:rPr>
          <w:rFonts w:ascii="Poppins" w:eastAsia="Poppins" w:hAnsi="Poppins" w:cs="Poppins"/>
          <w:color w:val="000000"/>
          <w:sz w:val="18"/>
          <w:szCs w:val="18"/>
        </w:rPr>
        <w:t xml:space="preserve">Helen Paterson  Designated Safeguarding </w:t>
      </w:r>
      <w:r w:rsidR="00A42494">
        <w:rPr>
          <w:rFonts w:ascii="Poppins" w:eastAsia="Poppins" w:hAnsi="Poppins" w:cs="Poppins"/>
          <w:color w:val="000000"/>
          <w:sz w:val="18"/>
          <w:szCs w:val="18"/>
        </w:rPr>
        <w:t>Lead</w:t>
      </w:r>
      <w:r w:rsidR="00A42494" w:rsidRPr="00317B85">
        <w:rPr>
          <w:rFonts w:ascii="Poppins" w:eastAsia="Poppins" w:hAnsi="Poppins" w:cs="Poppins"/>
          <w:color w:val="000000"/>
          <w:sz w:val="18"/>
          <w:szCs w:val="18"/>
        </w:rPr>
        <w:t xml:space="preserve"> </w:t>
      </w:r>
      <w:r w:rsidRPr="00317B85">
        <w:rPr>
          <w:rFonts w:ascii="Poppins" w:eastAsia="Poppins" w:hAnsi="Poppins" w:cs="Poppins"/>
          <w:color w:val="000000"/>
          <w:sz w:val="18"/>
          <w:szCs w:val="18"/>
        </w:rPr>
        <w:t>(DS</w:t>
      </w:r>
      <w:r w:rsidR="00A42494">
        <w:rPr>
          <w:rFonts w:ascii="Poppins" w:eastAsia="Poppins" w:hAnsi="Poppins" w:cs="Poppins"/>
          <w:color w:val="000000"/>
          <w:sz w:val="18"/>
          <w:szCs w:val="18"/>
        </w:rPr>
        <w:t>L</w:t>
      </w:r>
      <w:r w:rsidRPr="00317B85">
        <w:rPr>
          <w:rFonts w:ascii="Poppins" w:eastAsia="Poppins" w:hAnsi="Poppins" w:cs="Poppins"/>
          <w:color w:val="000000"/>
          <w:sz w:val="18"/>
          <w:szCs w:val="18"/>
        </w:rPr>
        <w:t xml:space="preserve">) </w:t>
      </w:r>
      <w:hyperlink r:id="rId18">
        <w:r w:rsidRPr="00317B85">
          <w:rPr>
            <w:rFonts w:ascii="Poppins" w:eastAsia="Poppins" w:hAnsi="Poppins" w:cs="Poppins"/>
            <w:color w:val="0000FF"/>
            <w:sz w:val="18"/>
            <w:szCs w:val="18"/>
            <w:u w:val="single"/>
          </w:rPr>
          <w:t>helen@stewardstrust.org.uk</w:t>
        </w:r>
      </w:hyperlink>
    </w:p>
    <w:p w14:paraId="000002A2" w14:textId="285E521F" w:rsidR="00252021" w:rsidRPr="00317B85" w:rsidRDefault="00005D73">
      <w:pPr>
        <w:spacing w:after="0"/>
        <w:rPr>
          <w:rFonts w:ascii="Poppins" w:eastAsia="Poppins" w:hAnsi="Poppins" w:cs="Poppins"/>
          <w:color w:val="000000"/>
          <w:sz w:val="18"/>
          <w:szCs w:val="18"/>
        </w:rPr>
      </w:pPr>
      <w:r>
        <w:rPr>
          <w:rFonts w:ascii="Poppins" w:eastAsia="Poppins" w:hAnsi="Poppins" w:cs="Poppins"/>
          <w:color w:val="000000"/>
          <w:sz w:val="18"/>
          <w:szCs w:val="18"/>
        </w:rPr>
        <w:t>Violet Taylor</w:t>
      </w:r>
      <w:r w:rsidR="00F061C0" w:rsidRPr="00317B85">
        <w:rPr>
          <w:rFonts w:ascii="Poppins" w:eastAsia="Poppins" w:hAnsi="Poppins" w:cs="Poppins"/>
          <w:color w:val="000000"/>
          <w:sz w:val="18"/>
          <w:szCs w:val="18"/>
        </w:rPr>
        <w:t xml:space="preserve">  Deputy DS</w:t>
      </w:r>
      <w:r w:rsidR="00A42494">
        <w:rPr>
          <w:rFonts w:ascii="Poppins" w:eastAsia="Poppins" w:hAnsi="Poppins" w:cs="Poppins"/>
          <w:color w:val="000000"/>
          <w:sz w:val="18"/>
          <w:szCs w:val="18"/>
        </w:rPr>
        <w:t>L</w:t>
      </w:r>
      <w:r w:rsidR="00F061C0" w:rsidRPr="00317B85">
        <w:rPr>
          <w:rFonts w:ascii="Poppins" w:eastAsia="Poppins" w:hAnsi="Poppins" w:cs="Poppins"/>
          <w:color w:val="000000"/>
          <w:sz w:val="18"/>
          <w:szCs w:val="18"/>
        </w:rPr>
        <w:t xml:space="preserve">  ; </w:t>
      </w:r>
      <w:hyperlink r:id="rId19" w:history="1">
        <w:r w:rsidRPr="008C0825">
          <w:rPr>
            <w:rStyle w:val="Hyperlink"/>
            <w:rFonts w:ascii="Poppins" w:eastAsia="Poppins" w:hAnsi="Poppins" w:cs="Poppins"/>
            <w:sz w:val="18"/>
            <w:szCs w:val="18"/>
          </w:rPr>
          <w:t>violet@stewardstrust.org.uk</w:t>
        </w:r>
      </w:hyperlink>
      <w:r w:rsidR="00F061C0" w:rsidRPr="00317B85">
        <w:rPr>
          <w:rFonts w:ascii="Poppins" w:eastAsia="Poppins" w:hAnsi="Poppins" w:cs="Poppins"/>
          <w:color w:val="000000"/>
          <w:sz w:val="18"/>
          <w:szCs w:val="18"/>
        </w:rPr>
        <w:t xml:space="preserve"> </w:t>
      </w:r>
    </w:p>
    <w:p w14:paraId="000002A3" w14:textId="216D1F15" w:rsidR="00252021" w:rsidRPr="00317B85" w:rsidRDefault="00A82774">
      <w:pPr>
        <w:spacing w:after="0"/>
        <w:rPr>
          <w:rFonts w:ascii="Poppins" w:eastAsia="Poppins" w:hAnsi="Poppins" w:cs="Poppins"/>
          <w:color w:val="0000FF"/>
          <w:sz w:val="18"/>
          <w:szCs w:val="18"/>
          <w:u w:val="single"/>
        </w:rPr>
      </w:pPr>
      <w:r>
        <w:rPr>
          <w:rFonts w:ascii="Poppins" w:eastAsia="Poppins" w:hAnsi="Poppins" w:cs="Poppins"/>
          <w:color w:val="000000"/>
          <w:sz w:val="18"/>
          <w:szCs w:val="18"/>
        </w:rPr>
        <w:t>Rosie Jarvie</w:t>
      </w:r>
      <w:r w:rsidR="00F061C0" w:rsidRPr="00317B85">
        <w:rPr>
          <w:rFonts w:ascii="Poppins" w:eastAsia="Poppins" w:hAnsi="Poppins" w:cs="Poppins"/>
          <w:color w:val="000000"/>
          <w:sz w:val="18"/>
          <w:szCs w:val="18"/>
        </w:rPr>
        <w:t xml:space="preserve">  Safeguarding Administrator  </w:t>
      </w:r>
      <w:hyperlink r:id="rId20">
        <w:r>
          <w:rPr>
            <w:rFonts w:ascii="Poppins" w:eastAsia="Poppins" w:hAnsi="Poppins" w:cs="Poppins"/>
            <w:color w:val="0000FF"/>
            <w:sz w:val="18"/>
            <w:szCs w:val="18"/>
            <w:u w:val="single"/>
          </w:rPr>
          <w:t>rosie</w:t>
        </w:r>
        <w:r w:rsidRPr="00317B85">
          <w:rPr>
            <w:rFonts w:ascii="Poppins" w:eastAsia="Poppins" w:hAnsi="Poppins" w:cs="Poppins"/>
            <w:color w:val="0000FF"/>
            <w:sz w:val="18"/>
            <w:szCs w:val="18"/>
            <w:u w:val="single"/>
          </w:rPr>
          <w:t>@stewardstrust.org.uk</w:t>
        </w:r>
      </w:hyperlink>
    </w:p>
    <w:p w14:paraId="000002A5" w14:textId="77777777" w:rsidR="00252021" w:rsidRPr="00317B85" w:rsidRDefault="00F061C0">
      <w:pPr>
        <w:spacing w:after="0"/>
        <w:rPr>
          <w:rFonts w:ascii="Poppins" w:eastAsia="Poppins" w:hAnsi="Poppins" w:cs="Poppins"/>
          <w:color w:val="0000FF"/>
          <w:sz w:val="18"/>
          <w:szCs w:val="18"/>
          <w:u w:val="single"/>
        </w:rPr>
      </w:pPr>
      <w:r w:rsidRPr="00317B85">
        <w:rPr>
          <w:rFonts w:ascii="Poppins" w:eastAsia="Poppins" w:hAnsi="Poppins" w:cs="Poppins"/>
          <w:color w:val="0000FF"/>
          <w:sz w:val="18"/>
          <w:szCs w:val="18"/>
          <w:u w:val="single"/>
        </w:rPr>
        <w:t>Thirtyone:eight 0303 003 1111</w:t>
      </w:r>
    </w:p>
    <w:p w14:paraId="000002A6" w14:textId="77777777" w:rsidR="00252021" w:rsidRPr="00317B85" w:rsidRDefault="00252021">
      <w:pPr>
        <w:spacing w:after="0"/>
        <w:rPr>
          <w:rFonts w:ascii="Poppins" w:eastAsia="Poppins" w:hAnsi="Poppins" w:cs="Poppins"/>
          <w:color w:val="0000FF"/>
          <w:sz w:val="18"/>
          <w:szCs w:val="18"/>
          <w:u w:val="single"/>
        </w:rPr>
      </w:pPr>
    </w:p>
    <w:p w14:paraId="000002A8" w14:textId="1A8B436E" w:rsidR="00252021" w:rsidRPr="00317B85" w:rsidRDefault="00542ABA">
      <w:pPr>
        <w:rPr>
          <w:rStyle w:val="Heading2Char"/>
        </w:rPr>
      </w:pPr>
      <w:sdt>
        <w:sdtPr>
          <w:rPr>
            <w:rFonts w:ascii="Poppins" w:hAnsi="Poppins"/>
            <w:b/>
            <w:sz w:val="24"/>
            <w:szCs w:val="36"/>
          </w:rPr>
          <w:tag w:val="goog_rdk_15"/>
          <w:id w:val="1014341965"/>
          <w:showingPlcHdr/>
        </w:sdtPr>
        <w:sdtEndPr>
          <w:rPr>
            <w:rStyle w:val="Heading2Char"/>
          </w:rPr>
        </w:sdtEndPr>
        <w:sdtContent>
          <w:r w:rsidR="007B4130" w:rsidRPr="00317B85">
            <w:rPr>
              <w:rStyle w:val="Heading2Char"/>
            </w:rPr>
            <w:t xml:space="preserve">     </w:t>
          </w:r>
          <w:bookmarkStart w:id="30" w:name="_Toc130990449"/>
        </w:sdtContent>
      </w:sdt>
      <w:r w:rsidR="00F061C0" w:rsidRPr="00317B85">
        <w:rPr>
          <w:rStyle w:val="Heading2Char"/>
        </w:rPr>
        <w:t xml:space="preserve">Appendix 12 </w:t>
      </w:r>
      <w:r w:rsidR="00C429C7" w:rsidRPr="00317B85">
        <w:rPr>
          <w:rStyle w:val="Heading2Char"/>
        </w:rPr>
        <w:t>-</w:t>
      </w:r>
      <w:r w:rsidR="00F061C0" w:rsidRPr="00317B85">
        <w:rPr>
          <w:rStyle w:val="Heading2Char"/>
        </w:rPr>
        <w:t xml:space="preserve"> Safeguarding at Family Houseparties for Parents</w:t>
      </w:r>
      <w:bookmarkEnd w:id="30"/>
    </w:p>
    <w:p w14:paraId="000002A9" w14:textId="77777777" w:rsidR="00252021" w:rsidRPr="00317B85" w:rsidRDefault="00F061C0">
      <w:pPr>
        <w:jc w:val="center"/>
        <w:rPr>
          <w:rFonts w:ascii="Poppins" w:eastAsia="Poppins" w:hAnsi="Poppins" w:cs="Poppins"/>
          <w:b/>
          <w:sz w:val="20"/>
          <w:szCs w:val="20"/>
        </w:rPr>
      </w:pPr>
      <w:r w:rsidRPr="00317B85">
        <w:rPr>
          <w:rFonts w:ascii="Poppins" w:eastAsia="Poppins" w:hAnsi="Poppins" w:cs="Poppins"/>
          <w:sz w:val="20"/>
          <w:szCs w:val="20"/>
        </w:rPr>
        <w:t>(how we are keeping everyone safe)</w:t>
      </w:r>
    </w:p>
    <w:p w14:paraId="000002AA" w14:textId="77777777" w:rsidR="00252021" w:rsidRPr="00317B85" w:rsidRDefault="00252021">
      <w:pPr>
        <w:rPr>
          <w:rFonts w:ascii="Poppins" w:eastAsia="Poppins" w:hAnsi="Poppins" w:cs="Poppins"/>
          <w:sz w:val="20"/>
          <w:szCs w:val="20"/>
        </w:rPr>
      </w:pPr>
    </w:p>
    <w:p w14:paraId="000002AB"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 xml:space="preserve">At the Stewards’ Trust we  are committed to high standards in safeguarding and pastoral care and are keen to implement the best policy and practice to keep all safe during our events.  In order to do this well, we want to communicate effectively and be clear about how things will work and the measures we have put in place.  </w:t>
      </w:r>
    </w:p>
    <w:p w14:paraId="000002AC" w14:textId="13093711"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 xml:space="preserve">The </w:t>
      </w:r>
      <w:r w:rsidR="00124313">
        <w:rPr>
          <w:rFonts w:ascii="Poppins" w:eastAsia="Poppins" w:hAnsi="Poppins" w:cs="Poppins"/>
          <w:b/>
          <w:sz w:val="20"/>
          <w:szCs w:val="20"/>
        </w:rPr>
        <w:t xml:space="preserve">Event </w:t>
      </w:r>
      <w:r w:rsidR="00124313" w:rsidRPr="00317B85">
        <w:rPr>
          <w:rFonts w:ascii="Poppins" w:eastAsia="Poppins" w:hAnsi="Poppins" w:cs="Poppins"/>
          <w:b/>
          <w:sz w:val="20"/>
          <w:szCs w:val="20"/>
        </w:rPr>
        <w:t xml:space="preserve"> </w:t>
      </w:r>
      <w:r w:rsidRPr="00317B85">
        <w:rPr>
          <w:rFonts w:ascii="Poppins" w:eastAsia="Poppins" w:hAnsi="Poppins" w:cs="Poppins"/>
          <w:b/>
          <w:sz w:val="20"/>
          <w:szCs w:val="20"/>
        </w:rPr>
        <w:t xml:space="preserve">Safeguarding </w:t>
      </w:r>
      <w:r w:rsidR="00935682">
        <w:rPr>
          <w:rFonts w:ascii="Poppins" w:eastAsia="Poppins" w:hAnsi="Poppins" w:cs="Poppins"/>
          <w:b/>
          <w:sz w:val="20"/>
          <w:szCs w:val="20"/>
        </w:rPr>
        <w:t>Lead</w:t>
      </w:r>
      <w:r w:rsidR="00935682" w:rsidRPr="00317B85">
        <w:rPr>
          <w:rFonts w:ascii="Poppins" w:eastAsia="Poppins" w:hAnsi="Poppins" w:cs="Poppins"/>
          <w:sz w:val="20"/>
          <w:szCs w:val="20"/>
        </w:rPr>
        <w:t xml:space="preserve"> </w:t>
      </w:r>
      <w:r w:rsidRPr="00317B85">
        <w:rPr>
          <w:rFonts w:ascii="Poppins" w:eastAsia="Poppins" w:hAnsi="Poppins" w:cs="Poppins"/>
          <w:sz w:val="20"/>
          <w:szCs w:val="20"/>
        </w:rPr>
        <w:t>for this event is _______________(with photo).  This person is the point of contact for any safeguarding related queries or concerns.  They are trained and equipped to carry out the role.</w:t>
      </w:r>
    </w:p>
    <w:p w14:paraId="000002AD" w14:textId="77777777" w:rsidR="00252021" w:rsidRPr="00317B85" w:rsidRDefault="00F061C0">
      <w:pPr>
        <w:spacing w:after="0"/>
        <w:rPr>
          <w:rFonts w:ascii="Poppins" w:eastAsia="Poppins" w:hAnsi="Poppins" w:cs="Poppins"/>
          <w:b/>
          <w:sz w:val="20"/>
          <w:szCs w:val="20"/>
        </w:rPr>
      </w:pPr>
      <w:r w:rsidRPr="00317B85">
        <w:rPr>
          <w:rFonts w:ascii="Poppins" w:eastAsia="Poppins" w:hAnsi="Poppins" w:cs="Poppins"/>
          <w:b/>
          <w:sz w:val="20"/>
          <w:szCs w:val="20"/>
        </w:rPr>
        <w:t>Morning sessions</w:t>
      </w:r>
    </w:p>
    <w:p w14:paraId="000002AE"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 xml:space="preserve">Children and young people are looked after in their age groups during the morning session.  All leaders and helpers have been invited to be on team and have an Enhanced DBS disclosure certificate and references.  They will have had safeguarding training specific to their context prior to the start of the event. </w:t>
      </w:r>
    </w:p>
    <w:p w14:paraId="000002AF" w14:textId="77777777" w:rsidR="00252021" w:rsidRPr="00317B85" w:rsidRDefault="00F061C0">
      <w:pPr>
        <w:rPr>
          <w:rFonts w:ascii="Poppins" w:eastAsia="Poppins" w:hAnsi="Poppins" w:cs="Poppins"/>
          <w:sz w:val="20"/>
          <w:szCs w:val="20"/>
        </w:rPr>
      </w:pPr>
      <w:r w:rsidRPr="00317B85">
        <w:rPr>
          <w:rFonts w:ascii="Poppins" w:eastAsia="Poppins" w:hAnsi="Poppins" w:cs="Poppins"/>
          <w:b/>
          <w:sz w:val="20"/>
          <w:szCs w:val="20"/>
        </w:rPr>
        <w:t>Babysitters</w:t>
      </w:r>
      <w:r w:rsidRPr="00317B85">
        <w:rPr>
          <w:rFonts w:ascii="Poppins" w:eastAsia="Poppins" w:hAnsi="Poppins" w:cs="Poppins"/>
          <w:sz w:val="20"/>
          <w:szCs w:val="20"/>
        </w:rPr>
        <w:t xml:space="preserve"> are provided in the evenings so you can enjoy some child-free space.  </w:t>
      </w:r>
    </w:p>
    <w:p w14:paraId="000002B0" w14:textId="77777777" w:rsidR="00252021" w:rsidRPr="00317B85" w:rsidRDefault="00F061C0">
      <w:pPr>
        <w:rPr>
          <w:rFonts w:ascii="Poppins" w:eastAsia="Poppins" w:hAnsi="Poppins" w:cs="Poppins"/>
          <w:sz w:val="20"/>
          <w:szCs w:val="20"/>
        </w:rPr>
      </w:pPr>
      <w:r w:rsidRPr="00317B85">
        <w:rPr>
          <w:rFonts w:ascii="Poppins" w:eastAsia="Poppins" w:hAnsi="Poppins" w:cs="Poppins"/>
          <w:i/>
          <w:sz w:val="20"/>
          <w:szCs w:val="20"/>
        </w:rPr>
        <w:t xml:space="preserve">Either </w:t>
      </w:r>
      <w:r w:rsidRPr="00317B85">
        <w:rPr>
          <w:rFonts w:ascii="Poppins" w:eastAsia="Poppins" w:hAnsi="Poppins" w:cs="Poppins"/>
          <w:sz w:val="20"/>
          <w:szCs w:val="20"/>
        </w:rPr>
        <w:t xml:space="preserve">Babysitters are all trusted employees of </w:t>
      </w:r>
      <w:r w:rsidRPr="00317B85">
        <w:rPr>
          <w:rFonts w:ascii="Poppins" w:eastAsia="Poppins" w:hAnsi="Poppins" w:cs="Poppins"/>
          <w:i/>
          <w:sz w:val="20"/>
          <w:szCs w:val="20"/>
        </w:rPr>
        <w:t>Framlingham College</w:t>
      </w:r>
      <w:r w:rsidRPr="00317B85">
        <w:rPr>
          <w:rFonts w:ascii="Poppins" w:eastAsia="Poppins" w:hAnsi="Poppins" w:cs="Poppins"/>
          <w:sz w:val="20"/>
          <w:szCs w:val="20"/>
        </w:rPr>
        <w:t xml:space="preserve"> with an up to date Enhanced DBS Disclosure</w:t>
      </w:r>
    </w:p>
    <w:p w14:paraId="000002B1" w14:textId="77777777" w:rsidR="00252021" w:rsidRPr="00317B85" w:rsidRDefault="00F061C0">
      <w:pPr>
        <w:rPr>
          <w:rFonts w:ascii="Poppins" w:eastAsia="Poppins" w:hAnsi="Poppins" w:cs="Poppins"/>
          <w:sz w:val="20"/>
          <w:szCs w:val="20"/>
        </w:rPr>
      </w:pPr>
      <w:r w:rsidRPr="00317B85">
        <w:rPr>
          <w:rFonts w:ascii="Poppins" w:eastAsia="Poppins" w:hAnsi="Poppins" w:cs="Poppins"/>
          <w:i/>
          <w:sz w:val="20"/>
          <w:szCs w:val="20"/>
        </w:rPr>
        <w:t xml:space="preserve">Or </w:t>
      </w:r>
      <w:r w:rsidRPr="00317B85">
        <w:rPr>
          <w:rFonts w:ascii="Poppins" w:eastAsia="Poppins" w:hAnsi="Poppins" w:cs="Poppins"/>
          <w:sz w:val="20"/>
          <w:szCs w:val="20"/>
        </w:rPr>
        <w:t>Babysitters are employed via the Agency ____________ - safeguarding details via link …</w:t>
      </w:r>
    </w:p>
    <w:p w14:paraId="000002B2" w14:textId="77777777" w:rsidR="00252021" w:rsidRPr="00317B85" w:rsidRDefault="00F061C0">
      <w:pPr>
        <w:rPr>
          <w:rFonts w:ascii="Poppins" w:eastAsia="Poppins" w:hAnsi="Poppins" w:cs="Poppins"/>
          <w:sz w:val="20"/>
          <w:szCs w:val="20"/>
        </w:rPr>
      </w:pPr>
      <w:r w:rsidRPr="00317B85">
        <w:rPr>
          <w:rFonts w:ascii="Poppins" w:eastAsia="Poppins" w:hAnsi="Poppins" w:cs="Poppins"/>
          <w:i/>
          <w:sz w:val="20"/>
          <w:szCs w:val="20"/>
        </w:rPr>
        <w:t xml:space="preserve">Or </w:t>
      </w:r>
      <w:r w:rsidRPr="00317B85">
        <w:rPr>
          <w:rFonts w:ascii="Poppins" w:eastAsia="Poppins" w:hAnsi="Poppins" w:cs="Poppins"/>
          <w:sz w:val="20"/>
          <w:szCs w:val="20"/>
        </w:rPr>
        <w:t>Babysitters are the same volunteers who are looking after the children during the morning.</w:t>
      </w:r>
    </w:p>
    <w:p w14:paraId="000002B3" w14:textId="77777777" w:rsidR="00252021" w:rsidRPr="00317B85" w:rsidRDefault="00F061C0">
      <w:pPr>
        <w:rPr>
          <w:rFonts w:ascii="Poppins" w:eastAsia="Poppins" w:hAnsi="Poppins" w:cs="Poppins"/>
          <w:sz w:val="20"/>
          <w:szCs w:val="20"/>
        </w:rPr>
      </w:pPr>
      <w:r w:rsidRPr="00317B85">
        <w:rPr>
          <w:rFonts w:ascii="Poppins" w:eastAsia="Poppins" w:hAnsi="Poppins" w:cs="Poppins"/>
          <w:i/>
          <w:sz w:val="20"/>
          <w:szCs w:val="20"/>
        </w:rPr>
        <w:t xml:space="preserve">Or </w:t>
      </w:r>
      <w:r w:rsidRPr="00317B85">
        <w:rPr>
          <w:rFonts w:ascii="Poppins" w:eastAsia="Poppins" w:hAnsi="Poppins" w:cs="Poppins"/>
          <w:sz w:val="20"/>
          <w:szCs w:val="20"/>
        </w:rPr>
        <w:t>Babysitters have been safely recruited from the local area and have an Enhanced DBS Check and two character references</w:t>
      </w:r>
    </w:p>
    <w:p w14:paraId="000002B4" w14:textId="77777777" w:rsidR="00252021" w:rsidRPr="00317B85" w:rsidRDefault="00F061C0">
      <w:pPr>
        <w:spacing w:after="0"/>
        <w:rPr>
          <w:rFonts w:ascii="Poppins" w:eastAsia="Poppins" w:hAnsi="Poppins" w:cs="Poppins"/>
          <w:sz w:val="20"/>
          <w:szCs w:val="20"/>
        </w:rPr>
      </w:pPr>
      <w:r w:rsidRPr="00317B85">
        <w:rPr>
          <w:rFonts w:ascii="Poppins" w:eastAsia="Poppins" w:hAnsi="Poppins" w:cs="Poppins"/>
          <w:sz w:val="20"/>
          <w:szCs w:val="20"/>
        </w:rPr>
        <w:t>A register outlining which babysitter is monitoring which child will be kept, including emergency contact numbers and space for personalised information pertaining to each individual.</w:t>
      </w:r>
    </w:p>
    <w:p w14:paraId="000002B5" w14:textId="77777777" w:rsidR="00252021" w:rsidRPr="00317B85" w:rsidRDefault="00252021">
      <w:pPr>
        <w:spacing w:after="0"/>
        <w:rPr>
          <w:rFonts w:ascii="Poppins" w:eastAsia="Poppins" w:hAnsi="Poppins" w:cs="Poppins"/>
          <w:sz w:val="20"/>
          <w:szCs w:val="20"/>
        </w:rPr>
      </w:pPr>
    </w:p>
    <w:p w14:paraId="000002B6" w14:textId="77777777" w:rsidR="00252021" w:rsidRPr="00317B85" w:rsidRDefault="00F061C0">
      <w:pPr>
        <w:spacing w:after="0"/>
        <w:rPr>
          <w:rFonts w:ascii="Poppins" w:eastAsia="Poppins" w:hAnsi="Poppins" w:cs="Poppins"/>
          <w:b/>
          <w:sz w:val="20"/>
          <w:szCs w:val="20"/>
        </w:rPr>
      </w:pPr>
      <w:r w:rsidRPr="00317B85">
        <w:rPr>
          <w:rFonts w:ascii="Poppins" w:eastAsia="Poppins" w:hAnsi="Poppins" w:cs="Poppins"/>
          <w:b/>
          <w:sz w:val="20"/>
          <w:szCs w:val="20"/>
        </w:rPr>
        <w:t>Sleeping arrangements</w:t>
      </w:r>
    </w:p>
    <w:p w14:paraId="000002B7"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Most children are allocated rooms close to their parents and remain the responsibility of their parents overnight.  Houses are locked and accessible only via the keypad system.</w:t>
      </w:r>
    </w:p>
    <w:p w14:paraId="000002B8" w14:textId="32422579"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 xml:space="preserve">Some older children may be allocated rooms with their peers which occasionally may be in a different house.  In these cases, there will be houseparents identified who will assume </w:t>
      </w:r>
      <w:r w:rsidRPr="00317B85">
        <w:rPr>
          <w:rFonts w:ascii="Poppins" w:eastAsia="Poppins" w:hAnsi="Poppins" w:cs="Poppins"/>
          <w:sz w:val="20"/>
          <w:szCs w:val="20"/>
        </w:rPr>
        <w:lastRenderedPageBreak/>
        <w:t xml:space="preserve">shared responsibility for those children overnight.   These houseparents will have been safely recruited which will have included, being carefully selected, having </w:t>
      </w:r>
      <w:sdt>
        <w:sdtPr>
          <w:tag w:val="goog_rdk_16"/>
          <w:id w:val="-945076958"/>
        </w:sdtPr>
        <w:sdtEndPr/>
        <w:sdtContent/>
      </w:sdt>
      <w:r w:rsidRPr="00317B85">
        <w:rPr>
          <w:rFonts w:ascii="Poppins" w:eastAsia="Poppins" w:hAnsi="Poppins" w:cs="Poppins"/>
          <w:sz w:val="20"/>
          <w:szCs w:val="20"/>
        </w:rPr>
        <w:t>had a DBS check and references taken. They will hold a list of emergency contact numbers for all children under their care.</w:t>
      </w:r>
    </w:p>
    <w:p w14:paraId="000002B9"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Houseparents will check children are back in the house before curfew.  If there are any problems they will call the parents, who will then need to sort them out.</w:t>
      </w:r>
    </w:p>
    <w:p w14:paraId="000002BA" w14:textId="77777777" w:rsidR="00252021" w:rsidRPr="00317B85" w:rsidRDefault="00F061C0">
      <w:pPr>
        <w:rPr>
          <w:rFonts w:ascii="Poppins" w:eastAsia="Poppins" w:hAnsi="Poppins" w:cs="Poppins"/>
          <w:sz w:val="20"/>
          <w:szCs w:val="20"/>
        </w:rPr>
      </w:pPr>
      <w:r w:rsidRPr="00317B85">
        <w:rPr>
          <w:rFonts w:ascii="Poppins" w:eastAsia="Poppins" w:hAnsi="Poppins" w:cs="Poppins"/>
          <w:b/>
          <w:sz w:val="20"/>
          <w:szCs w:val="20"/>
        </w:rPr>
        <w:t>Parental Responsibility (especially re older children)</w:t>
      </w:r>
    </w:p>
    <w:p w14:paraId="000002BB"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 xml:space="preserve">In general, children remain the responsibility of their parents throughout the event.  If children are not going to be at an organised youth activity for any reason (morning, afternoon or evening), parents should inform group leaders and/or house hosts.  It is expected that they will attend unless communicated otherwise.  If they are absent without a reason, parents will be called.  If they choose to not participate in programmed activities, or there is no specific youth activity planned, parents take full responsibility for their whereabouts and welfare.  </w:t>
      </w:r>
    </w:p>
    <w:p w14:paraId="000002BC" w14:textId="63923973"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 xml:space="preserve">Any safeguarding concerns will be confidentially logged and passed on to our Designated Safeguarding </w:t>
      </w:r>
      <w:r w:rsidR="00BF55D2">
        <w:rPr>
          <w:rFonts w:ascii="Poppins" w:eastAsia="Poppins" w:hAnsi="Poppins" w:cs="Poppins"/>
          <w:sz w:val="20"/>
          <w:szCs w:val="20"/>
        </w:rPr>
        <w:t>Lead</w:t>
      </w:r>
      <w:r w:rsidR="00BF55D2" w:rsidRPr="00317B85">
        <w:rPr>
          <w:rFonts w:ascii="Poppins" w:eastAsia="Poppins" w:hAnsi="Poppins" w:cs="Poppins"/>
          <w:sz w:val="20"/>
          <w:szCs w:val="20"/>
        </w:rPr>
        <w:t xml:space="preserve"> </w:t>
      </w:r>
      <w:r w:rsidRPr="00317B85">
        <w:rPr>
          <w:rFonts w:ascii="Poppins" w:eastAsia="Poppins" w:hAnsi="Poppins" w:cs="Poppins"/>
          <w:sz w:val="20"/>
          <w:szCs w:val="20"/>
        </w:rPr>
        <w:t>Helen Paterson.  Please see our full Safeguarding Policy for more details.</w:t>
      </w:r>
    </w:p>
    <w:p w14:paraId="000002BD" w14:textId="77777777" w:rsidR="00252021" w:rsidRPr="00317B85" w:rsidRDefault="00F061C0">
      <w:pPr>
        <w:rPr>
          <w:rFonts w:ascii="Poppins" w:eastAsia="Poppins" w:hAnsi="Poppins" w:cs="Poppins"/>
          <w:sz w:val="20"/>
          <w:szCs w:val="20"/>
        </w:rPr>
      </w:pPr>
      <w:r w:rsidRPr="00317B85">
        <w:rPr>
          <w:rFonts w:ascii="Poppins" w:eastAsia="Poppins" w:hAnsi="Poppins" w:cs="Poppins"/>
          <w:b/>
          <w:sz w:val="20"/>
          <w:szCs w:val="20"/>
        </w:rPr>
        <w:t>Finally</w:t>
      </w:r>
    </w:p>
    <w:p w14:paraId="000002BE"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 xml:space="preserve">We are excited about the opportunities ahead and are doing everything we can to make this a fun, relaxed AND safe event for all ages.  We think the clarity included here really helps with that – please get in touch if you have any concerns or queries.  </w:t>
      </w:r>
    </w:p>
    <w:p w14:paraId="000002BF" w14:textId="77777777" w:rsidR="00252021" w:rsidRPr="00317B85" w:rsidRDefault="00252021">
      <w:pPr>
        <w:rPr>
          <w:rFonts w:ascii="Poppins" w:eastAsia="Poppins" w:hAnsi="Poppins" w:cs="Poppins"/>
        </w:rPr>
      </w:pPr>
    </w:p>
    <w:p w14:paraId="000002C0" w14:textId="77777777" w:rsidR="00252021" w:rsidRPr="00317B85" w:rsidRDefault="00252021">
      <w:pPr>
        <w:rPr>
          <w:rFonts w:ascii="Poppins" w:eastAsia="Poppins" w:hAnsi="Poppins" w:cs="Poppins"/>
        </w:rPr>
      </w:pPr>
    </w:p>
    <w:p w14:paraId="000002C1" w14:textId="77777777" w:rsidR="00252021" w:rsidRPr="00317B85" w:rsidRDefault="00F061C0">
      <w:pPr>
        <w:rPr>
          <w:rFonts w:ascii="Poppins" w:eastAsia="Poppins" w:hAnsi="Poppins" w:cs="Poppins"/>
        </w:rPr>
      </w:pPr>
      <w:r w:rsidRPr="00317B85">
        <w:br w:type="page"/>
      </w:r>
    </w:p>
    <w:p w14:paraId="000002C2" w14:textId="6FBC7A22" w:rsidR="00252021" w:rsidRPr="00317B85" w:rsidRDefault="00F061C0" w:rsidP="0059430C">
      <w:pPr>
        <w:pStyle w:val="Heading2"/>
      </w:pPr>
      <w:bookmarkStart w:id="31" w:name="_Toc130990450"/>
      <w:commentRangeStart w:id="32"/>
      <w:r w:rsidRPr="00317B85">
        <w:lastRenderedPageBreak/>
        <w:t xml:space="preserve">Appendix 13 </w:t>
      </w:r>
      <w:r w:rsidR="00C429C7" w:rsidRPr="00317B85">
        <w:t>-</w:t>
      </w:r>
      <w:r w:rsidRPr="00317B85">
        <w:t xml:space="preserve"> </w:t>
      </w:r>
      <w:sdt>
        <w:sdtPr>
          <w:tag w:val="goog_rdk_17"/>
          <w:id w:val="-1779634818"/>
        </w:sdtPr>
        <w:sdtEndPr/>
        <w:sdtContent/>
      </w:sdt>
      <w:r w:rsidRPr="00317B85">
        <w:t>Safeguarding Adults at risk – Guidance Note</w:t>
      </w:r>
      <w:bookmarkEnd w:id="31"/>
      <w:commentRangeEnd w:id="32"/>
      <w:r w:rsidR="00274FE4" w:rsidRPr="00317B85">
        <w:rPr>
          <w:rStyle w:val="CommentReference"/>
          <w:sz w:val="24"/>
          <w:szCs w:val="36"/>
        </w:rPr>
        <w:commentReference w:id="32"/>
      </w:r>
    </w:p>
    <w:p w14:paraId="5FB097CA" w14:textId="77777777" w:rsidR="007F1F19" w:rsidRPr="00746FA8" w:rsidRDefault="007F1F19" w:rsidP="007F1F19">
      <w:pPr>
        <w:spacing w:before="240" w:after="240"/>
        <w:ind w:left="-284"/>
        <w:rPr>
          <w:rFonts w:ascii="Poppins" w:hAnsi="Poppins" w:cs="Poppins"/>
          <w:b/>
          <w:sz w:val="32"/>
          <w:szCs w:val="32"/>
        </w:rPr>
      </w:pPr>
      <w:r w:rsidRPr="00746FA8">
        <w:rPr>
          <w:rFonts w:ascii="Poppins" w:hAnsi="Poppins" w:cs="Poppins"/>
          <w:b/>
          <w:sz w:val="32"/>
          <w:szCs w:val="32"/>
        </w:rPr>
        <w:t>Safeguarding &amp; Insurance for ST Adult Houseparties</w:t>
      </w:r>
    </w:p>
    <w:p w14:paraId="14BC1832" w14:textId="77777777" w:rsidR="007F1F19" w:rsidRPr="00746FA8" w:rsidRDefault="007F1F19" w:rsidP="007F1F19">
      <w:pPr>
        <w:spacing w:before="240" w:after="240"/>
        <w:ind w:left="-284"/>
        <w:rPr>
          <w:rFonts w:ascii="Poppins" w:hAnsi="Poppins" w:cs="Poppins"/>
        </w:rPr>
      </w:pPr>
      <w:r w:rsidRPr="00746FA8">
        <w:rPr>
          <w:rFonts w:ascii="Poppins" w:hAnsi="Poppins" w:cs="Poppins"/>
        </w:rPr>
        <w:t xml:space="preserve">Thank you so much for being on the host team for one of our Adult Events.  To help ensure everything runs smoothly, we’ve put together some guidelines for these events. </w:t>
      </w:r>
    </w:p>
    <w:p w14:paraId="0EF8FAA7" w14:textId="77777777" w:rsidR="007F1F19" w:rsidRPr="00746FA8" w:rsidRDefault="007F1F19" w:rsidP="007F1F19">
      <w:pPr>
        <w:spacing w:before="240" w:after="240"/>
        <w:ind w:left="-284"/>
        <w:rPr>
          <w:rFonts w:ascii="Poppins" w:hAnsi="Poppins" w:cs="Poppins"/>
        </w:rPr>
      </w:pPr>
      <w:r w:rsidRPr="00746FA8">
        <w:rPr>
          <w:rFonts w:ascii="Poppins" w:hAnsi="Poppins" w:cs="Poppins"/>
        </w:rPr>
        <w:t>If you haven’t already, please appoint someone from your Host Team to take the lead on these key responsibilities around safeguarding, risk and insurance.  This will help ensure that all bases are covered and provide clarity for both you and us.</w:t>
      </w:r>
    </w:p>
    <w:p w14:paraId="00B48CE6" w14:textId="77777777" w:rsidR="007F1F19" w:rsidRPr="00746FA8" w:rsidRDefault="007F1F19" w:rsidP="007F1F19">
      <w:pPr>
        <w:spacing w:before="240" w:after="240"/>
        <w:ind w:left="-284"/>
        <w:rPr>
          <w:rFonts w:ascii="Poppins" w:hAnsi="Poppins" w:cs="Poppins"/>
        </w:rPr>
      </w:pPr>
      <w:r w:rsidRPr="00746FA8">
        <w:rPr>
          <w:rFonts w:ascii="Poppins" w:hAnsi="Poppins" w:cs="Poppins"/>
        </w:rPr>
        <w:t xml:space="preserve">Helen Paterson, who leads Safeguarding for our events, is available for a Zoom call before your event to discuss safeguarding practices, review risk assessments and answer any questions you may have. </w:t>
      </w:r>
    </w:p>
    <w:p w14:paraId="298DF7D2" w14:textId="77777777" w:rsidR="007F1F19" w:rsidRPr="00746FA8" w:rsidRDefault="007F1F19" w:rsidP="007F1F19">
      <w:pPr>
        <w:spacing w:before="240" w:after="240"/>
        <w:ind w:left="-284"/>
        <w:rPr>
          <w:rFonts w:ascii="Poppins" w:hAnsi="Poppins" w:cs="Poppins"/>
        </w:rPr>
      </w:pPr>
    </w:p>
    <w:p w14:paraId="466909D5" w14:textId="77777777" w:rsidR="007F1F19" w:rsidRPr="00746FA8" w:rsidRDefault="007F1F19" w:rsidP="007F1F19">
      <w:pPr>
        <w:spacing w:before="240" w:after="240"/>
        <w:ind w:left="-284"/>
        <w:rPr>
          <w:rFonts w:ascii="Poppins" w:hAnsi="Poppins" w:cs="Poppins"/>
          <w:b/>
        </w:rPr>
      </w:pPr>
      <w:r w:rsidRPr="00746FA8">
        <w:rPr>
          <w:rFonts w:ascii="Poppins" w:hAnsi="Poppins" w:cs="Poppins"/>
          <w:b/>
        </w:rPr>
        <w:t>Safeguarding Guidelines</w:t>
      </w:r>
    </w:p>
    <w:p w14:paraId="46AB0DDA" w14:textId="77777777" w:rsidR="007F1F19" w:rsidRPr="00746FA8" w:rsidRDefault="007F1F19" w:rsidP="007F1F19">
      <w:pPr>
        <w:shd w:val="clear" w:color="auto" w:fill="FFFFFF"/>
        <w:spacing w:after="160"/>
        <w:ind w:left="-284" w:right="-480"/>
        <w:rPr>
          <w:rFonts w:ascii="Poppins" w:hAnsi="Poppins" w:cs="Poppins"/>
          <w:color w:val="222222"/>
          <w:highlight w:val="white"/>
        </w:rPr>
      </w:pPr>
      <w:r w:rsidRPr="00746FA8">
        <w:rPr>
          <w:rFonts w:ascii="Poppins" w:hAnsi="Poppins" w:cs="Poppins"/>
          <w:color w:val="222222"/>
          <w:highlight w:val="white"/>
        </w:rPr>
        <w:t xml:space="preserve">Our responsibilities for ‘Safeguarding’ are not just regarding children and young people.  Specifically we have duties towards adults at particular ‘risk of harm’ - those with care and support needs, those with obvious mental health concerns (this could be either something like depression or even early stages of dementia) and those with identified special need.  It is noted however that all adults are likely to experience vulnerability, and therefore be at ‘risk of harm’, at some point in their life.  This could be following bereavement, other challenging personal circumstances or for some other reason entirely. </w:t>
      </w:r>
    </w:p>
    <w:p w14:paraId="2B3F41B5" w14:textId="77777777" w:rsidR="007F1F19" w:rsidRPr="00746FA8" w:rsidRDefault="007F1F19">
      <w:pPr>
        <w:numPr>
          <w:ilvl w:val="0"/>
          <w:numId w:val="60"/>
        </w:numPr>
        <w:spacing w:after="0"/>
        <w:ind w:left="-284"/>
        <w:rPr>
          <w:rFonts w:ascii="Poppins" w:hAnsi="Poppins" w:cs="Poppins"/>
          <w:color w:val="222222"/>
          <w:highlight w:val="white"/>
        </w:rPr>
      </w:pPr>
      <w:r w:rsidRPr="00746FA8">
        <w:rPr>
          <w:rFonts w:ascii="Poppins" w:hAnsi="Poppins" w:cs="Poppins"/>
          <w:b/>
          <w:color w:val="222222"/>
          <w:highlight w:val="white"/>
        </w:rPr>
        <w:t>FOR ADULT HOUSEPARTIES The Chief Host on any event should take responsibility for Safeguarding</w:t>
      </w:r>
      <w:r w:rsidRPr="00746FA8">
        <w:rPr>
          <w:rFonts w:ascii="Poppins" w:hAnsi="Poppins" w:cs="Poppins"/>
          <w:color w:val="222222"/>
          <w:highlight w:val="white"/>
        </w:rPr>
        <w:t>. This can be seen as an extension of the responsibility to lead any event safely – taking account of risks inherent in any organised activity and acting appropriately; being pastorally vigilant and addressing any issues which pertain to the event.   In identifying this role there is a clear access point for any who have concerns about the vulnerability of certain adults and a pathway for communication regarding any action that should be taken.  Hosts should look at the guest list in advance and try and anticipate any issues that may occur.</w:t>
      </w:r>
    </w:p>
    <w:p w14:paraId="34C88A9B" w14:textId="77777777" w:rsidR="007F1F19" w:rsidRPr="00746FA8" w:rsidRDefault="007F1F19">
      <w:pPr>
        <w:numPr>
          <w:ilvl w:val="0"/>
          <w:numId w:val="60"/>
        </w:numPr>
        <w:spacing w:after="0"/>
        <w:ind w:left="-284"/>
        <w:rPr>
          <w:rFonts w:ascii="Poppins" w:hAnsi="Poppins" w:cs="Poppins"/>
          <w:color w:val="222222"/>
          <w:highlight w:val="white"/>
        </w:rPr>
      </w:pPr>
      <w:r w:rsidRPr="00746FA8">
        <w:rPr>
          <w:rFonts w:ascii="Poppins" w:hAnsi="Poppins" w:cs="Poppins"/>
          <w:b/>
          <w:color w:val="222222"/>
          <w:highlight w:val="white"/>
        </w:rPr>
        <w:t>Issues which could arise</w:t>
      </w:r>
      <w:r w:rsidRPr="00746FA8">
        <w:rPr>
          <w:rFonts w:ascii="Poppins" w:hAnsi="Poppins" w:cs="Poppins"/>
          <w:color w:val="222222"/>
          <w:highlight w:val="white"/>
        </w:rPr>
        <w:t xml:space="preserve"> include the discovery of abuse taking place on the event, or the disclosure of abuse or harm which has occurred elsewhere, either historical or ongoing. This could include observing that someone is unable to meet their own </w:t>
      </w:r>
      <w:r w:rsidRPr="00746FA8">
        <w:rPr>
          <w:rFonts w:ascii="Poppins" w:hAnsi="Poppins" w:cs="Poppins"/>
          <w:color w:val="222222"/>
          <w:highlight w:val="white"/>
        </w:rPr>
        <w:lastRenderedPageBreak/>
        <w:t xml:space="preserve">basic needs and that this is not being addressed.   It warrants vigilance for signs or symptoms of abuse or mistreatment.   </w:t>
      </w:r>
    </w:p>
    <w:p w14:paraId="0C7A2B96" w14:textId="77777777" w:rsidR="007F1F19" w:rsidRPr="00746FA8" w:rsidRDefault="007F1F19">
      <w:pPr>
        <w:numPr>
          <w:ilvl w:val="0"/>
          <w:numId w:val="61"/>
        </w:numPr>
        <w:spacing w:after="0"/>
        <w:ind w:left="-284"/>
        <w:rPr>
          <w:rFonts w:ascii="Poppins" w:hAnsi="Poppins" w:cs="Poppins"/>
          <w:color w:val="222222"/>
          <w:highlight w:val="white"/>
        </w:rPr>
      </w:pPr>
      <w:r w:rsidRPr="00746FA8">
        <w:rPr>
          <w:rFonts w:ascii="Poppins" w:hAnsi="Poppins" w:cs="Poppins"/>
          <w:b/>
          <w:color w:val="222222"/>
          <w:highlight w:val="white"/>
        </w:rPr>
        <w:t>All the principles of normal high quality pastoral care still apply</w:t>
      </w:r>
      <w:r w:rsidRPr="00746FA8">
        <w:rPr>
          <w:rFonts w:ascii="Poppins" w:hAnsi="Poppins" w:cs="Poppins"/>
          <w:color w:val="222222"/>
          <w:highlight w:val="white"/>
        </w:rPr>
        <w:t>.  It is important to listen carefully, take confidentiality seriously and lead prayerfully in addressing any concern.  The views of all adults must be considered with respect and love.  Where adults are deemed to have capacity to make their own decisions,</w:t>
      </w:r>
      <w:r w:rsidRPr="00746FA8">
        <w:rPr>
          <w:rFonts w:ascii="Poppins" w:hAnsi="Poppins" w:cs="Poppins"/>
          <w:color w:val="222222"/>
        </w:rPr>
        <w:t xml:space="preserve"> we must accept this, although advice may still be sought.</w:t>
      </w:r>
    </w:p>
    <w:p w14:paraId="45E6D3B6" w14:textId="77777777" w:rsidR="007F1F19" w:rsidRPr="00746FA8" w:rsidRDefault="007F1F19">
      <w:pPr>
        <w:numPr>
          <w:ilvl w:val="0"/>
          <w:numId w:val="61"/>
        </w:numPr>
        <w:spacing w:after="0"/>
        <w:ind w:left="-284"/>
        <w:rPr>
          <w:rFonts w:ascii="Poppins" w:hAnsi="Poppins" w:cs="Poppins"/>
          <w:color w:val="222222"/>
          <w:highlight w:val="white"/>
        </w:rPr>
      </w:pPr>
      <w:r w:rsidRPr="00746FA8">
        <w:rPr>
          <w:rFonts w:ascii="Poppins" w:hAnsi="Poppins" w:cs="Poppins"/>
          <w:color w:val="222222"/>
          <w:highlight w:val="white"/>
        </w:rPr>
        <w:t>If someone reports abuse or makes an allegation of abuse, it is important that the details of this are recorded so they can be passed on accurately.</w:t>
      </w:r>
    </w:p>
    <w:p w14:paraId="4354CC20" w14:textId="77777777" w:rsidR="007F1F19" w:rsidRPr="00746FA8" w:rsidRDefault="007F1F19">
      <w:pPr>
        <w:numPr>
          <w:ilvl w:val="0"/>
          <w:numId w:val="61"/>
        </w:numPr>
        <w:spacing w:after="0"/>
        <w:ind w:left="-284"/>
        <w:rPr>
          <w:rFonts w:ascii="Poppins" w:hAnsi="Poppins" w:cs="Poppins"/>
          <w:color w:val="222222"/>
          <w:highlight w:val="white"/>
        </w:rPr>
      </w:pPr>
      <w:r w:rsidRPr="00746FA8">
        <w:rPr>
          <w:rFonts w:ascii="Poppins" w:hAnsi="Poppins" w:cs="Poppins"/>
          <w:color w:val="222222"/>
          <w:highlight w:val="white"/>
        </w:rPr>
        <w:t xml:space="preserve">Where an adult discloses non-recent abuse AND the alleged abuser is still a risk to others who are vulnerable, there is a duty to refer onwards.  Where the perpetrator is deceased, you don't have their current details or they are not in a position of trust with children, then there is no duty to refer the matter on. </w:t>
      </w:r>
    </w:p>
    <w:p w14:paraId="2727CDC1" w14:textId="77777777" w:rsidR="007F1F19" w:rsidRPr="00746FA8" w:rsidRDefault="007F1F19">
      <w:pPr>
        <w:numPr>
          <w:ilvl w:val="0"/>
          <w:numId w:val="61"/>
        </w:numPr>
        <w:spacing w:after="0"/>
        <w:ind w:left="-284"/>
        <w:rPr>
          <w:rFonts w:ascii="Poppins" w:hAnsi="Poppins" w:cs="Poppins"/>
          <w:color w:val="222222"/>
          <w:highlight w:val="white"/>
        </w:rPr>
      </w:pPr>
      <w:r w:rsidRPr="00746FA8">
        <w:rPr>
          <w:rFonts w:ascii="Poppins" w:hAnsi="Poppins" w:cs="Poppins"/>
          <w:b/>
          <w:color w:val="222222"/>
          <w:highlight w:val="white"/>
        </w:rPr>
        <w:t>Many issues will be able to be resolved</w:t>
      </w:r>
      <w:r w:rsidRPr="00746FA8">
        <w:rPr>
          <w:rFonts w:ascii="Poppins" w:hAnsi="Poppins" w:cs="Poppins"/>
          <w:color w:val="222222"/>
          <w:highlight w:val="white"/>
        </w:rPr>
        <w:t xml:space="preserve"> with discussion, and/or encouragement to involve a family member or trusted friend to provide support after the event</w:t>
      </w:r>
      <w:r w:rsidRPr="00746FA8">
        <w:rPr>
          <w:rFonts w:ascii="Poppins" w:hAnsi="Poppins" w:cs="Poppins"/>
          <w:b/>
          <w:color w:val="222222"/>
          <w:highlight w:val="white"/>
        </w:rPr>
        <w:t>.  Serious concerns or any allegations of abuse will be referred</w:t>
      </w:r>
      <w:r w:rsidRPr="00746FA8">
        <w:rPr>
          <w:rFonts w:ascii="Poppins" w:hAnsi="Poppins" w:cs="Poppins"/>
          <w:color w:val="222222"/>
          <w:highlight w:val="white"/>
        </w:rPr>
        <w:t xml:space="preserve"> to Adult Social Services and/or the police.  </w:t>
      </w:r>
    </w:p>
    <w:p w14:paraId="3D0D2EB2" w14:textId="77777777" w:rsidR="007F1F19" w:rsidRPr="00746FA8" w:rsidRDefault="007F1F19" w:rsidP="007F1F19">
      <w:pPr>
        <w:shd w:val="clear" w:color="auto" w:fill="FFFFFF"/>
        <w:spacing w:after="160"/>
        <w:ind w:left="-284" w:right="-480"/>
        <w:rPr>
          <w:rFonts w:ascii="Poppins" w:hAnsi="Poppins" w:cs="Poppins"/>
          <w:color w:val="222222"/>
          <w:highlight w:val="white"/>
        </w:rPr>
      </w:pPr>
    </w:p>
    <w:p w14:paraId="3DC52460" w14:textId="77777777" w:rsidR="007F1F19" w:rsidRPr="00746FA8" w:rsidRDefault="007F1F19" w:rsidP="007F1F19">
      <w:pPr>
        <w:shd w:val="clear" w:color="auto" w:fill="FFFFFF"/>
        <w:spacing w:after="160"/>
        <w:ind w:left="-284" w:right="-480"/>
        <w:rPr>
          <w:rFonts w:ascii="Poppins" w:hAnsi="Poppins" w:cs="Poppins"/>
          <w:color w:val="1155CC"/>
          <w:highlight w:val="white"/>
          <w:u w:val="single"/>
        </w:rPr>
      </w:pPr>
      <w:r w:rsidRPr="00746FA8">
        <w:rPr>
          <w:rFonts w:ascii="Poppins" w:hAnsi="Poppins" w:cs="Poppins"/>
          <w:color w:val="222222"/>
          <w:highlight w:val="white"/>
        </w:rPr>
        <w:t xml:space="preserve">Some further guidance to share with people who disclose non-recent abuse may be found here: </w:t>
      </w:r>
      <w:hyperlink r:id="rId21">
        <w:r w:rsidRPr="00746FA8">
          <w:rPr>
            <w:rFonts w:ascii="Poppins" w:hAnsi="Poppins" w:cs="Poppins"/>
            <w:color w:val="1155CC"/>
            <w:highlight w:val="white"/>
            <w:u w:val="single"/>
          </w:rPr>
          <w:t>I was abused as a child | Thirtyone:eight</w:t>
        </w:r>
      </w:hyperlink>
    </w:p>
    <w:p w14:paraId="4F115C2D" w14:textId="77777777" w:rsidR="007F1F19" w:rsidRPr="00746FA8" w:rsidRDefault="007F1F19" w:rsidP="007F1F19">
      <w:pPr>
        <w:shd w:val="clear" w:color="auto" w:fill="FFFFFF"/>
        <w:spacing w:after="160"/>
        <w:ind w:left="-284" w:right="-480"/>
        <w:rPr>
          <w:rFonts w:ascii="Poppins" w:hAnsi="Poppins" w:cs="Poppins"/>
          <w:color w:val="222222"/>
          <w:highlight w:val="white"/>
        </w:rPr>
      </w:pPr>
    </w:p>
    <w:p w14:paraId="680A1A5D" w14:textId="1A2446BF" w:rsidR="007F1F19" w:rsidRPr="00746FA8" w:rsidRDefault="007F1F19" w:rsidP="007F1F19">
      <w:pPr>
        <w:shd w:val="clear" w:color="auto" w:fill="FFFFFF"/>
        <w:spacing w:after="160"/>
        <w:ind w:left="-284" w:right="-480"/>
        <w:rPr>
          <w:rFonts w:ascii="Poppins" w:hAnsi="Poppins" w:cs="Poppins"/>
          <w:color w:val="222222"/>
          <w:highlight w:val="white"/>
        </w:rPr>
      </w:pPr>
      <w:r w:rsidRPr="00746FA8">
        <w:rPr>
          <w:rFonts w:ascii="Poppins" w:hAnsi="Poppins" w:cs="Poppins"/>
          <w:color w:val="222222"/>
          <w:highlight w:val="white"/>
        </w:rPr>
        <w:t xml:space="preserve">The Head of Adults’ Events and the ST Designated Safeguarding </w:t>
      </w:r>
      <w:r w:rsidR="0069021D">
        <w:rPr>
          <w:rFonts w:ascii="Poppins" w:hAnsi="Poppins" w:cs="Poppins"/>
          <w:color w:val="222222"/>
          <w:highlight w:val="white"/>
        </w:rPr>
        <w:t>Lead</w:t>
      </w:r>
      <w:r w:rsidR="0069021D" w:rsidRPr="00746FA8">
        <w:rPr>
          <w:rFonts w:ascii="Poppins" w:hAnsi="Poppins" w:cs="Poppins"/>
          <w:color w:val="222222"/>
          <w:highlight w:val="white"/>
        </w:rPr>
        <w:t xml:space="preserve"> </w:t>
      </w:r>
      <w:r w:rsidRPr="00746FA8">
        <w:rPr>
          <w:rFonts w:ascii="Poppins" w:hAnsi="Poppins" w:cs="Poppins"/>
          <w:color w:val="222222"/>
          <w:highlight w:val="white"/>
        </w:rPr>
        <w:t>(DS</w:t>
      </w:r>
      <w:r w:rsidR="0069021D">
        <w:rPr>
          <w:rFonts w:ascii="Poppins" w:hAnsi="Poppins" w:cs="Poppins"/>
          <w:color w:val="222222"/>
          <w:highlight w:val="white"/>
        </w:rPr>
        <w:t>L</w:t>
      </w:r>
      <w:r w:rsidRPr="00746FA8">
        <w:rPr>
          <w:rFonts w:ascii="Poppins" w:hAnsi="Poppins" w:cs="Poppins"/>
          <w:color w:val="222222"/>
          <w:highlight w:val="white"/>
        </w:rPr>
        <w:t xml:space="preserve">) or his/her deputy will be available to discuss any issues as they arise and to provide support and advice.  If there is an urgent need for guidance and neither of these is available, the concerns can be referred to Thirtyone:Eight where an advice line exists to assist with any safeguarding queries. In an emergency situation, where someone is at risk of imminent harm, call 999.   </w:t>
      </w:r>
    </w:p>
    <w:p w14:paraId="66A250D4" w14:textId="5C3970F7" w:rsidR="007F1F19" w:rsidRPr="00746FA8" w:rsidRDefault="007F1F19" w:rsidP="007F1F19">
      <w:pPr>
        <w:shd w:val="clear" w:color="auto" w:fill="FFFFFF"/>
        <w:spacing w:after="160"/>
        <w:ind w:left="-284" w:right="-480"/>
        <w:rPr>
          <w:rFonts w:ascii="Poppins" w:hAnsi="Poppins" w:cs="Poppins"/>
          <w:color w:val="222222"/>
          <w:highlight w:val="white"/>
        </w:rPr>
      </w:pPr>
      <w:r w:rsidRPr="00746FA8">
        <w:rPr>
          <w:rFonts w:ascii="Poppins" w:hAnsi="Poppins" w:cs="Poppins"/>
          <w:color w:val="222222"/>
          <w:highlight w:val="white"/>
        </w:rPr>
        <w:t>Thirtyone:Eight 0303 003 1111</w:t>
      </w:r>
      <w:r w:rsidR="0069021D">
        <w:rPr>
          <w:rFonts w:ascii="Poppins" w:hAnsi="Poppins" w:cs="Poppins"/>
          <w:color w:val="222222"/>
          <w:highlight w:val="white"/>
        </w:rPr>
        <w:t xml:space="preserve"> (ST membership #1334)</w:t>
      </w:r>
    </w:p>
    <w:p w14:paraId="7C03B632" w14:textId="77777777" w:rsidR="007F1F19" w:rsidRPr="00746FA8" w:rsidRDefault="007F1F19" w:rsidP="007F1F19">
      <w:pPr>
        <w:spacing w:before="240" w:after="240"/>
        <w:ind w:left="-284"/>
        <w:rPr>
          <w:rFonts w:ascii="Poppins" w:hAnsi="Poppins" w:cs="Poppins"/>
          <w:color w:val="222222"/>
          <w:highlight w:val="white"/>
        </w:rPr>
      </w:pPr>
      <w:r w:rsidRPr="00746FA8">
        <w:rPr>
          <w:rFonts w:ascii="Poppins" w:hAnsi="Poppins" w:cs="Poppins"/>
          <w:color w:val="222222"/>
          <w:highlight w:val="white"/>
        </w:rPr>
        <w:t>This proactive approach will help us create a safe and welcoming environment for everyone.</w:t>
      </w:r>
    </w:p>
    <w:p w14:paraId="35718C8F" w14:textId="1B332100" w:rsidR="007F1F19" w:rsidRPr="00746FA8" w:rsidRDefault="009703E8" w:rsidP="007F1F19">
      <w:pPr>
        <w:spacing w:before="240" w:after="240"/>
        <w:ind w:left="-284"/>
        <w:rPr>
          <w:rFonts w:ascii="Poppins" w:hAnsi="Poppins" w:cs="Poppins"/>
        </w:rPr>
      </w:pPr>
      <w:r>
        <w:rPr>
          <w:rFonts w:ascii="Poppins" w:hAnsi="Poppins" w:cs="Poppins"/>
        </w:rPr>
        <w:t>Our</w:t>
      </w:r>
      <w:r w:rsidR="007F1F19" w:rsidRPr="00746FA8">
        <w:rPr>
          <w:rFonts w:ascii="Poppins" w:hAnsi="Poppins" w:cs="Poppins"/>
        </w:rPr>
        <w:t xml:space="preserve"> Safeguarding Policy</w:t>
      </w:r>
      <w:r>
        <w:rPr>
          <w:rFonts w:ascii="Poppins" w:hAnsi="Poppins" w:cs="Poppins"/>
        </w:rPr>
        <w:t xml:space="preserve"> can be found </w:t>
      </w:r>
      <w:r w:rsidR="00AA1A67">
        <w:rPr>
          <w:rFonts w:ascii="Poppins" w:hAnsi="Poppins" w:cs="Poppins"/>
        </w:rPr>
        <w:t>at stewardstrust.org.uk/safeguarding</w:t>
      </w:r>
    </w:p>
    <w:p w14:paraId="602A0F1B" w14:textId="77777777" w:rsidR="007F1F19" w:rsidRPr="00746FA8" w:rsidRDefault="007F1F19" w:rsidP="007F1F19">
      <w:pPr>
        <w:spacing w:before="240" w:after="240"/>
        <w:ind w:left="-284"/>
        <w:rPr>
          <w:rFonts w:ascii="Poppins" w:hAnsi="Poppins" w:cs="Poppins"/>
          <w:i/>
        </w:rPr>
      </w:pPr>
      <w:r w:rsidRPr="00746FA8">
        <w:rPr>
          <w:rFonts w:ascii="Poppins" w:hAnsi="Poppins" w:cs="Poppins"/>
        </w:rPr>
        <w:t xml:space="preserve"> </w:t>
      </w:r>
    </w:p>
    <w:p w14:paraId="489271C0" w14:textId="77777777" w:rsidR="007F1F19" w:rsidRPr="00746FA8" w:rsidRDefault="007F1F19" w:rsidP="007F1F19">
      <w:pPr>
        <w:spacing w:before="240" w:after="240"/>
        <w:ind w:left="-284"/>
        <w:rPr>
          <w:rFonts w:ascii="Poppins" w:hAnsi="Poppins" w:cs="Poppins"/>
          <w:b/>
        </w:rPr>
      </w:pPr>
      <w:r w:rsidRPr="00746FA8">
        <w:rPr>
          <w:rFonts w:ascii="Poppins" w:hAnsi="Poppins" w:cs="Poppins"/>
          <w:b/>
        </w:rPr>
        <w:t>Insurance</w:t>
      </w:r>
    </w:p>
    <w:p w14:paraId="35229EA7" w14:textId="77777777" w:rsidR="007F1F19" w:rsidRPr="00746FA8" w:rsidRDefault="007F1F19" w:rsidP="007F1F19">
      <w:pPr>
        <w:spacing w:before="240" w:after="240"/>
        <w:ind w:left="-284"/>
        <w:rPr>
          <w:rFonts w:ascii="Poppins" w:hAnsi="Poppins" w:cs="Poppins"/>
        </w:rPr>
      </w:pPr>
      <w:r w:rsidRPr="00746FA8">
        <w:rPr>
          <w:rFonts w:ascii="Poppins" w:hAnsi="Poppins" w:cs="Poppins"/>
        </w:rPr>
        <w:lastRenderedPageBreak/>
        <w:t>When people apply for events, they confirm that they have read the Terms and Conditions.  We have public liability insurance to cover our events, our Terms and Conditions also include a recommendation for attendees to consider taking out cancellation insurance, as outlined below.</w:t>
      </w:r>
    </w:p>
    <w:p w14:paraId="0C2D4696" w14:textId="77777777" w:rsidR="007F1F19" w:rsidRPr="00746FA8" w:rsidRDefault="007F1F19" w:rsidP="007F1F19">
      <w:pPr>
        <w:spacing w:before="240" w:after="240"/>
        <w:ind w:left="-284"/>
        <w:rPr>
          <w:rFonts w:ascii="Poppins" w:hAnsi="Poppins" w:cs="Poppins"/>
        </w:rPr>
      </w:pPr>
      <w:r w:rsidRPr="00746FA8">
        <w:rPr>
          <w:rFonts w:ascii="Poppins" w:hAnsi="Poppins" w:cs="Poppins"/>
          <w:noProof/>
        </w:rPr>
        <w:drawing>
          <wp:anchor distT="0" distB="0" distL="114300" distR="114300" simplePos="0" relativeHeight="251662336" behindDoc="1" locked="0" layoutInCell="1" allowOverlap="1" wp14:anchorId="2390B1FB" wp14:editId="7891958D">
            <wp:simplePos x="0" y="0"/>
            <wp:positionH relativeFrom="column">
              <wp:posOffset>-381544</wp:posOffset>
            </wp:positionH>
            <wp:positionV relativeFrom="paragraph">
              <wp:posOffset>159295</wp:posOffset>
            </wp:positionV>
            <wp:extent cx="4728845" cy="2133600"/>
            <wp:effectExtent l="0" t="0" r="0" b="8255"/>
            <wp:wrapTight wrapText="bothSides">
              <wp:wrapPolygon edited="0">
                <wp:start x="0" y="0"/>
                <wp:lineTo x="0" y="21407"/>
                <wp:lineTo x="21493" y="21407"/>
                <wp:lineTo x="21493" y="0"/>
                <wp:lineTo x="0" y="0"/>
              </wp:wrapPolygon>
            </wp:wrapTight>
            <wp:docPr id="448276024" name="image1.png"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close-up of a document&#10;&#10;AI-generated content may be incorrect."/>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4728845" cy="2133600"/>
                    </a:xfrm>
                    <a:prstGeom prst="rect">
                      <a:avLst/>
                    </a:prstGeom>
                    <a:ln/>
                  </pic:spPr>
                </pic:pic>
              </a:graphicData>
            </a:graphic>
            <wp14:sizeRelH relativeFrom="margin">
              <wp14:pctWidth>0</wp14:pctWidth>
            </wp14:sizeRelH>
            <wp14:sizeRelV relativeFrom="margin">
              <wp14:pctHeight>0</wp14:pctHeight>
            </wp14:sizeRelV>
          </wp:anchor>
        </w:drawing>
      </w:r>
    </w:p>
    <w:p w14:paraId="3FF99AC5" w14:textId="77777777" w:rsidR="007F1F19" w:rsidRPr="00746FA8" w:rsidRDefault="007F1F19" w:rsidP="007F1F19">
      <w:pPr>
        <w:spacing w:before="240" w:after="240"/>
        <w:ind w:left="-284"/>
        <w:rPr>
          <w:rFonts w:ascii="Poppins" w:hAnsi="Poppins" w:cs="Poppins"/>
        </w:rPr>
      </w:pPr>
    </w:p>
    <w:p w14:paraId="65B34CD5" w14:textId="77777777" w:rsidR="007F1F19" w:rsidRPr="00746FA8" w:rsidRDefault="007F1F19" w:rsidP="007F1F19">
      <w:pPr>
        <w:spacing w:before="240" w:after="240"/>
        <w:ind w:left="-284"/>
        <w:rPr>
          <w:rFonts w:ascii="Poppins" w:hAnsi="Poppins" w:cs="Poppins"/>
        </w:rPr>
      </w:pPr>
    </w:p>
    <w:p w14:paraId="2A977C58" w14:textId="77777777" w:rsidR="007F1F19" w:rsidRPr="00746FA8" w:rsidRDefault="007F1F19" w:rsidP="007F1F19">
      <w:pPr>
        <w:spacing w:before="240" w:after="240"/>
        <w:ind w:left="-284"/>
        <w:rPr>
          <w:rFonts w:ascii="Poppins" w:hAnsi="Poppins" w:cs="Poppins"/>
          <w:b/>
        </w:rPr>
      </w:pPr>
    </w:p>
    <w:p w14:paraId="108A0434" w14:textId="77777777" w:rsidR="007F1F19" w:rsidRPr="00746FA8" w:rsidRDefault="007F1F19" w:rsidP="007F1F19">
      <w:pPr>
        <w:spacing w:before="240" w:after="240"/>
        <w:ind w:left="-284"/>
        <w:rPr>
          <w:rFonts w:ascii="Poppins" w:hAnsi="Poppins" w:cs="Poppins"/>
        </w:rPr>
      </w:pPr>
    </w:p>
    <w:p w14:paraId="19CFF644" w14:textId="5126CB91" w:rsidR="007F1F19" w:rsidRPr="00746FA8" w:rsidRDefault="007F1F19" w:rsidP="007F1F19">
      <w:pPr>
        <w:spacing w:before="240" w:after="240"/>
        <w:ind w:left="-284"/>
        <w:rPr>
          <w:rFonts w:ascii="Poppins" w:hAnsi="Poppins" w:cs="Poppins"/>
        </w:rPr>
      </w:pPr>
    </w:p>
    <w:p w14:paraId="5A274B18" w14:textId="585C59CF" w:rsidR="007F1F19" w:rsidRPr="00746FA8" w:rsidRDefault="00363572" w:rsidP="007F1F19">
      <w:pPr>
        <w:spacing w:before="240" w:after="240"/>
        <w:ind w:left="-284"/>
        <w:rPr>
          <w:rFonts w:ascii="Poppins" w:hAnsi="Poppins" w:cs="Poppins"/>
        </w:rPr>
      </w:pPr>
      <w:r w:rsidRPr="00746FA8">
        <w:rPr>
          <w:rFonts w:ascii="Poppins" w:hAnsi="Poppins" w:cs="Poppins"/>
          <w:noProof/>
        </w:rPr>
        <w:drawing>
          <wp:anchor distT="0" distB="0" distL="114300" distR="114300" simplePos="0" relativeHeight="251663360" behindDoc="1" locked="0" layoutInCell="1" allowOverlap="1" wp14:anchorId="4785F52A" wp14:editId="34757F40">
            <wp:simplePos x="0" y="0"/>
            <wp:positionH relativeFrom="margin">
              <wp:align>right</wp:align>
            </wp:positionH>
            <wp:positionV relativeFrom="paragraph">
              <wp:posOffset>94434</wp:posOffset>
            </wp:positionV>
            <wp:extent cx="4785995" cy="1686560"/>
            <wp:effectExtent l="0" t="0" r="0" b="8890"/>
            <wp:wrapTight wrapText="bothSides">
              <wp:wrapPolygon edited="0">
                <wp:start x="0" y="0"/>
                <wp:lineTo x="0" y="21470"/>
                <wp:lineTo x="21494" y="21470"/>
                <wp:lineTo x="21494" y="0"/>
                <wp:lineTo x="0" y="0"/>
              </wp:wrapPolygon>
            </wp:wrapTight>
            <wp:docPr id="5" name="image4.png" descr="A white background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4.png" descr="A white background with black text&#10;&#10;AI-generated content may be incorrect."/>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4785995" cy="1686560"/>
                    </a:xfrm>
                    <a:prstGeom prst="rect">
                      <a:avLst/>
                    </a:prstGeom>
                    <a:ln/>
                  </pic:spPr>
                </pic:pic>
              </a:graphicData>
            </a:graphic>
          </wp:anchor>
        </w:drawing>
      </w:r>
    </w:p>
    <w:p w14:paraId="3078C0FF" w14:textId="77777777" w:rsidR="007F1F19" w:rsidRPr="00746FA8" w:rsidRDefault="007F1F19" w:rsidP="007F1F19">
      <w:pPr>
        <w:ind w:left="-284"/>
        <w:rPr>
          <w:rFonts w:ascii="Poppins" w:hAnsi="Poppins" w:cs="Poppins"/>
        </w:rPr>
      </w:pPr>
    </w:p>
    <w:p w14:paraId="05E46FA5" w14:textId="77777777" w:rsidR="00FB0170" w:rsidRDefault="00FB0170">
      <w:pPr>
        <w:pBdr>
          <w:top w:val="nil"/>
          <w:left w:val="nil"/>
          <w:bottom w:val="nil"/>
          <w:right w:val="nil"/>
          <w:between w:val="nil"/>
        </w:pBdr>
        <w:spacing w:after="160" w:line="240" w:lineRule="auto"/>
        <w:ind w:left="-425" w:right="-466" w:firstLine="425"/>
        <w:rPr>
          <w:rFonts w:ascii="Poppins" w:eastAsia="Poppins" w:hAnsi="Poppins" w:cs="Poppins"/>
          <w:b/>
          <w:color w:val="000000"/>
          <w:sz w:val="20"/>
          <w:szCs w:val="20"/>
        </w:rPr>
      </w:pPr>
    </w:p>
    <w:p w14:paraId="7C4DD9F3" w14:textId="77777777" w:rsidR="00FB0170" w:rsidRDefault="00FB0170">
      <w:pPr>
        <w:pBdr>
          <w:top w:val="nil"/>
          <w:left w:val="nil"/>
          <w:bottom w:val="nil"/>
          <w:right w:val="nil"/>
          <w:between w:val="nil"/>
        </w:pBdr>
        <w:spacing w:after="160" w:line="240" w:lineRule="auto"/>
        <w:ind w:left="-425" w:right="-466" w:firstLine="425"/>
        <w:rPr>
          <w:rFonts w:ascii="Poppins" w:eastAsia="Poppins" w:hAnsi="Poppins" w:cs="Poppins"/>
          <w:b/>
          <w:color w:val="000000"/>
          <w:sz w:val="20"/>
          <w:szCs w:val="20"/>
        </w:rPr>
      </w:pPr>
    </w:p>
    <w:p w14:paraId="6DF7546A" w14:textId="77777777" w:rsidR="00FB0170" w:rsidRDefault="00FB0170">
      <w:pPr>
        <w:pBdr>
          <w:top w:val="nil"/>
          <w:left w:val="nil"/>
          <w:bottom w:val="nil"/>
          <w:right w:val="nil"/>
          <w:between w:val="nil"/>
        </w:pBdr>
        <w:spacing w:after="160" w:line="240" w:lineRule="auto"/>
        <w:ind w:left="-425" w:right="-466" w:firstLine="425"/>
        <w:rPr>
          <w:rFonts w:ascii="Poppins" w:eastAsia="Poppins" w:hAnsi="Poppins" w:cs="Poppins"/>
          <w:b/>
          <w:color w:val="000000"/>
          <w:sz w:val="20"/>
          <w:szCs w:val="20"/>
        </w:rPr>
      </w:pPr>
    </w:p>
    <w:p w14:paraId="631E5B63" w14:textId="77777777" w:rsidR="00FB0170" w:rsidRDefault="00FB0170">
      <w:pPr>
        <w:pBdr>
          <w:top w:val="nil"/>
          <w:left w:val="nil"/>
          <w:bottom w:val="nil"/>
          <w:right w:val="nil"/>
          <w:between w:val="nil"/>
        </w:pBdr>
        <w:spacing w:after="160" w:line="240" w:lineRule="auto"/>
        <w:ind w:left="-425" w:right="-466" w:firstLine="425"/>
        <w:rPr>
          <w:rFonts w:ascii="Poppins" w:eastAsia="Poppins" w:hAnsi="Poppins" w:cs="Poppins"/>
          <w:b/>
          <w:color w:val="000000"/>
          <w:sz w:val="20"/>
          <w:szCs w:val="20"/>
        </w:rPr>
      </w:pPr>
    </w:p>
    <w:p w14:paraId="000002D1" w14:textId="2DD8C58E" w:rsidR="00252021" w:rsidRPr="00317B85" w:rsidRDefault="00F061C0">
      <w:pPr>
        <w:pBdr>
          <w:top w:val="nil"/>
          <w:left w:val="nil"/>
          <w:bottom w:val="nil"/>
          <w:right w:val="nil"/>
          <w:between w:val="nil"/>
        </w:pBdr>
        <w:spacing w:after="160" w:line="240" w:lineRule="auto"/>
        <w:ind w:left="-425" w:right="-466" w:firstLine="425"/>
        <w:rPr>
          <w:rFonts w:ascii="Poppins" w:eastAsia="Poppins" w:hAnsi="Poppins" w:cs="Poppins"/>
          <w:color w:val="000000"/>
          <w:sz w:val="20"/>
          <w:szCs w:val="20"/>
        </w:rPr>
      </w:pPr>
      <w:r w:rsidRPr="00317B85">
        <w:rPr>
          <w:rFonts w:ascii="Poppins" w:eastAsia="Poppins" w:hAnsi="Poppins" w:cs="Poppins"/>
          <w:b/>
          <w:color w:val="000000"/>
          <w:sz w:val="20"/>
          <w:szCs w:val="20"/>
        </w:rPr>
        <w:t xml:space="preserve">Designated Safeguarding </w:t>
      </w:r>
      <w:r w:rsidR="00363572">
        <w:rPr>
          <w:rFonts w:ascii="Poppins" w:eastAsia="Poppins" w:hAnsi="Poppins" w:cs="Poppins"/>
          <w:b/>
          <w:color w:val="000000"/>
          <w:sz w:val="20"/>
          <w:szCs w:val="20"/>
        </w:rPr>
        <w:t>Lead</w:t>
      </w:r>
      <w:r w:rsidR="00363572" w:rsidRPr="00317B85">
        <w:rPr>
          <w:rFonts w:ascii="Poppins" w:eastAsia="Poppins" w:hAnsi="Poppins" w:cs="Poppins"/>
          <w:color w:val="000000"/>
          <w:sz w:val="20"/>
          <w:szCs w:val="20"/>
        </w:rPr>
        <w:t xml:space="preserve"> </w:t>
      </w:r>
      <w:r w:rsidRPr="00317B85">
        <w:rPr>
          <w:rFonts w:ascii="Poppins" w:eastAsia="Poppins" w:hAnsi="Poppins" w:cs="Poppins"/>
          <w:color w:val="000000"/>
          <w:sz w:val="20"/>
          <w:szCs w:val="20"/>
        </w:rPr>
        <w:t xml:space="preserve">: Helen Paterson </w:t>
      </w:r>
      <w:r w:rsidR="00AE1054">
        <w:rPr>
          <w:rFonts w:ascii="Poppins" w:eastAsia="Poppins" w:hAnsi="Poppins" w:cs="Poppins"/>
          <w:color w:val="000000"/>
          <w:sz w:val="20"/>
          <w:szCs w:val="20"/>
        </w:rPr>
        <w:t>************</w:t>
      </w:r>
      <w:r w:rsidRPr="00317B85">
        <w:rPr>
          <w:rFonts w:ascii="Poppins" w:eastAsia="Poppins" w:hAnsi="Poppins" w:cs="Poppins"/>
          <w:color w:val="000000"/>
          <w:sz w:val="20"/>
          <w:szCs w:val="20"/>
        </w:rPr>
        <w:t>; helen@stewardstrust.org.uk</w:t>
      </w:r>
    </w:p>
    <w:p w14:paraId="000002D2" w14:textId="73681B8B" w:rsidR="00252021" w:rsidRPr="00317B85" w:rsidRDefault="00F061C0">
      <w:pPr>
        <w:pBdr>
          <w:top w:val="nil"/>
          <w:left w:val="nil"/>
          <w:bottom w:val="nil"/>
          <w:right w:val="nil"/>
          <w:between w:val="nil"/>
        </w:pBdr>
        <w:spacing w:after="160" w:line="240" w:lineRule="auto"/>
        <w:ind w:left="-425" w:right="-466" w:firstLine="425"/>
        <w:rPr>
          <w:rFonts w:ascii="Poppins" w:eastAsia="Poppins" w:hAnsi="Poppins" w:cs="Poppins"/>
          <w:color w:val="000000"/>
          <w:sz w:val="20"/>
          <w:szCs w:val="20"/>
        </w:rPr>
      </w:pPr>
      <w:r w:rsidRPr="00317B85">
        <w:rPr>
          <w:rFonts w:ascii="Poppins" w:eastAsia="Poppins" w:hAnsi="Poppins" w:cs="Poppins"/>
          <w:b/>
          <w:color w:val="000000"/>
          <w:sz w:val="20"/>
          <w:szCs w:val="20"/>
        </w:rPr>
        <w:t xml:space="preserve">Deputy Designated Safeguarding </w:t>
      </w:r>
      <w:r w:rsidR="00363572">
        <w:rPr>
          <w:rFonts w:ascii="Poppins" w:eastAsia="Poppins" w:hAnsi="Poppins" w:cs="Poppins"/>
          <w:b/>
          <w:color w:val="000000"/>
          <w:sz w:val="20"/>
          <w:szCs w:val="20"/>
        </w:rPr>
        <w:t>Lead</w:t>
      </w:r>
      <w:r w:rsidR="00363572" w:rsidRPr="00317B85">
        <w:rPr>
          <w:rFonts w:ascii="Poppins" w:eastAsia="Poppins" w:hAnsi="Poppins" w:cs="Poppins"/>
          <w:color w:val="000000"/>
          <w:sz w:val="20"/>
          <w:szCs w:val="20"/>
        </w:rPr>
        <w:t xml:space="preserve"> </w:t>
      </w:r>
      <w:r w:rsidRPr="00317B85">
        <w:rPr>
          <w:rFonts w:ascii="Poppins" w:eastAsia="Poppins" w:hAnsi="Poppins" w:cs="Poppins"/>
          <w:color w:val="000000"/>
          <w:sz w:val="20"/>
          <w:szCs w:val="20"/>
        </w:rPr>
        <w:t xml:space="preserve">: </w:t>
      </w:r>
      <w:r w:rsidR="00005D73">
        <w:rPr>
          <w:rFonts w:ascii="Poppins" w:eastAsia="Poppins" w:hAnsi="Poppins" w:cs="Poppins"/>
          <w:color w:val="000000"/>
          <w:sz w:val="20"/>
          <w:szCs w:val="20"/>
        </w:rPr>
        <w:t>Violet Taylor</w:t>
      </w:r>
      <w:r w:rsidRPr="00317B85">
        <w:rPr>
          <w:rFonts w:ascii="Poppins" w:eastAsia="Poppins" w:hAnsi="Poppins" w:cs="Poppins"/>
          <w:color w:val="000000"/>
          <w:sz w:val="20"/>
          <w:szCs w:val="20"/>
        </w:rPr>
        <w:t xml:space="preserve"> </w:t>
      </w:r>
      <w:r w:rsidR="00AE1054">
        <w:rPr>
          <w:rFonts w:ascii="Poppins" w:eastAsia="Poppins" w:hAnsi="Poppins" w:cs="Poppins"/>
          <w:color w:val="000000"/>
          <w:sz w:val="20"/>
          <w:szCs w:val="20"/>
        </w:rPr>
        <w:t>************</w:t>
      </w:r>
      <w:r w:rsidR="00AE1054">
        <w:rPr>
          <w:rFonts w:ascii="Poppins" w:eastAsia="Poppins" w:hAnsi="Poppins" w:cs="Poppins"/>
          <w:color w:val="000000"/>
          <w:sz w:val="20"/>
          <w:szCs w:val="20"/>
        </w:rPr>
        <w:t xml:space="preserve"> </w:t>
      </w:r>
      <w:hyperlink r:id="rId24" w:history="1">
        <w:r w:rsidR="00005D73" w:rsidRPr="008C0825">
          <w:rPr>
            <w:rStyle w:val="Hyperlink"/>
            <w:rFonts w:ascii="Poppins" w:eastAsia="Poppins" w:hAnsi="Poppins" w:cs="Poppins"/>
            <w:sz w:val="20"/>
            <w:szCs w:val="20"/>
          </w:rPr>
          <w:t>violet@stewardstrust.org.uk</w:t>
        </w:r>
      </w:hyperlink>
      <w:r w:rsidRPr="00317B85">
        <w:rPr>
          <w:rFonts w:ascii="Poppins" w:eastAsia="Poppins" w:hAnsi="Poppins" w:cs="Poppins"/>
          <w:color w:val="000000"/>
          <w:sz w:val="20"/>
          <w:szCs w:val="20"/>
        </w:rPr>
        <w:t xml:space="preserve">; </w:t>
      </w:r>
    </w:p>
    <w:p w14:paraId="000002D4" w14:textId="77777777" w:rsidR="00252021" w:rsidRPr="00317B85" w:rsidRDefault="00252021">
      <w:pPr>
        <w:pBdr>
          <w:top w:val="nil"/>
          <w:left w:val="nil"/>
          <w:bottom w:val="nil"/>
          <w:right w:val="nil"/>
          <w:between w:val="nil"/>
        </w:pBdr>
        <w:spacing w:after="160" w:line="240" w:lineRule="auto"/>
        <w:ind w:left="-425" w:right="-466" w:firstLine="425"/>
        <w:rPr>
          <w:rFonts w:ascii="Poppins" w:eastAsia="Poppins" w:hAnsi="Poppins" w:cs="Poppins"/>
          <w:color w:val="000000"/>
          <w:sz w:val="20"/>
          <w:szCs w:val="20"/>
        </w:rPr>
      </w:pPr>
    </w:p>
    <w:p w14:paraId="000002D5" w14:textId="3DC3396D" w:rsidR="00252021" w:rsidRPr="00317B85" w:rsidRDefault="00F061C0" w:rsidP="007B4130">
      <w:pPr>
        <w:pStyle w:val="Heading2"/>
        <w:rPr>
          <w:rStyle w:val="Heading2Char"/>
          <w:b/>
        </w:rPr>
      </w:pPr>
      <w:bookmarkStart w:id="33" w:name="_Toc130990451"/>
      <w:r w:rsidRPr="00317B85">
        <w:rPr>
          <w:rStyle w:val="Heading2Char"/>
          <w:b/>
        </w:rPr>
        <w:t xml:space="preserve">Appendix 14 </w:t>
      </w:r>
      <w:r w:rsidR="00AD3887" w:rsidRPr="00317B85">
        <w:rPr>
          <w:rStyle w:val="Heading2Char"/>
          <w:b/>
        </w:rPr>
        <w:t>-</w:t>
      </w:r>
      <w:r w:rsidRPr="00317B85">
        <w:rPr>
          <w:rStyle w:val="Heading2Char"/>
          <w:b/>
        </w:rPr>
        <w:t xml:space="preserve"> Safeguarding Resources</w:t>
      </w:r>
      <w:bookmarkEnd w:id="33"/>
    </w:p>
    <w:p w14:paraId="000002D8" w14:textId="77777777" w:rsidR="00252021" w:rsidRPr="00317B85" w:rsidRDefault="00F061C0">
      <w:pPr>
        <w:spacing w:after="120"/>
        <w:rPr>
          <w:rFonts w:ascii="Poppins" w:eastAsia="Poppins" w:hAnsi="Poppins" w:cs="Poppins"/>
          <w:b/>
          <w:sz w:val="20"/>
          <w:szCs w:val="20"/>
        </w:rPr>
      </w:pPr>
      <w:hyperlink r:id="rId25">
        <w:r w:rsidRPr="00317B85">
          <w:rPr>
            <w:rFonts w:ascii="Poppins" w:eastAsia="Poppins" w:hAnsi="Poppins" w:cs="Poppins"/>
            <w:b/>
            <w:color w:val="0000FF"/>
            <w:sz w:val="20"/>
            <w:szCs w:val="20"/>
            <w:u w:val="single"/>
          </w:rPr>
          <w:t>Safe in Your Hands leaflet</w:t>
        </w:r>
      </w:hyperlink>
    </w:p>
    <w:p w14:paraId="000002DA" w14:textId="0E32892E" w:rsidR="00252021" w:rsidRPr="00317B85" w:rsidRDefault="00371540">
      <w:pPr>
        <w:rPr>
          <w:rFonts w:ascii="Poppins" w:eastAsia="Poppins" w:hAnsi="Poppins" w:cs="Poppins"/>
          <w:color w:val="0000FF"/>
          <w:sz w:val="18"/>
          <w:szCs w:val="18"/>
          <w:u w:val="single"/>
        </w:rPr>
      </w:pPr>
      <w:r>
        <w:rPr>
          <w:rFonts w:ascii="Poppins" w:eastAsia="Poppins" w:hAnsi="Poppins" w:cs="Poppins"/>
          <w:color w:val="0000FF"/>
          <w:sz w:val="18"/>
          <w:szCs w:val="18"/>
          <w:u w:val="single"/>
        </w:rPr>
        <w:t>stewardstrust.org.uk/safeguarding</w:t>
      </w:r>
    </w:p>
    <w:p w14:paraId="000002DB" w14:textId="77777777" w:rsidR="00252021" w:rsidRPr="00317B85" w:rsidRDefault="00F061C0">
      <w:pPr>
        <w:spacing w:after="0"/>
        <w:rPr>
          <w:rFonts w:ascii="Arial" w:eastAsia="Arial" w:hAnsi="Arial" w:cs="Arial"/>
          <w:b/>
        </w:rPr>
      </w:pPr>
      <w:r w:rsidRPr="00317B85">
        <w:br w:type="page"/>
      </w:r>
    </w:p>
    <w:p w14:paraId="000002DC" w14:textId="55C7965C" w:rsidR="00252021" w:rsidRPr="00317B85" w:rsidRDefault="00F061C0" w:rsidP="0059430C">
      <w:pPr>
        <w:pStyle w:val="Heading2"/>
      </w:pPr>
      <w:bookmarkStart w:id="34" w:name="_Toc130990452"/>
      <w:r w:rsidRPr="00317B85">
        <w:lastRenderedPageBreak/>
        <w:t xml:space="preserve">Appendix 15 - Safeguarding </w:t>
      </w:r>
      <w:r w:rsidR="00C903DE">
        <w:t xml:space="preserve">Oversight and </w:t>
      </w:r>
      <w:r w:rsidRPr="00317B85">
        <w:t>Training Protocol</w:t>
      </w:r>
      <w:bookmarkEnd w:id="34"/>
      <w:r w:rsidR="00C903DE">
        <w:t xml:space="preserve"> for Events</w:t>
      </w:r>
    </w:p>
    <w:p w14:paraId="000002DD" w14:textId="77777777" w:rsidR="00252021" w:rsidRPr="00317B85" w:rsidRDefault="00252021">
      <w:pPr>
        <w:spacing w:after="0"/>
        <w:rPr>
          <w:rFonts w:ascii="Poppins" w:eastAsia="Poppins" w:hAnsi="Poppins" w:cs="Poppins"/>
        </w:rPr>
      </w:pPr>
    </w:p>
    <w:p w14:paraId="5DDEA049" w14:textId="77777777" w:rsidR="00BB3A5A" w:rsidRDefault="00BB3A5A" w:rsidP="00BB3A5A">
      <w:pPr>
        <w:spacing w:after="0"/>
        <w:rPr>
          <w:rFonts w:ascii="Poppins" w:hAnsi="Poppins" w:cs="Poppins"/>
          <w:sz w:val="18"/>
          <w:szCs w:val="18"/>
        </w:rPr>
      </w:pPr>
    </w:p>
    <w:p w14:paraId="2F456DC2" w14:textId="77777777" w:rsidR="00AB6F41" w:rsidRDefault="00AB6F41" w:rsidP="00AB6F41">
      <w:pPr>
        <w:pBdr>
          <w:top w:val="nil"/>
          <w:left w:val="nil"/>
          <w:bottom w:val="nil"/>
          <w:right w:val="nil"/>
          <w:between w:val="nil"/>
        </w:pBdr>
        <w:spacing w:after="0" w:line="240" w:lineRule="auto"/>
        <w:jc w:val="both"/>
        <w:rPr>
          <w:rFonts w:ascii="Poppins" w:hAnsi="Poppins" w:cs="Poppins"/>
          <w:b/>
          <w:i/>
          <w:color w:val="000000"/>
          <w:sz w:val="18"/>
          <w:szCs w:val="18"/>
        </w:rPr>
      </w:pPr>
      <w:r w:rsidRPr="00E806ED">
        <w:rPr>
          <w:rFonts w:ascii="Poppins" w:hAnsi="Poppins" w:cs="Poppins"/>
          <w:b/>
          <w:i/>
          <w:color w:val="000000"/>
          <w:sz w:val="18"/>
          <w:szCs w:val="18"/>
        </w:rPr>
        <w:t>Youth Events (residential)</w:t>
      </w:r>
    </w:p>
    <w:p w14:paraId="74083772" w14:textId="5A24FC2D" w:rsidR="00CD2518" w:rsidRPr="00191E9A" w:rsidRDefault="00CD2518" w:rsidP="00AB6F41">
      <w:pPr>
        <w:pBdr>
          <w:top w:val="nil"/>
          <w:left w:val="nil"/>
          <w:bottom w:val="nil"/>
          <w:right w:val="nil"/>
          <w:between w:val="nil"/>
        </w:pBdr>
        <w:spacing w:after="0" w:line="240" w:lineRule="auto"/>
        <w:jc w:val="both"/>
        <w:rPr>
          <w:rFonts w:ascii="Poppins" w:hAnsi="Poppins" w:cs="Poppins"/>
          <w:b/>
          <w:iCs/>
          <w:color w:val="000000"/>
          <w:sz w:val="18"/>
          <w:szCs w:val="18"/>
        </w:rPr>
      </w:pPr>
      <w:r>
        <w:rPr>
          <w:rFonts w:ascii="Poppins" w:hAnsi="Poppins" w:cs="Poppins"/>
          <w:b/>
          <w:iCs/>
          <w:color w:val="000000"/>
          <w:sz w:val="18"/>
          <w:szCs w:val="18"/>
        </w:rPr>
        <w:t>Role – Event Safeguarding Lead</w:t>
      </w:r>
    </w:p>
    <w:p w14:paraId="6C1AEC68" w14:textId="77777777" w:rsidR="003C4325" w:rsidRDefault="003C4325" w:rsidP="00AB6F41">
      <w:pPr>
        <w:pBdr>
          <w:top w:val="nil"/>
          <w:left w:val="nil"/>
          <w:bottom w:val="nil"/>
          <w:right w:val="nil"/>
          <w:between w:val="nil"/>
        </w:pBdr>
        <w:spacing w:after="0" w:line="240" w:lineRule="auto"/>
        <w:jc w:val="both"/>
        <w:rPr>
          <w:rFonts w:ascii="Poppins" w:hAnsi="Poppins" w:cs="Poppins"/>
          <w:color w:val="000000"/>
          <w:sz w:val="18"/>
          <w:szCs w:val="18"/>
        </w:rPr>
      </w:pPr>
      <w:r>
        <w:rPr>
          <w:rFonts w:ascii="Poppins" w:hAnsi="Poppins" w:cs="Poppins"/>
          <w:color w:val="000000"/>
          <w:sz w:val="18"/>
          <w:szCs w:val="18"/>
        </w:rPr>
        <w:t xml:space="preserve">Screening – </w:t>
      </w:r>
      <w:r w:rsidRPr="00191E9A">
        <w:rPr>
          <w:rFonts w:ascii="Poppins" w:hAnsi="Poppins" w:cs="Poppins"/>
          <w:i/>
          <w:iCs/>
          <w:color w:val="000000"/>
          <w:sz w:val="18"/>
          <w:szCs w:val="18"/>
        </w:rPr>
        <w:t>how we make sure we have the right people in place</w:t>
      </w:r>
    </w:p>
    <w:p w14:paraId="58A70409" w14:textId="26BCD117" w:rsidR="003C4325" w:rsidRDefault="00A26D0C">
      <w:pPr>
        <w:pStyle w:val="ListParagraph"/>
        <w:numPr>
          <w:ilvl w:val="3"/>
          <w:numId w:val="61"/>
        </w:numPr>
        <w:pBdr>
          <w:top w:val="nil"/>
          <w:left w:val="nil"/>
          <w:bottom w:val="nil"/>
          <w:right w:val="nil"/>
          <w:between w:val="nil"/>
        </w:pBdr>
        <w:spacing w:after="0" w:line="240" w:lineRule="auto"/>
        <w:ind w:left="1701"/>
        <w:jc w:val="both"/>
        <w:rPr>
          <w:rFonts w:ascii="Poppins" w:hAnsi="Poppins" w:cs="Poppins"/>
          <w:color w:val="000000"/>
          <w:sz w:val="18"/>
          <w:szCs w:val="18"/>
        </w:rPr>
      </w:pPr>
      <w:r>
        <w:rPr>
          <w:rFonts w:ascii="Poppins" w:hAnsi="Poppins" w:cs="Poppins"/>
          <w:color w:val="000000"/>
          <w:sz w:val="18"/>
          <w:szCs w:val="18"/>
        </w:rPr>
        <w:t>Selected carefully as someone with wisdom and experience</w:t>
      </w:r>
    </w:p>
    <w:p w14:paraId="103B22C9" w14:textId="3D661EAD" w:rsidR="00A26D0C" w:rsidRDefault="007E0EEB">
      <w:pPr>
        <w:pStyle w:val="ListParagraph"/>
        <w:numPr>
          <w:ilvl w:val="3"/>
          <w:numId w:val="61"/>
        </w:numPr>
        <w:pBdr>
          <w:top w:val="nil"/>
          <w:left w:val="nil"/>
          <w:bottom w:val="nil"/>
          <w:right w:val="nil"/>
          <w:between w:val="nil"/>
        </w:pBdr>
        <w:spacing w:after="0" w:line="240" w:lineRule="auto"/>
        <w:ind w:left="1701"/>
        <w:jc w:val="both"/>
        <w:rPr>
          <w:rFonts w:ascii="Poppins" w:hAnsi="Poppins" w:cs="Poppins"/>
          <w:color w:val="000000"/>
          <w:sz w:val="18"/>
          <w:szCs w:val="18"/>
        </w:rPr>
      </w:pPr>
      <w:r>
        <w:rPr>
          <w:rFonts w:ascii="Poppins" w:hAnsi="Poppins" w:cs="Poppins"/>
          <w:color w:val="000000"/>
          <w:sz w:val="18"/>
          <w:szCs w:val="18"/>
        </w:rPr>
        <w:t>Safer recruitment pathway as in our policy (Appendix 14)</w:t>
      </w:r>
    </w:p>
    <w:p w14:paraId="3828359C" w14:textId="77777777" w:rsidR="00EC46A1" w:rsidRDefault="00EC46A1" w:rsidP="00191E9A">
      <w:pPr>
        <w:pBdr>
          <w:top w:val="nil"/>
          <w:left w:val="nil"/>
          <w:bottom w:val="nil"/>
          <w:right w:val="nil"/>
          <w:between w:val="nil"/>
        </w:pBdr>
        <w:spacing w:after="0" w:line="240" w:lineRule="auto"/>
        <w:ind w:left="1701"/>
        <w:jc w:val="both"/>
        <w:rPr>
          <w:rFonts w:ascii="Poppins" w:hAnsi="Poppins" w:cs="Poppins"/>
          <w:color w:val="000000"/>
          <w:sz w:val="18"/>
          <w:szCs w:val="18"/>
        </w:rPr>
      </w:pPr>
    </w:p>
    <w:p w14:paraId="0245318F" w14:textId="17FA8EE5" w:rsidR="003C4325" w:rsidRDefault="003C4325" w:rsidP="00AB6F41">
      <w:pPr>
        <w:pBdr>
          <w:top w:val="nil"/>
          <w:left w:val="nil"/>
          <w:bottom w:val="nil"/>
          <w:right w:val="nil"/>
          <w:between w:val="nil"/>
        </w:pBdr>
        <w:spacing w:after="0" w:line="240" w:lineRule="auto"/>
        <w:jc w:val="both"/>
        <w:rPr>
          <w:rFonts w:ascii="Poppins" w:hAnsi="Poppins" w:cs="Poppins"/>
          <w:color w:val="000000"/>
          <w:sz w:val="18"/>
          <w:szCs w:val="18"/>
        </w:rPr>
      </w:pPr>
      <w:r>
        <w:rPr>
          <w:rFonts w:ascii="Poppins" w:hAnsi="Poppins" w:cs="Poppins"/>
          <w:color w:val="000000"/>
          <w:sz w:val="18"/>
          <w:szCs w:val="18"/>
        </w:rPr>
        <w:t xml:space="preserve">Training </w:t>
      </w:r>
      <w:r w:rsidR="00D16F9F">
        <w:rPr>
          <w:rFonts w:ascii="Poppins" w:hAnsi="Poppins" w:cs="Poppins"/>
          <w:color w:val="000000"/>
          <w:sz w:val="18"/>
          <w:szCs w:val="18"/>
        </w:rPr>
        <w:t xml:space="preserve">&amp; Support </w:t>
      </w:r>
      <w:r>
        <w:rPr>
          <w:rFonts w:ascii="Poppins" w:hAnsi="Poppins" w:cs="Poppins"/>
          <w:color w:val="000000"/>
          <w:sz w:val="18"/>
          <w:szCs w:val="18"/>
        </w:rPr>
        <w:t xml:space="preserve">– </w:t>
      </w:r>
      <w:r w:rsidRPr="00191E9A">
        <w:rPr>
          <w:rFonts w:ascii="Poppins" w:hAnsi="Poppins" w:cs="Poppins"/>
          <w:i/>
          <w:iCs/>
          <w:color w:val="000000"/>
          <w:sz w:val="18"/>
          <w:szCs w:val="18"/>
        </w:rPr>
        <w:t>how we equip our teams to be brilliant</w:t>
      </w:r>
    </w:p>
    <w:p w14:paraId="317F07CF" w14:textId="33D4DFD9" w:rsidR="00EC46A1" w:rsidRDefault="00D06FD5">
      <w:pPr>
        <w:pStyle w:val="ListParagraph"/>
        <w:numPr>
          <w:ilvl w:val="6"/>
          <w:numId w:val="61"/>
        </w:numPr>
        <w:pBdr>
          <w:top w:val="nil"/>
          <w:left w:val="nil"/>
          <w:bottom w:val="nil"/>
          <w:right w:val="nil"/>
          <w:between w:val="nil"/>
        </w:pBdr>
        <w:spacing w:after="0" w:line="240" w:lineRule="auto"/>
        <w:ind w:left="1701" w:hanging="283"/>
        <w:jc w:val="both"/>
        <w:rPr>
          <w:rFonts w:ascii="Poppins" w:hAnsi="Poppins" w:cs="Poppins"/>
          <w:color w:val="000000"/>
          <w:sz w:val="18"/>
          <w:szCs w:val="18"/>
        </w:rPr>
      </w:pPr>
      <w:r>
        <w:rPr>
          <w:rFonts w:ascii="Poppins" w:hAnsi="Poppins" w:cs="Poppins"/>
          <w:color w:val="000000"/>
          <w:sz w:val="18"/>
          <w:szCs w:val="18"/>
        </w:rPr>
        <w:t>Safeguarding for Residentials and Events – Stewards’ Trust’ e-learning module</w:t>
      </w:r>
    </w:p>
    <w:p w14:paraId="341C54E3" w14:textId="0BAAB36E" w:rsidR="00635980" w:rsidRDefault="00635980">
      <w:pPr>
        <w:pStyle w:val="ListParagraph"/>
        <w:numPr>
          <w:ilvl w:val="6"/>
          <w:numId w:val="61"/>
        </w:numPr>
        <w:pBdr>
          <w:top w:val="nil"/>
          <w:left w:val="nil"/>
          <w:bottom w:val="nil"/>
          <w:right w:val="nil"/>
          <w:between w:val="nil"/>
        </w:pBdr>
        <w:spacing w:after="0" w:line="240" w:lineRule="auto"/>
        <w:ind w:left="1701" w:hanging="283"/>
        <w:jc w:val="both"/>
        <w:rPr>
          <w:rFonts w:ascii="Poppins" w:hAnsi="Poppins" w:cs="Poppins"/>
          <w:color w:val="000000"/>
          <w:sz w:val="18"/>
          <w:szCs w:val="18"/>
        </w:rPr>
      </w:pPr>
      <w:r>
        <w:rPr>
          <w:rFonts w:ascii="Poppins" w:hAnsi="Poppins" w:cs="Poppins"/>
          <w:color w:val="000000"/>
          <w:sz w:val="18"/>
          <w:szCs w:val="18"/>
        </w:rPr>
        <w:t>Required to read our Safeguarding policy</w:t>
      </w:r>
    </w:p>
    <w:p w14:paraId="758D8164" w14:textId="77777777" w:rsidR="008A166B" w:rsidRPr="00191E9A" w:rsidRDefault="008A166B">
      <w:pPr>
        <w:pStyle w:val="ListParagraph"/>
        <w:numPr>
          <w:ilvl w:val="6"/>
          <w:numId w:val="61"/>
        </w:numPr>
        <w:pBdr>
          <w:top w:val="nil"/>
          <w:left w:val="nil"/>
          <w:bottom w:val="nil"/>
          <w:right w:val="nil"/>
          <w:between w:val="nil"/>
        </w:pBdr>
        <w:spacing w:after="0" w:line="240" w:lineRule="auto"/>
        <w:ind w:left="1701" w:hanging="283"/>
        <w:jc w:val="both"/>
        <w:rPr>
          <w:rFonts w:ascii="Poppins" w:hAnsi="Poppins" w:cs="Poppins"/>
          <w:color w:val="000000"/>
          <w:sz w:val="18"/>
          <w:szCs w:val="18"/>
        </w:rPr>
      </w:pPr>
      <w:r w:rsidRPr="00191E9A">
        <w:rPr>
          <w:rFonts w:ascii="Poppins" w:hAnsi="Poppins" w:cs="Poppins"/>
          <w:color w:val="000000"/>
          <w:sz w:val="18"/>
          <w:szCs w:val="18"/>
        </w:rPr>
        <w:t>Safe in Your Hands leaflet outlining key information, Code of Conduct and ‘Passing on a Concern’ flowchart</w:t>
      </w:r>
    </w:p>
    <w:p w14:paraId="76A00FF6" w14:textId="22D5D6F4" w:rsidR="009B5D78" w:rsidRDefault="009B5D78">
      <w:pPr>
        <w:pStyle w:val="ListParagraph"/>
        <w:numPr>
          <w:ilvl w:val="6"/>
          <w:numId w:val="61"/>
        </w:numPr>
        <w:pBdr>
          <w:top w:val="nil"/>
          <w:left w:val="nil"/>
          <w:bottom w:val="nil"/>
          <w:right w:val="nil"/>
          <w:between w:val="nil"/>
        </w:pBdr>
        <w:spacing w:after="0" w:line="240" w:lineRule="auto"/>
        <w:ind w:left="1701" w:hanging="283"/>
        <w:jc w:val="both"/>
        <w:rPr>
          <w:rFonts w:ascii="Poppins" w:hAnsi="Poppins" w:cs="Poppins"/>
          <w:color w:val="000000"/>
          <w:sz w:val="18"/>
          <w:szCs w:val="18"/>
        </w:rPr>
      </w:pPr>
      <w:r>
        <w:rPr>
          <w:rFonts w:ascii="Poppins" w:hAnsi="Poppins" w:cs="Poppins"/>
          <w:color w:val="000000"/>
          <w:sz w:val="18"/>
          <w:szCs w:val="18"/>
        </w:rPr>
        <w:t>Personalised training session with the ST DSL in advance of the event</w:t>
      </w:r>
    </w:p>
    <w:p w14:paraId="7E97A1B4" w14:textId="12908F92" w:rsidR="009B5D78" w:rsidRDefault="009B5D78">
      <w:pPr>
        <w:pStyle w:val="ListParagraph"/>
        <w:numPr>
          <w:ilvl w:val="6"/>
          <w:numId w:val="61"/>
        </w:numPr>
        <w:pBdr>
          <w:top w:val="nil"/>
          <w:left w:val="nil"/>
          <w:bottom w:val="nil"/>
          <w:right w:val="nil"/>
          <w:between w:val="nil"/>
        </w:pBdr>
        <w:spacing w:after="0" w:line="240" w:lineRule="auto"/>
        <w:ind w:left="1701" w:hanging="283"/>
        <w:jc w:val="both"/>
        <w:rPr>
          <w:rFonts w:ascii="Poppins" w:hAnsi="Poppins" w:cs="Poppins"/>
          <w:color w:val="000000"/>
          <w:sz w:val="18"/>
          <w:szCs w:val="18"/>
        </w:rPr>
      </w:pPr>
      <w:r>
        <w:rPr>
          <w:rFonts w:ascii="Poppins" w:hAnsi="Poppins" w:cs="Poppins"/>
          <w:color w:val="000000"/>
          <w:sz w:val="18"/>
          <w:szCs w:val="18"/>
        </w:rPr>
        <w:t>Clear guidance given (Appendix 9a &amp; b)</w:t>
      </w:r>
    </w:p>
    <w:p w14:paraId="581B28DE" w14:textId="68225B6F" w:rsidR="004B1540" w:rsidRPr="00191E9A" w:rsidRDefault="004B1540">
      <w:pPr>
        <w:pStyle w:val="ListParagraph"/>
        <w:numPr>
          <w:ilvl w:val="6"/>
          <w:numId w:val="61"/>
        </w:numPr>
        <w:pBdr>
          <w:top w:val="nil"/>
          <w:left w:val="nil"/>
          <w:bottom w:val="nil"/>
          <w:right w:val="nil"/>
          <w:between w:val="nil"/>
        </w:pBdr>
        <w:spacing w:after="0" w:line="240" w:lineRule="auto"/>
        <w:ind w:left="1701" w:hanging="283"/>
        <w:jc w:val="both"/>
        <w:rPr>
          <w:rFonts w:ascii="Poppins" w:hAnsi="Poppins" w:cs="Poppins"/>
          <w:color w:val="000000"/>
          <w:sz w:val="18"/>
          <w:szCs w:val="18"/>
        </w:rPr>
      </w:pPr>
      <w:r>
        <w:rPr>
          <w:rFonts w:ascii="Poppins" w:hAnsi="Poppins" w:cs="Poppins"/>
          <w:color w:val="000000"/>
          <w:sz w:val="18"/>
          <w:szCs w:val="18"/>
        </w:rPr>
        <w:t xml:space="preserve">Open </w:t>
      </w:r>
      <w:r w:rsidR="00D16F9F">
        <w:rPr>
          <w:rFonts w:ascii="Poppins" w:hAnsi="Poppins" w:cs="Poppins"/>
          <w:color w:val="000000"/>
          <w:sz w:val="18"/>
          <w:szCs w:val="18"/>
        </w:rPr>
        <w:t>line of communication with ST DSL during event and access to 31:8 Safeguarding Helpline</w:t>
      </w:r>
    </w:p>
    <w:p w14:paraId="5DE3C9AD" w14:textId="77777777" w:rsidR="003C4325" w:rsidRDefault="003C4325" w:rsidP="00AB6F41">
      <w:pPr>
        <w:pBdr>
          <w:top w:val="nil"/>
          <w:left w:val="nil"/>
          <w:bottom w:val="nil"/>
          <w:right w:val="nil"/>
          <w:between w:val="nil"/>
        </w:pBdr>
        <w:spacing w:after="0" w:line="240" w:lineRule="auto"/>
        <w:jc w:val="both"/>
        <w:rPr>
          <w:rFonts w:ascii="Poppins" w:hAnsi="Poppins" w:cs="Poppins"/>
          <w:color w:val="000000"/>
          <w:sz w:val="18"/>
          <w:szCs w:val="18"/>
        </w:rPr>
      </w:pPr>
    </w:p>
    <w:p w14:paraId="0AB5FDCB" w14:textId="77777777" w:rsidR="008F67C2" w:rsidRDefault="008F67C2" w:rsidP="00AB6F41">
      <w:pPr>
        <w:pBdr>
          <w:top w:val="nil"/>
          <w:left w:val="nil"/>
          <w:bottom w:val="nil"/>
          <w:right w:val="nil"/>
          <w:between w:val="nil"/>
        </w:pBdr>
        <w:spacing w:after="0" w:line="240" w:lineRule="auto"/>
        <w:jc w:val="both"/>
        <w:rPr>
          <w:rFonts w:ascii="Poppins" w:hAnsi="Poppins" w:cs="Poppins"/>
          <w:color w:val="000000"/>
          <w:sz w:val="18"/>
          <w:szCs w:val="18"/>
        </w:rPr>
      </w:pPr>
    </w:p>
    <w:p w14:paraId="197380BE" w14:textId="7BE10216" w:rsidR="00903020" w:rsidRDefault="008F67C2" w:rsidP="00AB6F41">
      <w:pPr>
        <w:pBdr>
          <w:top w:val="nil"/>
          <w:left w:val="nil"/>
          <w:bottom w:val="nil"/>
          <w:right w:val="nil"/>
          <w:between w:val="nil"/>
        </w:pBdr>
        <w:spacing w:after="0" w:line="240" w:lineRule="auto"/>
        <w:jc w:val="both"/>
        <w:rPr>
          <w:rFonts w:ascii="Poppins" w:hAnsi="Poppins" w:cs="Poppins"/>
          <w:b/>
          <w:bCs/>
          <w:color w:val="000000"/>
          <w:sz w:val="18"/>
          <w:szCs w:val="18"/>
        </w:rPr>
      </w:pPr>
      <w:r>
        <w:rPr>
          <w:rFonts w:ascii="Poppins" w:hAnsi="Poppins" w:cs="Poppins"/>
          <w:b/>
          <w:bCs/>
          <w:color w:val="000000"/>
          <w:sz w:val="18"/>
          <w:szCs w:val="18"/>
        </w:rPr>
        <w:t>Roles – Event Host</w:t>
      </w:r>
      <w:r w:rsidR="00975E67">
        <w:rPr>
          <w:rFonts w:ascii="Poppins" w:hAnsi="Poppins" w:cs="Poppins"/>
          <w:b/>
          <w:bCs/>
          <w:color w:val="000000"/>
          <w:sz w:val="18"/>
          <w:szCs w:val="18"/>
        </w:rPr>
        <w:t>s</w:t>
      </w:r>
      <w:r w:rsidR="001666B5">
        <w:rPr>
          <w:rFonts w:ascii="Poppins" w:hAnsi="Poppins" w:cs="Poppins"/>
          <w:b/>
          <w:bCs/>
          <w:color w:val="000000"/>
          <w:sz w:val="18"/>
          <w:szCs w:val="18"/>
        </w:rPr>
        <w:t xml:space="preserve"> &amp;</w:t>
      </w:r>
      <w:r w:rsidR="00903020">
        <w:rPr>
          <w:rFonts w:ascii="Poppins" w:hAnsi="Poppins" w:cs="Poppins"/>
          <w:b/>
          <w:bCs/>
          <w:color w:val="000000"/>
          <w:sz w:val="18"/>
          <w:szCs w:val="18"/>
        </w:rPr>
        <w:t xml:space="preserve"> Youth leaders</w:t>
      </w:r>
    </w:p>
    <w:p w14:paraId="51989C54" w14:textId="77777777" w:rsidR="00903020" w:rsidRDefault="00903020" w:rsidP="00903020">
      <w:pPr>
        <w:pBdr>
          <w:top w:val="nil"/>
          <w:left w:val="nil"/>
          <w:bottom w:val="nil"/>
          <w:right w:val="nil"/>
          <w:between w:val="nil"/>
        </w:pBdr>
        <w:spacing w:after="0" w:line="240" w:lineRule="auto"/>
        <w:jc w:val="both"/>
        <w:rPr>
          <w:rFonts w:ascii="Poppins" w:hAnsi="Poppins" w:cs="Poppins"/>
          <w:color w:val="000000"/>
          <w:sz w:val="18"/>
          <w:szCs w:val="18"/>
        </w:rPr>
      </w:pPr>
      <w:r>
        <w:rPr>
          <w:rFonts w:ascii="Poppins" w:hAnsi="Poppins" w:cs="Poppins"/>
          <w:color w:val="000000"/>
          <w:sz w:val="18"/>
          <w:szCs w:val="18"/>
        </w:rPr>
        <w:t xml:space="preserve">Screening – </w:t>
      </w:r>
      <w:r w:rsidRPr="0080548B">
        <w:rPr>
          <w:rFonts w:ascii="Poppins" w:hAnsi="Poppins" w:cs="Poppins"/>
          <w:i/>
          <w:iCs/>
          <w:color w:val="000000"/>
          <w:sz w:val="18"/>
          <w:szCs w:val="18"/>
        </w:rPr>
        <w:t>how we make sure we have the right people in place</w:t>
      </w:r>
    </w:p>
    <w:p w14:paraId="66B23514" w14:textId="7F7EFC0C" w:rsidR="00903020" w:rsidRDefault="00903020">
      <w:pPr>
        <w:pStyle w:val="ListParagraph"/>
        <w:numPr>
          <w:ilvl w:val="3"/>
          <w:numId w:val="62"/>
        </w:numPr>
        <w:pBdr>
          <w:top w:val="nil"/>
          <w:left w:val="nil"/>
          <w:bottom w:val="nil"/>
          <w:right w:val="nil"/>
          <w:between w:val="nil"/>
        </w:pBdr>
        <w:spacing w:after="0" w:line="240" w:lineRule="auto"/>
        <w:ind w:left="1701"/>
        <w:jc w:val="both"/>
        <w:rPr>
          <w:rFonts w:ascii="Poppins" w:hAnsi="Poppins" w:cs="Poppins"/>
          <w:color w:val="000000"/>
          <w:sz w:val="18"/>
          <w:szCs w:val="18"/>
        </w:rPr>
      </w:pPr>
      <w:r>
        <w:rPr>
          <w:rFonts w:ascii="Poppins" w:hAnsi="Poppins" w:cs="Poppins"/>
          <w:color w:val="000000"/>
          <w:sz w:val="18"/>
          <w:szCs w:val="18"/>
        </w:rPr>
        <w:t>Selected carefully</w:t>
      </w:r>
    </w:p>
    <w:p w14:paraId="5DAB360D" w14:textId="77777777" w:rsidR="00903020" w:rsidRDefault="00903020">
      <w:pPr>
        <w:pStyle w:val="ListParagraph"/>
        <w:numPr>
          <w:ilvl w:val="3"/>
          <w:numId w:val="62"/>
        </w:numPr>
        <w:pBdr>
          <w:top w:val="nil"/>
          <w:left w:val="nil"/>
          <w:bottom w:val="nil"/>
          <w:right w:val="nil"/>
          <w:between w:val="nil"/>
        </w:pBdr>
        <w:spacing w:after="0" w:line="240" w:lineRule="auto"/>
        <w:ind w:left="1701"/>
        <w:jc w:val="both"/>
        <w:rPr>
          <w:rFonts w:ascii="Poppins" w:hAnsi="Poppins" w:cs="Poppins"/>
          <w:color w:val="000000"/>
          <w:sz w:val="18"/>
          <w:szCs w:val="18"/>
        </w:rPr>
      </w:pPr>
      <w:r>
        <w:rPr>
          <w:rFonts w:ascii="Poppins" w:hAnsi="Poppins" w:cs="Poppins"/>
          <w:color w:val="000000"/>
          <w:sz w:val="18"/>
          <w:szCs w:val="18"/>
        </w:rPr>
        <w:t>Safer recruitment pathway as in our policy (Appendix 14)</w:t>
      </w:r>
    </w:p>
    <w:p w14:paraId="5CEFBAD0" w14:textId="77777777" w:rsidR="00903020" w:rsidRDefault="00903020" w:rsidP="00AB6F41">
      <w:pPr>
        <w:pBdr>
          <w:top w:val="nil"/>
          <w:left w:val="nil"/>
          <w:bottom w:val="nil"/>
          <w:right w:val="nil"/>
          <w:between w:val="nil"/>
        </w:pBdr>
        <w:spacing w:after="0" w:line="240" w:lineRule="auto"/>
        <w:jc w:val="both"/>
        <w:rPr>
          <w:rFonts w:ascii="Poppins" w:hAnsi="Poppins" w:cs="Poppins"/>
          <w:b/>
          <w:bCs/>
          <w:color w:val="000000"/>
          <w:sz w:val="18"/>
          <w:szCs w:val="18"/>
        </w:rPr>
      </w:pPr>
    </w:p>
    <w:p w14:paraId="78F3FFE0" w14:textId="77777777" w:rsidR="00903020" w:rsidRDefault="00903020" w:rsidP="00903020">
      <w:pPr>
        <w:pBdr>
          <w:top w:val="nil"/>
          <w:left w:val="nil"/>
          <w:bottom w:val="nil"/>
          <w:right w:val="nil"/>
          <w:between w:val="nil"/>
        </w:pBdr>
        <w:spacing w:after="0" w:line="240" w:lineRule="auto"/>
        <w:jc w:val="both"/>
        <w:rPr>
          <w:rFonts w:ascii="Poppins" w:hAnsi="Poppins" w:cs="Poppins"/>
          <w:color w:val="000000"/>
          <w:sz w:val="18"/>
          <w:szCs w:val="18"/>
        </w:rPr>
      </w:pPr>
      <w:r>
        <w:rPr>
          <w:rFonts w:ascii="Poppins" w:hAnsi="Poppins" w:cs="Poppins"/>
          <w:color w:val="000000"/>
          <w:sz w:val="18"/>
          <w:szCs w:val="18"/>
        </w:rPr>
        <w:t xml:space="preserve">Training – </w:t>
      </w:r>
      <w:r w:rsidRPr="0080548B">
        <w:rPr>
          <w:rFonts w:ascii="Poppins" w:hAnsi="Poppins" w:cs="Poppins"/>
          <w:i/>
          <w:iCs/>
          <w:color w:val="000000"/>
          <w:sz w:val="18"/>
          <w:szCs w:val="18"/>
        </w:rPr>
        <w:t>how we equip our teams to be brilliant</w:t>
      </w:r>
    </w:p>
    <w:p w14:paraId="43AC24EB" w14:textId="77777777" w:rsidR="00903020" w:rsidRDefault="00903020">
      <w:pPr>
        <w:pStyle w:val="ListParagraph"/>
        <w:numPr>
          <w:ilvl w:val="6"/>
          <w:numId w:val="63"/>
        </w:numPr>
        <w:pBdr>
          <w:top w:val="nil"/>
          <w:left w:val="nil"/>
          <w:bottom w:val="nil"/>
          <w:right w:val="nil"/>
          <w:between w:val="nil"/>
        </w:pBdr>
        <w:spacing w:after="0" w:line="240" w:lineRule="auto"/>
        <w:ind w:left="1701"/>
        <w:jc w:val="both"/>
        <w:rPr>
          <w:rFonts w:ascii="Poppins" w:hAnsi="Poppins" w:cs="Poppins"/>
          <w:color w:val="000000"/>
          <w:sz w:val="18"/>
          <w:szCs w:val="18"/>
        </w:rPr>
      </w:pPr>
      <w:r>
        <w:rPr>
          <w:rFonts w:ascii="Poppins" w:hAnsi="Poppins" w:cs="Poppins"/>
          <w:color w:val="000000"/>
          <w:sz w:val="18"/>
          <w:szCs w:val="18"/>
        </w:rPr>
        <w:t>Safeguarding for Residentials and Events – Stewards’ Trust’ e-learning module</w:t>
      </w:r>
    </w:p>
    <w:p w14:paraId="4C16586A" w14:textId="7B05C139" w:rsidR="00937D06" w:rsidRDefault="00937D06">
      <w:pPr>
        <w:pStyle w:val="ListParagraph"/>
        <w:numPr>
          <w:ilvl w:val="6"/>
          <w:numId w:val="63"/>
        </w:numPr>
        <w:pBdr>
          <w:top w:val="nil"/>
          <w:left w:val="nil"/>
          <w:bottom w:val="nil"/>
          <w:right w:val="nil"/>
          <w:between w:val="nil"/>
        </w:pBdr>
        <w:spacing w:after="0" w:line="240" w:lineRule="auto"/>
        <w:ind w:left="1701"/>
        <w:jc w:val="both"/>
        <w:rPr>
          <w:rFonts w:ascii="Poppins" w:hAnsi="Poppins" w:cs="Poppins"/>
          <w:color w:val="000000"/>
          <w:sz w:val="18"/>
          <w:szCs w:val="18"/>
        </w:rPr>
      </w:pPr>
      <w:r>
        <w:rPr>
          <w:rFonts w:ascii="Poppins" w:hAnsi="Poppins" w:cs="Poppins"/>
          <w:color w:val="000000"/>
          <w:sz w:val="18"/>
          <w:szCs w:val="18"/>
        </w:rPr>
        <w:t>Safe in Your Hands leaflet outlining key information</w:t>
      </w:r>
      <w:r w:rsidR="008A166B">
        <w:rPr>
          <w:rFonts w:ascii="Poppins" w:hAnsi="Poppins" w:cs="Poppins"/>
          <w:color w:val="000000"/>
          <w:sz w:val="18"/>
          <w:szCs w:val="18"/>
        </w:rPr>
        <w:t>,</w:t>
      </w:r>
      <w:r>
        <w:rPr>
          <w:rFonts w:ascii="Poppins" w:hAnsi="Poppins" w:cs="Poppins"/>
          <w:color w:val="000000"/>
          <w:sz w:val="18"/>
          <w:szCs w:val="18"/>
        </w:rPr>
        <w:t xml:space="preserve"> Code of Conduct</w:t>
      </w:r>
      <w:r w:rsidR="008A166B">
        <w:rPr>
          <w:rFonts w:ascii="Poppins" w:hAnsi="Poppins" w:cs="Poppins"/>
          <w:color w:val="000000"/>
          <w:sz w:val="18"/>
          <w:szCs w:val="18"/>
        </w:rPr>
        <w:t xml:space="preserve"> and ‘Passing on a Concern’ flowchart</w:t>
      </w:r>
    </w:p>
    <w:p w14:paraId="563059AE" w14:textId="6587E4B3" w:rsidR="00311263" w:rsidRDefault="00311263">
      <w:pPr>
        <w:pStyle w:val="ListParagraph"/>
        <w:numPr>
          <w:ilvl w:val="6"/>
          <w:numId w:val="63"/>
        </w:numPr>
        <w:pBdr>
          <w:top w:val="nil"/>
          <w:left w:val="nil"/>
          <w:bottom w:val="nil"/>
          <w:right w:val="nil"/>
          <w:between w:val="nil"/>
        </w:pBdr>
        <w:spacing w:after="0" w:line="240" w:lineRule="auto"/>
        <w:ind w:left="1701"/>
        <w:jc w:val="both"/>
        <w:rPr>
          <w:rFonts w:ascii="Poppins" w:hAnsi="Poppins" w:cs="Poppins"/>
          <w:color w:val="000000"/>
          <w:sz w:val="18"/>
          <w:szCs w:val="18"/>
        </w:rPr>
      </w:pPr>
      <w:r>
        <w:rPr>
          <w:rFonts w:ascii="Poppins" w:hAnsi="Poppins" w:cs="Poppins"/>
          <w:color w:val="000000"/>
          <w:sz w:val="18"/>
          <w:szCs w:val="18"/>
        </w:rPr>
        <w:t>Safeguarding training session on our Combined Planning Day</w:t>
      </w:r>
    </w:p>
    <w:p w14:paraId="54BD7977" w14:textId="240A5F4E" w:rsidR="00311263" w:rsidRDefault="007E75EA">
      <w:pPr>
        <w:pStyle w:val="ListParagraph"/>
        <w:numPr>
          <w:ilvl w:val="6"/>
          <w:numId w:val="63"/>
        </w:numPr>
        <w:pBdr>
          <w:top w:val="nil"/>
          <w:left w:val="nil"/>
          <w:bottom w:val="nil"/>
          <w:right w:val="nil"/>
          <w:between w:val="nil"/>
        </w:pBdr>
        <w:spacing w:after="0" w:line="240" w:lineRule="auto"/>
        <w:ind w:left="1701"/>
        <w:jc w:val="both"/>
        <w:rPr>
          <w:rFonts w:ascii="Poppins" w:hAnsi="Poppins" w:cs="Poppins"/>
          <w:color w:val="000000"/>
          <w:sz w:val="18"/>
          <w:szCs w:val="18"/>
        </w:rPr>
      </w:pPr>
      <w:r>
        <w:rPr>
          <w:rFonts w:ascii="Poppins" w:hAnsi="Poppins" w:cs="Poppins"/>
          <w:color w:val="000000"/>
          <w:sz w:val="18"/>
          <w:szCs w:val="18"/>
        </w:rPr>
        <w:t>Consolidation training on site prior to event start covering specific scenarios led by ESL</w:t>
      </w:r>
    </w:p>
    <w:p w14:paraId="490D22D2" w14:textId="77777777" w:rsidR="00903020" w:rsidRDefault="00903020" w:rsidP="00AB6F41">
      <w:pPr>
        <w:pBdr>
          <w:top w:val="nil"/>
          <w:left w:val="nil"/>
          <w:bottom w:val="nil"/>
          <w:right w:val="nil"/>
          <w:between w:val="nil"/>
        </w:pBdr>
        <w:spacing w:after="0" w:line="240" w:lineRule="auto"/>
        <w:jc w:val="both"/>
        <w:rPr>
          <w:rFonts w:ascii="Poppins" w:hAnsi="Poppins" w:cs="Poppins"/>
          <w:b/>
          <w:bCs/>
          <w:color w:val="000000"/>
          <w:sz w:val="18"/>
          <w:szCs w:val="18"/>
        </w:rPr>
      </w:pPr>
    </w:p>
    <w:p w14:paraId="62C6B9A3" w14:textId="77777777" w:rsidR="00903020" w:rsidRDefault="00903020" w:rsidP="00AB6F41">
      <w:pPr>
        <w:pBdr>
          <w:top w:val="nil"/>
          <w:left w:val="nil"/>
          <w:bottom w:val="nil"/>
          <w:right w:val="nil"/>
          <w:between w:val="nil"/>
        </w:pBdr>
        <w:spacing w:after="0" w:line="240" w:lineRule="auto"/>
        <w:jc w:val="both"/>
        <w:rPr>
          <w:rFonts w:ascii="Poppins" w:hAnsi="Poppins" w:cs="Poppins"/>
          <w:b/>
          <w:bCs/>
          <w:color w:val="000000"/>
          <w:sz w:val="18"/>
          <w:szCs w:val="18"/>
        </w:rPr>
      </w:pPr>
    </w:p>
    <w:p w14:paraId="7E9DF05A" w14:textId="77777777" w:rsidR="00AB6F41" w:rsidRPr="00E806ED" w:rsidRDefault="00AB6F41" w:rsidP="00AB6F41">
      <w:pPr>
        <w:pBdr>
          <w:top w:val="nil"/>
          <w:left w:val="nil"/>
          <w:bottom w:val="nil"/>
          <w:right w:val="nil"/>
          <w:between w:val="nil"/>
        </w:pBdr>
        <w:spacing w:after="0" w:line="240" w:lineRule="auto"/>
        <w:jc w:val="both"/>
        <w:rPr>
          <w:rFonts w:ascii="Poppins" w:hAnsi="Poppins" w:cs="Poppins"/>
          <w:color w:val="000000"/>
          <w:sz w:val="18"/>
          <w:szCs w:val="18"/>
        </w:rPr>
      </w:pPr>
    </w:p>
    <w:p w14:paraId="0C1AAD93" w14:textId="17AA7325" w:rsidR="00AB6F41" w:rsidRPr="00E806ED" w:rsidRDefault="00AB6F41" w:rsidP="00AB6F41">
      <w:pPr>
        <w:pBdr>
          <w:top w:val="nil"/>
          <w:left w:val="nil"/>
          <w:bottom w:val="nil"/>
          <w:right w:val="nil"/>
          <w:between w:val="nil"/>
        </w:pBdr>
        <w:spacing w:after="0" w:line="240" w:lineRule="auto"/>
        <w:jc w:val="both"/>
        <w:rPr>
          <w:rFonts w:ascii="Poppins" w:hAnsi="Poppins" w:cs="Poppins"/>
          <w:color w:val="000000"/>
          <w:sz w:val="18"/>
          <w:szCs w:val="18"/>
        </w:rPr>
      </w:pPr>
      <w:r w:rsidRPr="00E806ED">
        <w:rPr>
          <w:rFonts w:ascii="Poppins" w:hAnsi="Poppins" w:cs="Poppins"/>
          <w:color w:val="000000"/>
          <w:sz w:val="18"/>
          <w:szCs w:val="18"/>
        </w:rPr>
        <w:t xml:space="preserve">The </w:t>
      </w:r>
      <w:r w:rsidR="00542F0B">
        <w:rPr>
          <w:rFonts w:ascii="Poppins" w:hAnsi="Poppins" w:cs="Poppins"/>
          <w:color w:val="000000"/>
          <w:sz w:val="18"/>
          <w:szCs w:val="18"/>
        </w:rPr>
        <w:t>ESL</w:t>
      </w:r>
      <w:r w:rsidR="000169F8" w:rsidRPr="00E806ED">
        <w:rPr>
          <w:rFonts w:ascii="Poppins" w:hAnsi="Poppins" w:cs="Poppins"/>
          <w:color w:val="000000"/>
          <w:sz w:val="18"/>
          <w:szCs w:val="18"/>
        </w:rPr>
        <w:t xml:space="preserve"> </w:t>
      </w:r>
      <w:r w:rsidRPr="00E806ED">
        <w:rPr>
          <w:rFonts w:ascii="Poppins" w:hAnsi="Poppins" w:cs="Poppins"/>
          <w:color w:val="000000"/>
          <w:sz w:val="18"/>
          <w:szCs w:val="18"/>
        </w:rPr>
        <w:t xml:space="preserve">will be introduced early in the event, as the first point of contact for anyone with concerns regarding Safeguarding.  </w:t>
      </w:r>
      <w:r w:rsidR="00770EFB">
        <w:rPr>
          <w:rFonts w:ascii="Poppins" w:hAnsi="Poppins" w:cs="Poppins"/>
          <w:color w:val="000000"/>
          <w:sz w:val="18"/>
          <w:szCs w:val="18"/>
        </w:rPr>
        <w:t>Posters clearly displaying their photograph</w:t>
      </w:r>
      <w:r w:rsidR="00AF61FD">
        <w:rPr>
          <w:rFonts w:ascii="Poppins" w:hAnsi="Poppins" w:cs="Poppins"/>
          <w:color w:val="000000"/>
          <w:sz w:val="18"/>
          <w:szCs w:val="18"/>
        </w:rPr>
        <w:t xml:space="preserve"> will signpost </w:t>
      </w:r>
      <w:r w:rsidR="00DA31E0">
        <w:rPr>
          <w:rFonts w:ascii="Poppins" w:hAnsi="Poppins" w:cs="Poppins"/>
          <w:color w:val="000000"/>
          <w:sz w:val="18"/>
          <w:szCs w:val="18"/>
        </w:rPr>
        <w:t>in their direction.</w:t>
      </w:r>
    </w:p>
    <w:p w14:paraId="7681A40F" w14:textId="77777777" w:rsidR="00AB6F41" w:rsidRPr="00E806ED" w:rsidRDefault="00AB6F41" w:rsidP="00AB6F41">
      <w:pPr>
        <w:pBdr>
          <w:top w:val="nil"/>
          <w:left w:val="nil"/>
          <w:bottom w:val="nil"/>
          <w:right w:val="nil"/>
          <w:between w:val="nil"/>
        </w:pBdr>
        <w:spacing w:after="0" w:line="240" w:lineRule="auto"/>
        <w:jc w:val="both"/>
        <w:rPr>
          <w:rFonts w:ascii="Poppins" w:hAnsi="Poppins" w:cs="Poppins"/>
          <w:i/>
          <w:color w:val="00B050"/>
          <w:sz w:val="20"/>
          <w:szCs w:val="20"/>
        </w:rPr>
      </w:pPr>
    </w:p>
    <w:p w14:paraId="667FD479" w14:textId="77777777" w:rsidR="00AB6F41" w:rsidRPr="00E806ED" w:rsidRDefault="00AB6F41" w:rsidP="00AB6F41">
      <w:pPr>
        <w:pBdr>
          <w:top w:val="nil"/>
          <w:left w:val="nil"/>
          <w:bottom w:val="nil"/>
          <w:right w:val="nil"/>
          <w:between w:val="nil"/>
        </w:pBdr>
        <w:spacing w:after="0" w:line="240" w:lineRule="auto"/>
        <w:jc w:val="both"/>
        <w:rPr>
          <w:rFonts w:ascii="Poppins" w:hAnsi="Poppins" w:cs="Poppins"/>
          <w:b/>
          <w:i/>
          <w:color w:val="000000"/>
          <w:sz w:val="18"/>
          <w:szCs w:val="18"/>
        </w:rPr>
      </w:pPr>
      <w:r w:rsidRPr="00E806ED">
        <w:rPr>
          <w:rFonts w:ascii="Poppins" w:hAnsi="Poppins" w:cs="Poppins"/>
          <w:b/>
          <w:i/>
          <w:color w:val="000000"/>
          <w:sz w:val="18"/>
          <w:szCs w:val="18"/>
        </w:rPr>
        <w:t>Family Events (residential)</w:t>
      </w:r>
    </w:p>
    <w:p w14:paraId="51071E11" w14:textId="77777777" w:rsidR="00AB6F41" w:rsidRPr="00E806ED" w:rsidRDefault="00AB6F41" w:rsidP="00AB6F41">
      <w:pPr>
        <w:pBdr>
          <w:top w:val="nil"/>
          <w:left w:val="nil"/>
          <w:bottom w:val="nil"/>
          <w:right w:val="nil"/>
          <w:between w:val="nil"/>
        </w:pBdr>
        <w:spacing w:after="0" w:line="240" w:lineRule="auto"/>
        <w:jc w:val="both"/>
        <w:rPr>
          <w:rFonts w:ascii="Poppins" w:hAnsi="Poppins" w:cs="Poppins"/>
          <w:color w:val="00B050"/>
          <w:sz w:val="18"/>
          <w:szCs w:val="18"/>
        </w:rPr>
      </w:pPr>
      <w:r w:rsidRPr="00E806ED">
        <w:rPr>
          <w:rFonts w:ascii="Poppins" w:hAnsi="Poppins" w:cs="Poppins"/>
          <w:color w:val="000000"/>
          <w:sz w:val="18"/>
          <w:szCs w:val="18"/>
        </w:rPr>
        <w:t>At Family Events, children and young people are cared for in groups separate from their parents for part of the day.  In addition, younger children may be cared for by a babysitting service in the evening.  Teenagers may have sleeping accommodation which is not near to their parents and so are effectively overseen by houseparents during the night.  Parents or guar</w:t>
      </w:r>
      <w:r w:rsidRPr="00E806ED">
        <w:rPr>
          <w:rFonts w:ascii="Poppins" w:hAnsi="Poppins" w:cs="Poppins"/>
          <w:sz w:val="18"/>
          <w:szCs w:val="18"/>
        </w:rPr>
        <w:t xml:space="preserve">dians </w:t>
      </w:r>
      <w:r w:rsidRPr="00E806ED">
        <w:rPr>
          <w:rFonts w:ascii="Poppins" w:hAnsi="Poppins" w:cs="Poppins"/>
          <w:color w:val="000000"/>
          <w:sz w:val="18"/>
          <w:szCs w:val="18"/>
        </w:rPr>
        <w:t>are on site for the duration and retain responsibility for their children at all times although share this with group leaders and helpers, babysitters and houseparents as outlined above.  Babysitting for younger children is dealt with elsewhere in this policy. (See Section 4)</w:t>
      </w:r>
    </w:p>
    <w:p w14:paraId="19195289" w14:textId="77777777" w:rsidR="00AB6F41" w:rsidRPr="00E806ED" w:rsidRDefault="00AB6F41" w:rsidP="00AB6F41">
      <w:pPr>
        <w:pBdr>
          <w:top w:val="nil"/>
          <w:left w:val="nil"/>
          <w:bottom w:val="nil"/>
          <w:right w:val="nil"/>
          <w:between w:val="nil"/>
        </w:pBdr>
        <w:spacing w:after="0" w:line="240" w:lineRule="auto"/>
        <w:jc w:val="both"/>
        <w:rPr>
          <w:rFonts w:ascii="Poppins" w:hAnsi="Poppins" w:cs="Poppins"/>
          <w:color w:val="000000"/>
          <w:sz w:val="18"/>
          <w:szCs w:val="18"/>
        </w:rPr>
      </w:pPr>
    </w:p>
    <w:p w14:paraId="5F7B4B31" w14:textId="77777777" w:rsidR="00975E67" w:rsidRPr="0080548B" w:rsidRDefault="00975E67" w:rsidP="00975E67">
      <w:pPr>
        <w:pBdr>
          <w:top w:val="nil"/>
          <w:left w:val="nil"/>
          <w:bottom w:val="nil"/>
          <w:right w:val="nil"/>
          <w:between w:val="nil"/>
        </w:pBdr>
        <w:spacing w:after="0" w:line="240" w:lineRule="auto"/>
        <w:jc w:val="both"/>
        <w:rPr>
          <w:rFonts w:ascii="Poppins" w:hAnsi="Poppins" w:cs="Poppins"/>
          <w:b/>
          <w:iCs/>
          <w:color w:val="000000"/>
          <w:sz w:val="18"/>
          <w:szCs w:val="18"/>
        </w:rPr>
      </w:pPr>
      <w:r>
        <w:rPr>
          <w:rFonts w:ascii="Poppins" w:hAnsi="Poppins" w:cs="Poppins"/>
          <w:b/>
          <w:iCs/>
          <w:color w:val="000000"/>
          <w:sz w:val="18"/>
          <w:szCs w:val="18"/>
        </w:rPr>
        <w:t>Role – Event Safeguarding Lead</w:t>
      </w:r>
    </w:p>
    <w:p w14:paraId="1800809A" w14:textId="77777777" w:rsidR="00975E67" w:rsidRDefault="00975E67" w:rsidP="00975E67">
      <w:pPr>
        <w:pBdr>
          <w:top w:val="nil"/>
          <w:left w:val="nil"/>
          <w:bottom w:val="nil"/>
          <w:right w:val="nil"/>
          <w:between w:val="nil"/>
        </w:pBdr>
        <w:spacing w:after="0" w:line="240" w:lineRule="auto"/>
        <w:jc w:val="both"/>
        <w:rPr>
          <w:rFonts w:ascii="Poppins" w:hAnsi="Poppins" w:cs="Poppins"/>
          <w:color w:val="000000"/>
          <w:sz w:val="18"/>
          <w:szCs w:val="18"/>
        </w:rPr>
      </w:pPr>
      <w:r>
        <w:rPr>
          <w:rFonts w:ascii="Poppins" w:hAnsi="Poppins" w:cs="Poppins"/>
          <w:color w:val="000000"/>
          <w:sz w:val="18"/>
          <w:szCs w:val="18"/>
        </w:rPr>
        <w:t xml:space="preserve">Screening – </w:t>
      </w:r>
      <w:r w:rsidRPr="0080548B">
        <w:rPr>
          <w:rFonts w:ascii="Poppins" w:hAnsi="Poppins" w:cs="Poppins"/>
          <w:i/>
          <w:iCs/>
          <w:color w:val="000000"/>
          <w:sz w:val="18"/>
          <w:szCs w:val="18"/>
        </w:rPr>
        <w:t>how we make sure we have the right people in place</w:t>
      </w:r>
    </w:p>
    <w:p w14:paraId="665259B4" w14:textId="7A3ADD0F" w:rsidR="00975E67" w:rsidRDefault="00975E67">
      <w:pPr>
        <w:pStyle w:val="ListParagraph"/>
        <w:numPr>
          <w:ilvl w:val="6"/>
          <w:numId w:val="62"/>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Selected carefully as someone with wisdom and experience</w:t>
      </w:r>
    </w:p>
    <w:p w14:paraId="00482C5B" w14:textId="77777777" w:rsidR="00975E67" w:rsidRPr="00191E9A" w:rsidRDefault="00975E67">
      <w:pPr>
        <w:pStyle w:val="ListParagraph"/>
        <w:numPr>
          <w:ilvl w:val="6"/>
          <w:numId w:val="62"/>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lastRenderedPageBreak/>
        <w:t>Safer recruitment pathway as in our policy (Appendix 14)</w:t>
      </w:r>
    </w:p>
    <w:p w14:paraId="6BDA49FD" w14:textId="77777777" w:rsidR="00975E67" w:rsidRDefault="00975E67" w:rsidP="00975E67">
      <w:pPr>
        <w:pBdr>
          <w:top w:val="nil"/>
          <w:left w:val="nil"/>
          <w:bottom w:val="nil"/>
          <w:right w:val="nil"/>
          <w:between w:val="nil"/>
        </w:pBdr>
        <w:spacing w:after="0" w:line="240" w:lineRule="auto"/>
        <w:ind w:left="1701"/>
        <w:jc w:val="both"/>
        <w:rPr>
          <w:rFonts w:ascii="Poppins" w:hAnsi="Poppins" w:cs="Poppins"/>
          <w:color w:val="000000"/>
          <w:sz w:val="18"/>
          <w:szCs w:val="18"/>
        </w:rPr>
      </w:pPr>
    </w:p>
    <w:p w14:paraId="30557230" w14:textId="77777777" w:rsidR="00975E67" w:rsidRDefault="00975E67" w:rsidP="00975E67">
      <w:pPr>
        <w:pBdr>
          <w:top w:val="nil"/>
          <w:left w:val="nil"/>
          <w:bottom w:val="nil"/>
          <w:right w:val="nil"/>
          <w:between w:val="nil"/>
        </w:pBdr>
        <w:spacing w:after="0" w:line="240" w:lineRule="auto"/>
        <w:jc w:val="both"/>
        <w:rPr>
          <w:rFonts w:ascii="Poppins" w:hAnsi="Poppins" w:cs="Poppins"/>
          <w:i/>
          <w:iCs/>
          <w:color w:val="000000"/>
          <w:sz w:val="18"/>
          <w:szCs w:val="18"/>
        </w:rPr>
      </w:pPr>
      <w:r>
        <w:rPr>
          <w:rFonts w:ascii="Poppins" w:hAnsi="Poppins" w:cs="Poppins"/>
          <w:color w:val="000000"/>
          <w:sz w:val="18"/>
          <w:szCs w:val="18"/>
        </w:rPr>
        <w:t xml:space="preserve">Training &amp; Support – </w:t>
      </w:r>
      <w:r w:rsidRPr="0080548B">
        <w:rPr>
          <w:rFonts w:ascii="Poppins" w:hAnsi="Poppins" w:cs="Poppins"/>
          <w:i/>
          <w:iCs/>
          <w:color w:val="000000"/>
          <w:sz w:val="18"/>
          <w:szCs w:val="18"/>
        </w:rPr>
        <w:t>how we equip our teams to be brilliant</w:t>
      </w:r>
    </w:p>
    <w:p w14:paraId="590A664A" w14:textId="6E4E7E24" w:rsidR="00975E67" w:rsidRDefault="00975E67">
      <w:pPr>
        <w:pStyle w:val="ListParagraph"/>
        <w:numPr>
          <w:ilvl w:val="3"/>
          <w:numId w:val="60"/>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Safeguarding for Residentials and Events – Stewards’ Trust’ e-learning module</w:t>
      </w:r>
    </w:p>
    <w:p w14:paraId="3DB29DEC" w14:textId="396E0FC8" w:rsidR="00635980" w:rsidRDefault="00635980">
      <w:pPr>
        <w:pStyle w:val="ListParagraph"/>
        <w:numPr>
          <w:ilvl w:val="3"/>
          <w:numId w:val="60"/>
        </w:numPr>
        <w:pBdr>
          <w:top w:val="nil"/>
          <w:left w:val="nil"/>
          <w:bottom w:val="nil"/>
          <w:right w:val="nil"/>
          <w:between w:val="nil"/>
        </w:pBdr>
        <w:spacing w:after="0" w:line="240" w:lineRule="auto"/>
        <w:ind w:left="1701"/>
        <w:jc w:val="both"/>
        <w:rPr>
          <w:rFonts w:ascii="Poppins" w:hAnsi="Poppins" w:cs="Poppins"/>
          <w:color w:val="000000"/>
          <w:sz w:val="18"/>
          <w:szCs w:val="18"/>
        </w:rPr>
      </w:pPr>
      <w:r>
        <w:rPr>
          <w:rFonts w:ascii="Poppins" w:hAnsi="Poppins" w:cs="Poppins"/>
          <w:color w:val="000000"/>
          <w:sz w:val="18"/>
          <w:szCs w:val="18"/>
        </w:rPr>
        <w:t>Required to read our Safeguarding Policy</w:t>
      </w:r>
    </w:p>
    <w:p w14:paraId="7F031054" w14:textId="5C36CDFF" w:rsidR="00975E67" w:rsidRDefault="00F322DB">
      <w:pPr>
        <w:pStyle w:val="ListParagraph"/>
        <w:numPr>
          <w:ilvl w:val="3"/>
          <w:numId w:val="60"/>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w:t>
      </w:r>
      <w:r w:rsidR="00975E67" w:rsidRPr="00191E9A">
        <w:rPr>
          <w:rFonts w:ascii="Poppins" w:hAnsi="Poppins" w:cs="Poppins"/>
          <w:color w:val="000000"/>
          <w:sz w:val="18"/>
          <w:szCs w:val="18"/>
        </w:rPr>
        <w:t>afe in Your Hands leaflet outlining key information, Code of Conduct and ‘Passing on a Concern’ flowchart</w:t>
      </w:r>
    </w:p>
    <w:p w14:paraId="3396527D" w14:textId="77777777" w:rsidR="00975E67" w:rsidRDefault="00975E67">
      <w:pPr>
        <w:pStyle w:val="ListParagraph"/>
        <w:numPr>
          <w:ilvl w:val="3"/>
          <w:numId w:val="60"/>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Personalised training session with the ST DSL in advance of the event</w:t>
      </w:r>
    </w:p>
    <w:p w14:paraId="28E75583" w14:textId="77777777" w:rsidR="00975E67" w:rsidRDefault="00975E67">
      <w:pPr>
        <w:pStyle w:val="ListParagraph"/>
        <w:numPr>
          <w:ilvl w:val="3"/>
          <w:numId w:val="60"/>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Clear guidance given (Appendix 9a &amp; b)</w:t>
      </w:r>
    </w:p>
    <w:p w14:paraId="4DC83CBC" w14:textId="77777777" w:rsidR="00975E67" w:rsidRPr="00191E9A" w:rsidRDefault="00975E67">
      <w:pPr>
        <w:pStyle w:val="ListParagraph"/>
        <w:numPr>
          <w:ilvl w:val="3"/>
          <w:numId w:val="60"/>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Open line of communication with ST DSL during event and access to 31:8 Safeguarding Helpline</w:t>
      </w:r>
    </w:p>
    <w:p w14:paraId="15CED057" w14:textId="77777777" w:rsidR="00975E67" w:rsidRDefault="00975E67" w:rsidP="00975E67">
      <w:pPr>
        <w:pBdr>
          <w:top w:val="nil"/>
          <w:left w:val="nil"/>
          <w:bottom w:val="nil"/>
          <w:right w:val="nil"/>
          <w:between w:val="nil"/>
        </w:pBdr>
        <w:spacing w:after="0" w:line="240" w:lineRule="auto"/>
        <w:jc w:val="both"/>
        <w:rPr>
          <w:rFonts w:ascii="Poppins" w:hAnsi="Poppins" w:cs="Poppins"/>
          <w:color w:val="000000"/>
          <w:sz w:val="18"/>
          <w:szCs w:val="18"/>
        </w:rPr>
      </w:pPr>
    </w:p>
    <w:p w14:paraId="3A1B5D7E" w14:textId="77777777" w:rsidR="00975E67" w:rsidRDefault="00975E67" w:rsidP="00975E67">
      <w:pPr>
        <w:pBdr>
          <w:top w:val="nil"/>
          <w:left w:val="nil"/>
          <w:bottom w:val="nil"/>
          <w:right w:val="nil"/>
          <w:between w:val="nil"/>
        </w:pBdr>
        <w:spacing w:after="0" w:line="240" w:lineRule="auto"/>
        <w:jc w:val="both"/>
        <w:rPr>
          <w:rFonts w:ascii="Poppins" w:hAnsi="Poppins" w:cs="Poppins"/>
          <w:color w:val="000000"/>
          <w:sz w:val="18"/>
          <w:szCs w:val="18"/>
        </w:rPr>
      </w:pPr>
    </w:p>
    <w:p w14:paraId="46DE73FA" w14:textId="3B43C8C0" w:rsidR="00975E67" w:rsidRDefault="00975E67" w:rsidP="00975E67">
      <w:pPr>
        <w:pBdr>
          <w:top w:val="nil"/>
          <w:left w:val="nil"/>
          <w:bottom w:val="nil"/>
          <w:right w:val="nil"/>
          <w:between w:val="nil"/>
        </w:pBdr>
        <w:spacing w:after="0" w:line="240" w:lineRule="auto"/>
        <w:jc w:val="both"/>
        <w:rPr>
          <w:rFonts w:ascii="Poppins" w:hAnsi="Poppins" w:cs="Poppins"/>
          <w:b/>
          <w:bCs/>
          <w:color w:val="000000"/>
          <w:sz w:val="18"/>
          <w:szCs w:val="18"/>
        </w:rPr>
      </w:pPr>
      <w:r>
        <w:rPr>
          <w:rFonts w:ascii="Poppins" w:hAnsi="Poppins" w:cs="Poppins"/>
          <w:b/>
          <w:bCs/>
          <w:color w:val="000000"/>
          <w:sz w:val="18"/>
          <w:szCs w:val="18"/>
        </w:rPr>
        <w:t xml:space="preserve">Role – </w:t>
      </w:r>
      <w:r w:rsidR="00CF0806">
        <w:rPr>
          <w:rFonts w:ascii="Poppins" w:hAnsi="Poppins" w:cs="Poppins"/>
          <w:b/>
          <w:bCs/>
          <w:color w:val="000000"/>
          <w:sz w:val="18"/>
          <w:szCs w:val="18"/>
        </w:rPr>
        <w:t>Host overseeing youth and children’s programme</w:t>
      </w:r>
    </w:p>
    <w:p w14:paraId="5F14296A" w14:textId="77777777" w:rsidR="00975E67" w:rsidRDefault="00975E67" w:rsidP="00975E67">
      <w:pPr>
        <w:pBdr>
          <w:top w:val="nil"/>
          <w:left w:val="nil"/>
          <w:bottom w:val="nil"/>
          <w:right w:val="nil"/>
          <w:between w:val="nil"/>
        </w:pBdr>
        <w:spacing w:after="0" w:line="240" w:lineRule="auto"/>
        <w:jc w:val="both"/>
        <w:rPr>
          <w:rFonts w:ascii="Poppins" w:hAnsi="Poppins" w:cs="Poppins"/>
          <w:color w:val="000000"/>
          <w:sz w:val="18"/>
          <w:szCs w:val="18"/>
        </w:rPr>
      </w:pPr>
      <w:r>
        <w:rPr>
          <w:rFonts w:ascii="Poppins" w:hAnsi="Poppins" w:cs="Poppins"/>
          <w:color w:val="000000"/>
          <w:sz w:val="18"/>
          <w:szCs w:val="18"/>
        </w:rPr>
        <w:t xml:space="preserve">Screening – </w:t>
      </w:r>
      <w:r w:rsidRPr="0080548B">
        <w:rPr>
          <w:rFonts w:ascii="Poppins" w:hAnsi="Poppins" w:cs="Poppins"/>
          <w:i/>
          <w:iCs/>
          <w:color w:val="000000"/>
          <w:sz w:val="18"/>
          <w:szCs w:val="18"/>
        </w:rPr>
        <w:t>how we make sure we have the right people in place</w:t>
      </w:r>
    </w:p>
    <w:p w14:paraId="2385C16B" w14:textId="01D78E9D" w:rsidR="00975E67" w:rsidRDefault="00975E67">
      <w:pPr>
        <w:pStyle w:val="ListParagraph"/>
        <w:numPr>
          <w:ilvl w:val="6"/>
          <w:numId w:val="60"/>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Selected carefully</w:t>
      </w:r>
    </w:p>
    <w:p w14:paraId="5D59EDA7" w14:textId="5F2F7F7D" w:rsidR="00975E67" w:rsidRPr="00191E9A" w:rsidRDefault="00975E67">
      <w:pPr>
        <w:pStyle w:val="ListParagraph"/>
        <w:numPr>
          <w:ilvl w:val="6"/>
          <w:numId w:val="60"/>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Safer recruitment pathway as in our policy (Appendix 14)</w:t>
      </w:r>
      <w:r w:rsidR="00594DBD" w:rsidRPr="00191E9A">
        <w:rPr>
          <w:rFonts w:ascii="Poppins" w:hAnsi="Poppins" w:cs="Poppins"/>
          <w:color w:val="000000"/>
          <w:sz w:val="18"/>
          <w:szCs w:val="18"/>
        </w:rPr>
        <w:t xml:space="preserve"> including references &amp; DBS</w:t>
      </w:r>
    </w:p>
    <w:p w14:paraId="5DFEF9F4" w14:textId="77777777" w:rsidR="00975E67" w:rsidRDefault="00975E67" w:rsidP="00975E67">
      <w:pPr>
        <w:pBdr>
          <w:top w:val="nil"/>
          <w:left w:val="nil"/>
          <w:bottom w:val="nil"/>
          <w:right w:val="nil"/>
          <w:between w:val="nil"/>
        </w:pBdr>
        <w:spacing w:after="0" w:line="240" w:lineRule="auto"/>
        <w:jc w:val="both"/>
        <w:rPr>
          <w:rFonts w:ascii="Poppins" w:hAnsi="Poppins" w:cs="Poppins"/>
          <w:b/>
          <w:bCs/>
          <w:color w:val="000000"/>
          <w:sz w:val="18"/>
          <w:szCs w:val="18"/>
        </w:rPr>
      </w:pPr>
    </w:p>
    <w:p w14:paraId="19C80120" w14:textId="77777777" w:rsidR="00975E67" w:rsidRDefault="00975E67" w:rsidP="00975E67">
      <w:pPr>
        <w:pBdr>
          <w:top w:val="nil"/>
          <w:left w:val="nil"/>
          <w:bottom w:val="nil"/>
          <w:right w:val="nil"/>
          <w:between w:val="nil"/>
        </w:pBdr>
        <w:spacing w:after="0" w:line="240" w:lineRule="auto"/>
        <w:jc w:val="both"/>
        <w:rPr>
          <w:rFonts w:ascii="Poppins" w:hAnsi="Poppins" w:cs="Poppins"/>
          <w:i/>
          <w:iCs/>
          <w:color w:val="000000"/>
          <w:sz w:val="18"/>
          <w:szCs w:val="18"/>
        </w:rPr>
      </w:pPr>
      <w:r>
        <w:rPr>
          <w:rFonts w:ascii="Poppins" w:hAnsi="Poppins" w:cs="Poppins"/>
          <w:color w:val="000000"/>
          <w:sz w:val="18"/>
          <w:szCs w:val="18"/>
        </w:rPr>
        <w:t xml:space="preserve">Training – </w:t>
      </w:r>
      <w:r w:rsidRPr="0080548B">
        <w:rPr>
          <w:rFonts w:ascii="Poppins" w:hAnsi="Poppins" w:cs="Poppins"/>
          <w:i/>
          <w:iCs/>
          <w:color w:val="000000"/>
          <w:sz w:val="18"/>
          <w:szCs w:val="18"/>
        </w:rPr>
        <w:t>how we equip our teams to be brilliant</w:t>
      </w:r>
    </w:p>
    <w:p w14:paraId="28DFE94A" w14:textId="7ED37A72" w:rsidR="00975E67" w:rsidRDefault="00975E67">
      <w:pPr>
        <w:pStyle w:val="ListParagraph"/>
        <w:numPr>
          <w:ilvl w:val="3"/>
          <w:numId w:val="8"/>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Safeguarding for Residentials and Events – Stewards’ Trust’ e-learning modul</w:t>
      </w:r>
      <w:r w:rsidR="00970B86">
        <w:rPr>
          <w:rFonts w:ascii="Poppins" w:hAnsi="Poppins" w:cs="Poppins"/>
          <w:color w:val="000000"/>
          <w:sz w:val="18"/>
          <w:szCs w:val="18"/>
        </w:rPr>
        <w:t>e</w:t>
      </w:r>
    </w:p>
    <w:p w14:paraId="04195D88" w14:textId="4D19FB0E" w:rsidR="004E573C" w:rsidRPr="00191E9A" w:rsidRDefault="00975E67">
      <w:pPr>
        <w:pStyle w:val="ListParagraph"/>
        <w:numPr>
          <w:ilvl w:val="3"/>
          <w:numId w:val="8"/>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Safe in Your Hands leaflet outlining key information, Code of Conduct and ‘Passing on a Concern’ flowchart</w:t>
      </w:r>
    </w:p>
    <w:p w14:paraId="6C65FBCB" w14:textId="3825256B" w:rsidR="00975E67" w:rsidRDefault="00975E67">
      <w:pPr>
        <w:pStyle w:val="ListParagraph"/>
        <w:numPr>
          <w:ilvl w:val="3"/>
          <w:numId w:val="8"/>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Consolidation training on site prior to event start covering specific scenarios led by ESL</w:t>
      </w:r>
    </w:p>
    <w:p w14:paraId="15973804" w14:textId="77777777" w:rsidR="004E573C" w:rsidRDefault="004E573C" w:rsidP="004E573C">
      <w:pPr>
        <w:pBdr>
          <w:top w:val="nil"/>
          <w:left w:val="nil"/>
          <w:bottom w:val="nil"/>
          <w:right w:val="nil"/>
          <w:between w:val="nil"/>
        </w:pBdr>
        <w:spacing w:after="0" w:line="240" w:lineRule="auto"/>
        <w:jc w:val="both"/>
        <w:rPr>
          <w:rFonts w:ascii="Poppins" w:hAnsi="Poppins" w:cs="Poppins"/>
          <w:color w:val="000000"/>
          <w:sz w:val="18"/>
          <w:szCs w:val="18"/>
        </w:rPr>
      </w:pPr>
    </w:p>
    <w:p w14:paraId="5B25C5A0" w14:textId="410D4D22" w:rsidR="004E573C" w:rsidRDefault="004E573C" w:rsidP="004E573C">
      <w:pPr>
        <w:pBdr>
          <w:top w:val="nil"/>
          <w:left w:val="nil"/>
          <w:bottom w:val="nil"/>
          <w:right w:val="nil"/>
          <w:between w:val="nil"/>
        </w:pBdr>
        <w:spacing w:after="0" w:line="240" w:lineRule="auto"/>
        <w:jc w:val="both"/>
        <w:rPr>
          <w:rFonts w:ascii="Poppins" w:hAnsi="Poppins" w:cs="Poppins"/>
          <w:b/>
          <w:bCs/>
          <w:color w:val="000000"/>
          <w:sz w:val="18"/>
          <w:szCs w:val="18"/>
        </w:rPr>
      </w:pPr>
      <w:r>
        <w:rPr>
          <w:rFonts w:ascii="Poppins" w:hAnsi="Poppins" w:cs="Poppins"/>
          <w:b/>
          <w:bCs/>
          <w:color w:val="000000"/>
          <w:sz w:val="18"/>
          <w:szCs w:val="18"/>
        </w:rPr>
        <w:t>Roles – Youth &amp; Children’s  leaders</w:t>
      </w:r>
    </w:p>
    <w:p w14:paraId="531B7513" w14:textId="77777777" w:rsidR="004E573C" w:rsidRDefault="004E573C" w:rsidP="004E573C">
      <w:pPr>
        <w:pBdr>
          <w:top w:val="nil"/>
          <w:left w:val="nil"/>
          <w:bottom w:val="nil"/>
          <w:right w:val="nil"/>
          <w:between w:val="nil"/>
        </w:pBdr>
        <w:spacing w:after="0" w:line="240" w:lineRule="auto"/>
        <w:jc w:val="both"/>
        <w:rPr>
          <w:rFonts w:ascii="Poppins" w:hAnsi="Poppins" w:cs="Poppins"/>
          <w:color w:val="000000"/>
          <w:sz w:val="18"/>
          <w:szCs w:val="18"/>
        </w:rPr>
      </w:pPr>
      <w:r>
        <w:rPr>
          <w:rFonts w:ascii="Poppins" w:hAnsi="Poppins" w:cs="Poppins"/>
          <w:color w:val="000000"/>
          <w:sz w:val="18"/>
          <w:szCs w:val="18"/>
        </w:rPr>
        <w:t xml:space="preserve">Screening – </w:t>
      </w:r>
      <w:r w:rsidRPr="0080548B">
        <w:rPr>
          <w:rFonts w:ascii="Poppins" w:hAnsi="Poppins" w:cs="Poppins"/>
          <w:i/>
          <w:iCs/>
          <w:color w:val="000000"/>
          <w:sz w:val="18"/>
          <w:szCs w:val="18"/>
        </w:rPr>
        <w:t>how we make sure we have the right people in place</w:t>
      </w:r>
    </w:p>
    <w:p w14:paraId="5F672D98" w14:textId="19F477A9" w:rsidR="004E573C" w:rsidRDefault="004E573C">
      <w:pPr>
        <w:pStyle w:val="ListParagraph"/>
        <w:numPr>
          <w:ilvl w:val="6"/>
          <w:numId w:val="8"/>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Selected carefully</w:t>
      </w:r>
    </w:p>
    <w:p w14:paraId="144D1C4E" w14:textId="77777777" w:rsidR="004E573C" w:rsidRPr="00191E9A" w:rsidRDefault="004E573C">
      <w:pPr>
        <w:pStyle w:val="ListParagraph"/>
        <w:numPr>
          <w:ilvl w:val="6"/>
          <w:numId w:val="8"/>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Safer recruitment pathway as in our policy (Appendix 14)</w:t>
      </w:r>
    </w:p>
    <w:p w14:paraId="6D438804" w14:textId="77777777" w:rsidR="004E573C" w:rsidRDefault="004E573C" w:rsidP="004E573C">
      <w:pPr>
        <w:pBdr>
          <w:top w:val="nil"/>
          <w:left w:val="nil"/>
          <w:bottom w:val="nil"/>
          <w:right w:val="nil"/>
          <w:between w:val="nil"/>
        </w:pBdr>
        <w:spacing w:after="0" w:line="240" w:lineRule="auto"/>
        <w:jc w:val="both"/>
        <w:rPr>
          <w:rFonts w:ascii="Poppins" w:hAnsi="Poppins" w:cs="Poppins"/>
          <w:b/>
          <w:bCs/>
          <w:color w:val="000000"/>
          <w:sz w:val="18"/>
          <w:szCs w:val="18"/>
        </w:rPr>
      </w:pPr>
    </w:p>
    <w:p w14:paraId="52C5FDAF" w14:textId="77777777" w:rsidR="004E573C" w:rsidRDefault="004E573C" w:rsidP="004E573C">
      <w:pPr>
        <w:pBdr>
          <w:top w:val="nil"/>
          <w:left w:val="nil"/>
          <w:bottom w:val="nil"/>
          <w:right w:val="nil"/>
          <w:between w:val="nil"/>
        </w:pBdr>
        <w:spacing w:after="0" w:line="240" w:lineRule="auto"/>
        <w:jc w:val="both"/>
        <w:rPr>
          <w:rFonts w:ascii="Poppins" w:hAnsi="Poppins" w:cs="Poppins"/>
          <w:color w:val="000000"/>
          <w:sz w:val="18"/>
          <w:szCs w:val="18"/>
        </w:rPr>
      </w:pPr>
      <w:r>
        <w:rPr>
          <w:rFonts w:ascii="Poppins" w:hAnsi="Poppins" w:cs="Poppins"/>
          <w:color w:val="000000"/>
          <w:sz w:val="18"/>
          <w:szCs w:val="18"/>
        </w:rPr>
        <w:t xml:space="preserve">Training – </w:t>
      </w:r>
      <w:r w:rsidRPr="0080548B">
        <w:rPr>
          <w:rFonts w:ascii="Poppins" w:hAnsi="Poppins" w:cs="Poppins"/>
          <w:i/>
          <w:iCs/>
          <w:color w:val="000000"/>
          <w:sz w:val="18"/>
          <w:szCs w:val="18"/>
        </w:rPr>
        <w:t>how we equip our teams to be brilliant</w:t>
      </w:r>
    </w:p>
    <w:p w14:paraId="10A202B6" w14:textId="5E7CD403" w:rsidR="004E573C" w:rsidRDefault="004E573C">
      <w:pPr>
        <w:pStyle w:val="ListParagraph"/>
        <w:numPr>
          <w:ilvl w:val="0"/>
          <w:numId w:val="64"/>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Safeguarding for Residentials and Events – Stewards’ Trust’ e-learning module</w:t>
      </w:r>
    </w:p>
    <w:p w14:paraId="3F64AB40" w14:textId="77777777" w:rsidR="00C646FF" w:rsidRDefault="004E573C">
      <w:pPr>
        <w:pStyle w:val="ListParagraph"/>
        <w:numPr>
          <w:ilvl w:val="0"/>
          <w:numId w:val="64"/>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Safe in Your Hands leaflet outlining key information, Code of Conduct and ‘Passing on a Concern’ flowchart</w:t>
      </w:r>
    </w:p>
    <w:p w14:paraId="108EBCEB" w14:textId="1C7E969C" w:rsidR="004E573C" w:rsidRDefault="004E573C">
      <w:pPr>
        <w:pStyle w:val="ListParagraph"/>
        <w:numPr>
          <w:ilvl w:val="0"/>
          <w:numId w:val="64"/>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Safeguarding training session on our Combined Planning Day</w:t>
      </w:r>
    </w:p>
    <w:p w14:paraId="4EF24AB4" w14:textId="77777777" w:rsidR="004E573C" w:rsidRPr="00191E9A" w:rsidRDefault="004E573C">
      <w:pPr>
        <w:pStyle w:val="ListParagraph"/>
        <w:numPr>
          <w:ilvl w:val="0"/>
          <w:numId w:val="64"/>
        </w:numPr>
        <w:pBdr>
          <w:top w:val="nil"/>
          <w:left w:val="nil"/>
          <w:bottom w:val="nil"/>
          <w:right w:val="nil"/>
          <w:between w:val="nil"/>
        </w:pBdr>
        <w:spacing w:after="0" w:line="240" w:lineRule="auto"/>
        <w:ind w:left="1701"/>
        <w:jc w:val="both"/>
        <w:rPr>
          <w:rFonts w:ascii="Poppins" w:hAnsi="Poppins" w:cs="Poppins"/>
          <w:color w:val="000000"/>
          <w:sz w:val="18"/>
          <w:szCs w:val="18"/>
        </w:rPr>
      </w:pPr>
      <w:r w:rsidRPr="00191E9A">
        <w:rPr>
          <w:rFonts w:ascii="Poppins" w:hAnsi="Poppins" w:cs="Poppins"/>
          <w:color w:val="000000"/>
          <w:sz w:val="18"/>
          <w:szCs w:val="18"/>
        </w:rPr>
        <w:t>Consolidation training on site prior to event start covering specific scenarios led by ESL</w:t>
      </w:r>
    </w:p>
    <w:p w14:paraId="74CD6EE9" w14:textId="77777777" w:rsidR="0074024B" w:rsidRPr="00E806ED" w:rsidRDefault="0074024B" w:rsidP="002E10CF">
      <w:pPr>
        <w:pBdr>
          <w:top w:val="nil"/>
          <w:left w:val="nil"/>
          <w:bottom w:val="nil"/>
          <w:right w:val="nil"/>
          <w:between w:val="nil"/>
        </w:pBdr>
        <w:spacing w:after="0" w:line="240" w:lineRule="auto"/>
        <w:jc w:val="both"/>
        <w:rPr>
          <w:rFonts w:ascii="Poppins" w:hAnsi="Poppins" w:cs="Poppins"/>
          <w:color w:val="000000"/>
          <w:sz w:val="18"/>
          <w:szCs w:val="18"/>
        </w:rPr>
      </w:pPr>
    </w:p>
    <w:p w14:paraId="7CBA2C80" w14:textId="77777777" w:rsidR="00AB6F41" w:rsidRDefault="00AB6F41" w:rsidP="00AB6F41">
      <w:pPr>
        <w:pBdr>
          <w:top w:val="nil"/>
          <w:left w:val="nil"/>
          <w:bottom w:val="nil"/>
          <w:right w:val="nil"/>
          <w:between w:val="nil"/>
        </w:pBdr>
        <w:spacing w:after="0" w:line="240" w:lineRule="auto"/>
        <w:jc w:val="both"/>
        <w:rPr>
          <w:rFonts w:ascii="Poppins" w:hAnsi="Poppins" w:cs="Poppins"/>
          <w:color w:val="00B050"/>
          <w:sz w:val="20"/>
          <w:szCs w:val="20"/>
        </w:rPr>
      </w:pPr>
    </w:p>
    <w:p w14:paraId="6EBA2B23" w14:textId="77777777" w:rsidR="00AB6F41" w:rsidRPr="00E806ED" w:rsidRDefault="00AB6F41" w:rsidP="00AB6F41">
      <w:pPr>
        <w:pBdr>
          <w:top w:val="nil"/>
          <w:left w:val="nil"/>
          <w:bottom w:val="nil"/>
          <w:right w:val="nil"/>
          <w:between w:val="nil"/>
        </w:pBdr>
        <w:spacing w:after="0" w:line="240" w:lineRule="auto"/>
        <w:jc w:val="both"/>
        <w:rPr>
          <w:rFonts w:ascii="Poppins" w:hAnsi="Poppins" w:cs="Poppins"/>
          <w:color w:val="000000"/>
          <w:sz w:val="18"/>
          <w:szCs w:val="18"/>
        </w:rPr>
      </w:pPr>
      <w:bookmarkStart w:id="35" w:name="_gjdgxs" w:colFirst="0" w:colLast="0"/>
      <w:bookmarkEnd w:id="35"/>
    </w:p>
    <w:p w14:paraId="7715E170" w14:textId="77777777" w:rsidR="00AB6F41" w:rsidRPr="00E806ED" w:rsidRDefault="00AB6F41" w:rsidP="00AB6F41">
      <w:pPr>
        <w:pBdr>
          <w:top w:val="nil"/>
          <w:left w:val="nil"/>
          <w:bottom w:val="nil"/>
          <w:right w:val="nil"/>
          <w:between w:val="nil"/>
        </w:pBdr>
        <w:spacing w:after="0" w:line="240" w:lineRule="auto"/>
        <w:jc w:val="both"/>
        <w:rPr>
          <w:rFonts w:ascii="Poppins" w:hAnsi="Poppins" w:cs="Poppins"/>
          <w:color w:val="000000"/>
          <w:sz w:val="18"/>
          <w:szCs w:val="18"/>
        </w:rPr>
      </w:pPr>
      <w:r w:rsidRPr="00E806ED">
        <w:rPr>
          <w:rFonts w:ascii="Poppins" w:hAnsi="Poppins" w:cs="Poppins"/>
          <w:color w:val="000000"/>
          <w:sz w:val="18"/>
          <w:szCs w:val="18"/>
        </w:rPr>
        <w:t xml:space="preserve">In addition, parents will have been specifically informed about the ways in which their children will be kept safe during the event, including details of babysitting, screening of volunteers and clarity around parental responsibility.  It will be understood that parents accept these as the conditions on which they are coming to the event.  </w:t>
      </w:r>
    </w:p>
    <w:p w14:paraId="1D766C1E" w14:textId="77777777" w:rsidR="00AB6F41" w:rsidRDefault="00AB6F41" w:rsidP="00AB6F41">
      <w:pPr>
        <w:pBdr>
          <w:top w:val="nil"/>
          <w:left w:val="nil"/>
          <w:bottom w:val="nil"/>
          <w:right w:val="nil"/>
          <w:between w:val="nil"/>
        </w:pBdr>
        <w:spacing w:after="0" w:line="240" w:lineRule="auto"/>
        <w:jc w:val="both"/>
        <w:rPr>
          <w:rFonts w:ascii="Poppins" w:hAnsi="Poppins" w:cs="Poppins"/>
          <w:color w:val="000000"/>
          <w:sz w:val="18"/>
          <w:szCs w:val="18"/>
        </w:rPr>
      </w:pPr>
    </w:p>
    <w:p w14:paraId="041C0A2E" w14:textId="77777777" w:rsidR="00231802" w:rsidRPr="00E806ED" w:rsidRDefault="00231802" w:rsidP="00231802">
      <w:pPr>
        <w:pBdr>
          <w:top w:val="nil"/>
          <w:left w:val="nil"/>
          <w:bottom w:val="nil"/>
          <w:right w:val="nil"/>
          <w:between w:val="nil"/>
        </w:pBdr>
        <w:spacing w:after="0" w:line="240" w:lineRule="auto"/>
        <w:jc w:val="both"/>
        <w:rPr>
          <w:rFonts w:ascii="Poppins" w:hAnsi="Poppins" w:cs="Poppins"/>
          <w:color w:val="000000"/>
          <w:sz w:val="18"/>
          <w:szCs w:val="18"/>
        </w:rPr>
      </w:pPr>
      <w:r w:rsidRPr="00E806ED">
        <w:rPr>
          <w:rFonts w:ascii="Poppins" w:hAnsi="Poppins" w:cs="Poppins"/>
          <w:color w:val="000000"/>
          <w:sz w:val="18"/>
          <w:szCs w:val="18"/>
        </w:rPr>
        <w:t xml:space="preserve">The </w:t>
      </w:r>
      <w:r>
        <w:rPr>
          <w:rFonts w:ascii="Poppins" w:hAnsi="Poppins" w:cs="Poppins"/>
          <w:color w:val="000000"/>
          <w:sz w:val="18"/>
          <w:szCs w:val="18"/>
        </w:rPr>
        <w:t>ESL</w:t>
      </w:r>
      <w:r w:rsidRPr="00E806ED">
        <w:rPr>
          <w:rFonts w:ascii="Poppins" w:hAnsi="Poppins" w:cs="Poppins"/>
          <w:color w:val="000000"/>
          <w:sz w:val="18"/>
          <w:szCs w:val="18"/>
        </w:rPr>
        <w:t xml:space="preserve"> will be introduced early in the event, as the first point of contact for anyone with concerns regarding Safeguarding.  </w:t>
      </w:r>
      <w:r>
        <w:rPr>
          <w:rFonts w:ascii="Poppins" w:hAnsi="Poppins" w:cs="Poppins"/>
          <w:color w:val="000000"/>
          <w:sz w:val="18"/>
          <w:szCs w:val="18"/>
        </w:rPr>
        <w:t>Posters clearly displaying their photograph will signpost in their direction.</w:t>
      </w:r>
    </w:p>
    <w:p w14:paraId="68FCE902" w14:textId="77777777" w:rsidR="00231802" w:rsidRPr="00E806ED" w:rsidRDefault="00231802" w:rsidP="00AB6F41">
      <w:pPr>
        <w:pBdr>
          <w:top w:val="nil"/>
          <w:left w:val="nil"/>
          <w:bottom w:val="nil"/>
          <w:right w:val="nil"/>
          <w:between w:val="nil"/>
        </w:pBdr>
        <w:spacing w:after="0" w:line="240" w:lineRule="auto"/>
        <w:jc w:val="both"/>
        <w:rPr>
          <w:rFonts w:ascii="Poppins" w:hAnsi="Poppins" w:cs="Poppins"/>
          <w:color w:val="000000"/>
          <w:sz w:val="18"/>
          <w:szCs w:val="18"/>
        </w:rPr>
      </w:pPr>
    </w:p>
    <w:p w14:paraId="233D9660" w14:textId="77777777" w:rsidR="00AB6F41" w:rsidRPr="00E806ED" w:rsidRDefault="00AB6F41" w:rsidP="00AB6F41">
      <w:pPr>
        <w:pBdr>
          <w:top w:val="nil"/>
          <w:left w:val="nil"/>
          <w:bottom w:val="nil"/>
          <w:right w:val="nil"/>
          <w:between w:val="nil"/>
        </w:pBdr>
        <w:spacing w:after="0" w:line="240" w:lineRule="auto"/>
        <w:jc w:val="both"/>
        <w:rPr>
          <w:rFonts w:ascii="Poppins" w:hAnsi="Poppins" w:cs="Poppins"/>
          <w:b/>
          <w:i/>
          <w:sz w:val="18"/>
          <w:szCs w:val="18"/>
        </w:rPr>
      </w:pPr>
    </w:p>
    <w:p w14:paraId="0CBE9D32" w14:textId="77777777" w:rsidR="00AB6F41" w:rsidRPr="00E806ED" w:rsidRDefault="00AB6F41" w:rsidP="00AB6F41">
      <w:pPr>
        <w:pBdr>
          <w:top w:val="nil"/>
          <w:left w:val="nil"/>
          <w:bottom w:val="nil"/>
          <w:right w:val="nil"/>
          <w:between w:val="nil"/>
        </w:pBdr>
        <w:spacing w:after="0" w:line="240" w:lineRule="auto"/>
        <w:jc w:val="both"/>
        <w:rPr>
          <w:rFonts w:ascii="Poppins" w:hAnsi="Poppins" w:cs="Poppins"/>
          <w:color w:val="00B050"/>
          <w:sz w:val="20"/>
          <w:szCs w:val="20"/>
        </w:rPr>
      </w:pPr>
      <w:r w:rsidRPr="00E806ED">
        <w:rPr>
          <w:rFonts w:ascii="Poppins" w:hAnsi="Poppins" w:cs="Poppins"/>
          <w:b/>
          <w:i/>
          <w:sz w:val="18"/>
          <w:szCs w:val="18"/>
        </w:rPr>
        <w:t>Adult Houseparties</w:t>
      </w:r>
    </w:p>
    <w:p w14:paraId="07A1431C" w14:textId="738BB573" w:rsidR="00AB6F41" w:rsidRPr="00E806ED" w:rsidRDefault="00B11383" w:rsidP="00AB6F41">
      <w:pPr>
        <w:pBdr>
          <w:top w:val="nil"/>
          <w:left w:val="nil"/>
          <w:bottom w:val="nil"/>
          <w:right w:val="nil"/>
          <w:between w:val="nil"/>
        </w:pBdr>
        <w:spacing w:after="0" w:line="240" w:lineRule="auto"/>
        <w:jc w:val="both"/>
        <w:rPr>
          <w:rFonts w:ascii="Poppins" w:hAnsi="Poppins" w:cs="Poppins"/>
          <w:color w:val="000000"/>
          <w:sz w:val="18"/>
          <w:szCs w:val="18"/>
        </w:rPr>
      </w:pPr>
      <w:r>
        <w:rPr>
          <w:rFonts w:ascii="Poppins" w:hAnsi="Poppins" w:cs="Poppins"/>
          <w:sz w:val="18"/>
          <w:szCs w:val="18"/>
        </w:rPr>
        <w:lastRenderedPageBreak/>
        <w:t xml:space="preserve">All adult houseparties will identify a host </w:t>
      </w:r>
      <w:r w:rsidR="00E4020A">
        <w:rPr>
          <w:rFonts w:ascii="Poppins" w:hAnsi="Poppins" w:cs="Poppins"/>
          <w:sz w:val="18"/>
          <w:szCs w:val="18"/>
        </w:rPr>
        <w:t xml:space="preserve">to take oversight of Safeguarding, Insurance and Risk.  </w:t>
      </w:r>
      <w:r w:rsidR="00AB6F41" w:rsidRPr="00E806ED">
        <w:rPr>
          <w:rFonts w:ascii="Poppins" w:hAnsi="Poppins" w:cs="Poppins"/>
          <w:sz w:val="18"/>
          <w:szCs w:val="18"/>
        </w:rPr>
        <w:t xml:space="preserve">If someone identified as an adult at risk intends to be present on one of these events, </w:t>
      </w:r>
      <w:r w:rsidR="00A10820">
        <w:rPr>
          <w:rFonts w:ascii="Poppins" w:hAnsi="Poppins" w:cs="Poppins"/>
          <w:sz w:val="18"/>
          <w:szCs w:val="18"/>
        </w:rPr>
        <w:t>further diligence and preparation will be required</w:t>
      </w:r>
      <w:r w:rsidR="001F5572">
        <w:rPr>
          <w:rFonts w:ascii="Poppins" w:hAnsi="Poppins" w:cs="Poppins"/>
          <w:sz w:val="18"/>
          <w:szCs w:val="18"/>
        </w:rPr>
        <w:t xml:space="preserve">.  That host </w:t>
      </w:r>
      <w:r w:rsidR="00AB6F41" w:rsidRPr="00E806ED">
        <w:rPr>
          <w:rFonts w:ascii="Poppins" w:hAnsi="Poppins" w:cs="Poppins"/>
          <w:color w:val="000000"/>
          <w:sz w:val="18"/>
          <w:szCs w:val="18"/>
        </w:rPr>
        <w:t>will</w:t>
      </w:r>
      <w:r w:rsidR="00912EAE">
        <w:rPr>
          <w:rFonts w:ascii="Poppins" w:hAnsi="Poppins" w:cs="Poppins"/>
          <w:color w:val="000000"/>
          <w:sz w:val="18"/>
          <w:szCs w:val="18"/>
        </w:rPr>
        <w:t xml:space="preserve"> need to</w:t>
      </w:r>
      <w:r w:rsidR="00AB6F41" w:rsidRPr="00E806ED">
        <w:rPr>
          <w:rFonts w:ascii="Poppins" w:hAnsi="Poppins" w:cs="Poppins"/>
          <w:color w:val="000000"/>
          <w:sz w:val="18"/>
          <w:szCs w:val="18"/>
        </w:rPr>
        <w:t xml:space="preserve"> have undertaken training within the last 3 years – either thirtyone:eight’s ‘Foundation Safeguarding: Children &amp; Adults’ Adults’ , Basic Awareness and Foundations on the Church of England’s Safeguarding Training Portal or an equivalent course, the suitability of which will be confirmed by the DSO.</w:t>
      </w:r>
    </w:p>
    <w:p w14:paraId="509848A3" w14:textId="77777777" w:rsidR="00AB6F41" w:rsidRPr="00E806ED" w:rsidRDefault="00AB6F41" w:rsidP="00AB6F41">
      <w:pPr>
        <w:pBdr>
          <w:top w:val="nil"/>
          <w:left w:val="nil"/>
          <w:bottom w:val="nil"/>
          <w:right w:val="nil"/>
          <w:between w:val="nil"/>
        </w:pBdr>
        <w:spacing w:after="0" w:line="240" w:lineRule="auto"/>
        <w:jc w:val="both"/>
        <w:rPr>
          <w:rFonts w:ascii="Poppins" w:hAnsi="Poppins" w:cs="Poppins"/>
          <w:color w:val="000000"/>
          <w:sz w:val="18"/>
          <w:szCs w:val="18"/>
        </w:rPr>
      </w:pPr>
    </w:p>
    <w:p w14:paraId="7D276948" w14:textId="5907E569" w:rsidR="00AB6F41" w:rsidRPr="00E806ED" w:rsidRDefault="00AB6F41" w:rsidP="00AB6F41">
      <w:pPr>
        <w:pBdr>
          <w:top w:val="nil"/>
          <w:left w:val="nil"/>
          <w:bottom w:val="nil"/>
          <w:right w:val="nil"/>
          <w:between w:val="nil"/>
        </w:pBdr>
        <w:spacing w:after="0" w:line="240" w:lineRule="auto"/>
        <w:jc w:val="both"/>
        <w:rPr>
          <w:rFonts w:ascii="Poppins" w:hAnsi="Poppins" w:cs="Poppins"/>
          <w:color w:val="000000"/>
          <w:sz w:val="18"/>
          <w:szCs w:val="18"/>
        </w:rPr>
      </w:pPr>
      <w:r w:rsidRPr="00E806ED">
        <w:rPr>
          <w:rFonts w:ascii="Poppins" w:hAnsi="Poppins" w:cs="Poppins"/>
          <w:color w:val="000000"/>
          <w:sz w:val="18"/>
          <w:szCs w:val="18"/>
        </w:rPr>
        <w:t xml:space="preserve">All hosts will have had support and guidance on this subject in advance from the </w:t>
      </w:r>
      <w:r w:rsidR="00852E90">
        <w:rPr>
          <w:rFonts w:ascii="Poppins" w:hAnsi="Poppins" w:cs="Poppins"/>
          <w:color w:val="000000"/>
          <w:sz w:val="18"/>
          <w:szCs w:val="18"/>
        </w:rPr>
        <w:t>DSL</w:t>
      </w:r>
      <w:r w:rsidRPr="00E806ED">
        <w:rPr>
          <w:rFonts w:ascii="Poppins" w:hAnsi="Poppins" w:cs="Poppins"/>
          <w:color w:val="000000"/>
          <w:sz w:val="18"/>
          <w:szCs w:val="18"/>
        </w:rPr>
        <w:t xml:space="preserve">  In reality it is hard to ensure adults at risk are always successfully identified in advance of the event and consequently we will ensure that advice and support is available in real time.</w:t>
      </w:r>
    </w:p>
    <w:p w14:paraId="6BFEE7B7" w14:textId="77777777" w:rsidR="00AB6F41" w:rsidRDefault="00AB6F41" w:rsidP="00AB6F41">
      <w:pPr>
        <w:pBdr>
          <w:top w:val="nil"/>
          <w:left w:val="nil"/>
          <w:bottom w:val="nil"/>
          <w:right w:val="nil"/>
          <w:between w:val="nil"/>
        </w:pBdr>
        <w:spacing w:after="0" w:line="240" w:lineRule="auto"/>
        <w:jc w:val="both"/>
        <w:rPr>
          <w:rFonts w:ascii="Poppins" w:hAnsi="Poppins" w:cs="Poppins"/>
          <w:color w:val="000000"/>
          <w:sz w:val="18"/>
          <w:szCs w:val="18"/>
        </w:rPr>
      </w:pPr>
    </w:p>
    <w:p w14:paraId="4AA36E8F" w14:textId="4791EFFE" w:rsidR="007E6BA9" w:rsidRPr="00E806ED" w:rsidRDefault="007E6BA9" w:rsidP="00AB6F41">
      <w:pPr>
        <w:pBdr>
          <w:top w:val="nil"/>
          <w:left w:val="nil"/>
          <w:bottom w:val="nil"/>
          <w:right w:val="nil"/>
          <w:between w:val="nil"/>
        </w:pBdr>
        <w:spacing w:after="0" w:line="240" w:lineRule="auto"/>
        <w:jc w:val="both"/>
        <w:rPr>
          <w:rFonts w:ascii="Poppins" w:hAnsi="Poppins" w:cs="Poppins"/>
          <w:color w:val="000000"/>
          <w:sz w:val="18"/>
          <w:szCs w:val="18"/>
        </w:rPr>
      </w:pPr>
      <w:r>
        <w:rPr>
          <w:rFonts w:ascii="Poppins" w:hAnsi="Poppins" w:cs="Poppins"/>
          <w:color w:val="000000"/>
          <w:sz w:val="18"/>
          <w:szCs w:val="18"/>
        </w:rPr>
        <w:t xml:space="preserve">All hosts arrange a </w:t>
      </w:r>
      <w:r w:rsidR="00234066">
        <w:rPr>
          <w:rFonts w:ascii="Poppins" w:hAnsi="Poppins" w:cs="Poppins"/>
          <w:color w:val="000000"/>
          <w:sz w:val="18"/>
          <w:szCs w:val="18"/>
        </w:rPr>
        <w:t xml:space="preserve">meeting with the DSL in advance of their events to ensure they have thought through </w:t>
      </w:r>
      <w:r w:rsidR="001A523F">
        <w:rPr>
          <w:rFonts w:ascii="Poppins" w:hAnsi="Poppins" w:cs="Poppins"/>
          <w:color w:val="000000"/>
          <w:sz w:val="18"/>
          <w:szCs w:val="18"/>
        </w:rPr>
        <w:t xml:space="preserve">general safeguarding responsibilities, are aware of risks and know what their responsibilities are.  </w:t>
      </w:r>
      <w:r w:rsidR="00FC29DB">
        <w:rPr>
          <w:rFonts w:ascii="Poppins" w:hAnsi="Poppins" w:cs="Poppins"/>
          <w:color w:val="000000"/>
          <w:sz w:val="18"/>
          <w:szCs w:val="18"/>
        </w:rPr>
        <w:t xml:space="preserve">Guidance on conducting prayer ministry it circulated.  (Appendix </w:t>
      </w:r>
      <w:r w:rsidR="00D80406">
        <w:rPr>
          <w:rFonts w:ascii="Poppins" w:hAnsi="Poppins" w:cs="Poppins"/>
          <w:color w:val="000000"/>
          <w:sz w:val="18"/>
          <w:szCs w:val="18"/>
        </w:rPr>
        <w:t>10)</w:t>
      </w:r>
    </w:p>
    <w:p w14:paraId="2D0C3B5D" w14:textId="420BECB5" w:rsidR="00AB6F41" w:rsidRPr="00E806ED" w:rsidRDefault="00AB6F41" w:rsidP="00AB6F41">
      <w:pPr>
        <w:pBdr>
          <w:top w:val="nil"/>
          <w:left w:val="nil"/>
          <w:bottom w:val="nil"/>
          <w:right w:val="nil"/>
          <w:between w:val="nil"/>
        </w:pBdr>
        <w:spacing w:after="0" w:line="240" w:lineRule="auto"/>
        <w:jc w:val="both"/>
        <w:rPr>
          <w:rFonts w:ascii="Poppins" w:hAnsi="Poppins" w:cs="Poppins"/>
          <w:color w:val="000000"/>
          <w:sz w:val="18"/>
          <w:szCs w:val="18"/>
        </w:rPr>
      </w:pPr>
      <w:r w:rsidRPr="00E806ED">
        <w:rPr>
          <w:rFonts w:ascii="Poppins" w:hAnsi="Poppins" w:cs="Poppins"/>
          <w:color w:val="000000"/>
          <w:sz w:val="18"/>
          <w:szCs w:val="18"/>
        </w:rPr>
        <w:t>Further guidance is available in Appendix 1</w:t>
      </w:r>
      <w:r w:rsidR="00CA3723">
        <w:rPr>
          <w:rFonts w:ascii="Poppins" w:hAnsi="Poppins" w:cs="Poppins"/>
          <w:color w:val="000000"/>
          <w:sz w:val="18"/>
          <w:szCs w:val="18"/>
        </w:rPr>
        <w:t>3</w:t>
      </w:r>
      <w:r w:rsidRPr="00E806ED">
        <w:rPr>
          <w:rFonts w:ascii="Poppins" w:hAnsi="Poppins" w:cs="Poppins"/>
          <w:color w:val="000000"/>
          <w:sz w:val="18"/>
          <w:szCs w:val="18"/>
        </w:rPr>
        <w:t>.</w:t>
      </w:r>
    </w:p>
    <w:p w14:paraId="5B703F9B" w14:textId="77777777" w:rsidR="00AB6F41" w:rsidRPr="00317B85" w:rsidRDefault="00AB6F41" w:rsidP="00BB3A5A">
      <w:pPr>
        <w:spacing w:after="0"/>
        <w:rPr>
          <w:rFonts w:ascii="Poppins" w:hAnsi="Poppins" w:cs="Poppins"/>
          <w:sz w:val="18"/>
          <w:szCs w:val="18"/>
        </w:rPr>
      </w:pPr>
    </w:p>
    <w:p w14:paraId="677716F1" w14:textId="77777777" w:rsidR="001B5058" w:rsidRPr="00317B85" w:rsidRDefault="001B5058"/>
    <w:p w14:paraId="53AC7F39" w14:textId="77777777" w:rsidR="001B5058" w:rsidRPr="00317B85" w:rsidRDefault="001B5058"/>
    <w:p w14:paraId="5493753E" w14:textId="1CE8E0D8" w:rsidR="001B5058" w:rsidRPr="00317B85" w:rsidDel="00D80406" w:rsidRDefault="001B5058"/>
    <w:p w14:paraId="1F50CFE0" w14:textId="59EC16CF" w:rsidR="001B5058" w:rsidRPr="00317B85" w:rsidDel="00D80406" w:rsidRDefault="001B5058"/>
    <w:p w14:paraId="551ABD0C" w14:textId="27978D2C" w:rsidR="001B5058" w:rsidRPr="00317B85" w:rsidDel="00D80406" w:rsidRDefault="001B5058" w:rsidP="5A4615A2">
      <w:pPr>
        <w:rPr>
          <w:rFonts w:ascii="Poppins" w:eastAsia="Poppins" w:hAnsi="Poppins" w:cs="Poppins"/>
          <w:b/>
          <w:bCs/>
        </w:rPr>
      </w:pPr>
    </w:p>
    <w:p w14:paraId="000002F9" w14:textId="77DEABE7" w:rsidR="00252021" w:rsidRPr="00317B85" w:rsidRDefault="00F061C0" w:rsidP="0059430C">
      <w:pPr>
        <w:pStyle w:val="Heading2"/>
      </w:pPr>
      <w:bookmarkStart w:id="36" w:name="_Toc130990453"/>
      <w:r>
        <w:t xml:space="preserve">Appendix 16 </w:t>
      </w:r>
      <w:bookmarkEnd w:id="36"/>
    </w:p>
    <w:p w14:paraId="000002FA" w14:textId="3475ACC9"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sz w:val="18"/>
          <w:szCs w:val="18"/>
        </w:rPr>
        <w:t>This policy applies to employees of the Stewards’ Trust and volunteers working with us.  This should be read alongside our Social Media policy</w:t>
      </w:r>
      <w:r w:rsidR="001C12F6" w:rsidRPr="00317B85">
        <w:rPr>
          <w:rFonts w:ascii="Poppins" w:eastAsia="Poppins" w:hAnsi="Poppins" w:cs="Poppins"/>
          <w:sz w:val="18"/>
          <w:szCs w:val="18"/>
        </w:rPr>
        <w:t xml:space="preserve"> (Appendix 22)</w:t>
      </w:r>
      <w:r w:rsidRPr="00317B85">
        <w:rPr>
          <w:rFonts w:ascii="Poppins" w:eastAsia="Poppins" w:hAnsi="Poppins" w:cs="Poppins"/>
          <w:sz w:val="18"/>
          <w:szCs w:val="18"/>
        </w:rPr>
        <w:t>, , Mentoring guidelines and within the context of our Safeguarding Policy.  It should be interpreted within its vision and aims.</w:t>
      </w:r>
    </w:p>
    <w:p w14:paraId="000002FB" w14:textId="77777777" w:rsidR="00252021" w:rsidRPr="00317B85" w:rsidRDefault="00F061C0" w:rsidP="00F20572">
      <w:pPr>
        <w:spacing w:line="240" w:lineRule="auto"/>
        <w:rPr>
          <w:rFonts w:ascii="Poppins" w:eastAsia="Poppins" w:hAnsi="Poppins" w:cs="Poppins"/>
          <w:b/>
          <w:sz w:val="18"/>
          <w:szCs w:val="18"/>
        </w:rPr>
      </w:pPr>
      <w:r w:rsidRPr="00317B85">
        <w:rPr>
          <w:rFonts w:ascii="Poppins" w:eastAsia="Poppins" w:hAnsi="Poppins" w:cs="Poppins"/>
          <w:b/>
          <w:sz w:val="18"/>
          <w:szCs w:val="18"/>
        </w:rPr>
        <w:t>Definition of ‘online safety’</w:t>
      </w:r>
    </w:p>
    <w:p w14:paraId="000002FC" w14:textId="77777777" w:rsidR="00252021" w:rsidRPr="00317B85" w:rsidRDefault="00F061C0" w:rsidP="00F20572">
      <w:pPr>
        <w:spacing w:line="240" w:lineRule="auto"/>
        <w:rPr>
          <w:rFonts w:ascii="Poppins" w:eastAsia="Poppins" w:hAnsi="Poppins" w:cs="Poppins"/>
          <w:i/>
          <w:sz w:val="18"/>
          <w:szCs w:val="18"/>
        </w:rPr>
      </w:pPr>
      <w:r w:rsidRPr="00317B85">
        <w:rPr>
          <w:rFonts w:ascii="Poppins" w:eastAsia="Poppins" w:hAnsi="Poppins" w:cs="Poppins"/>
          <w:sz w:val="18"/>
          <w:szCs w:val="18"/>
        </w:rPr>
        <w:t xml:space="preserve">Online safety is the collective term for safeguarding involving the use of electronic devices and applications to communicate and access the internet.  This includes email, social media, video calling and video conferencing.  The policy should reflect and guide all communications between the Stewards’ Trust workers/volunteers and children (those under 18 years of age)  </w:t>
      </w:r>
    </w:p>
    <w:p w14:paraId="000002FD" w14:textId="77777777" w:rsidR="00252021" w:rsidRPr="00317B85" w:rsidRDefault="00F061C0" w:rsidP="00F20572">
      <w:pPr>
        <w:spacing w:line="240" w:lineRule="auto"/>
        <w:rPr>
          <w:rFonts w:ascii="Poppins" w:eastAsia="Poppins" w:hAnsi="Poppins" w:cs="Poppins"/>
          <w:b/>
          <w:sz w:val="18"/>
          <w:szCs w:val="18"/>
        </w:rPr>
      </w:pPr>
      <w:r w:rsidRPr="00317B85">
        <w:rPr>
          <w:rFonts w:ascii="Poppins" w:eastAsia="Poppins" w:hAnsi="Poppins" w:cs="Poppins"/>
          <w:b/>
          <w:sz w:val="18"/>
          <w:szCs w:val="18"/>
        </w:rPr>
        <w:t>Key Principles</w:t>
      </w:r>
    </w:p>
    <w:p w14:paraId="000002FE" w14:textId="77777777"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Clarity</w:t>
      </w:r>
      <w:r w:rsidRPr="00317B85">
        <w:rPr>
          <w:rFonts w:ascii="Poppins" w:eastAsia="Poppins" w:hAnsi="Poppins" w:cs="Poppins"/>
          <w:sz w:val="18"/>
          <w:szCs w:val="18"/>
        </w:rPr>
        <w:t xml:space="preserve"> – The sharing of procedural details and expectations with children, parents and line managers facilitates straightforward understanding and good communication</w:t>
      </w:r>
    </w:p>
    <w:p w14:paraId="000002FF" w14:textId="77777777"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Transparency</w:t>
      </w:r>
      <w:r w:rsidRPr="00317B85">
        <w:rPr>
          <w:rFonts w:ascii="Poppins" w:eastAsia="Poppins" w:hAnsi="Poppins" w:cs="Poppins"/>
          <w:sz w:val="18"/>
          <w:szCs w:val="18"/>
        </w:rPr>
        <w:t xml:space="preserve"> – If there are any concerns, errors or misunderstandings, (e.g. accidentally sending a direct message) these should be shared in the appropriate way to contribute towards a culture of openness.</w:t>
      </w:r>
    </w:p>
    <w:p w14:paraId="00000300" w14:textId="77777777"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Accountability</w:t>
      </w:r>
      <w:r w:rsidRPr="00317B85">
        <w:rPr>
          <w:rFonts w:ascii="Poppins" w:eastAsia="Poppins" w:hAnsi="Poppins" w:cs="Poppins"/>
          <w:sz w:val="18"/>
          <w:szCs w:val="18"/>
        </w:rPr>
        <w:t xml:space="preserve"> – A clear structure for reporting concerns with appropriate monitoring and oversight.  Workers and volunteers should know who they should speak to</w:t>
      </w:r>
    </w:p>
    <w:p w14:paraId="00000301" w14:textId="77777777"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Trust</w:t>
      </w:r>
      <w:r w:rsidRPr="00317B85">
        <w:rPr>
          <w:rFonts w:ascii="Poppins" w:eastAsia="Poppins" w:hAnsi="Poppins" w:cs="Poppins"/>
          <w:sz w:val="18"/>
          <w:szCs w:val="18"/>
        </w:rPr>
        <w:t xml:space="preserve"> – ST workers and volunteers are carefully selected and screened.  They are valued and trusted.</w:t>
      </w:r>
    </w:p>
    <w:p w14:paraId="00000302" w14:textId="77777777" w:rsidR="00252021" w:rsidRPr="00317B85" w:rsidRDefault="00F061C0" w:rsidP="00F20572">
      <w:pPr>
        <w:spacing w:line="240" w:lineRule="auto"/>
        <w:rPr>
          <w:rFonts w:ascii="Poppins" w:eastAsia="Poppins" w:hAnsi="Poppins" w:cs="Poppins"/>
          <w:i/>
          <w:color w:val="000000"/>
          <w:sz w:val="18"/>
          <w:szCs w:val="18"/>
        </w:rPr>
      </w:pPr>
      <w:r w:rsidRPr="00317B85">
        <w:rPr>
          <w:rFonts w:ascii="Poppins" w:eastAsia="Poppins" w:hAnsi="Poppins" w:cs="Poppins"/>
          <w:b/>
          <w:i/>
          <w:sz w:val="18"/>
          <w:szCs w:val="18"/>
        </w:rPr>
        <w:lastRenderedPageBreak/>
        <w:t xml:space="preserve">John 3v21 </w:t>
      </w:r>
      <w:r w:rsidRPr="00317B85">
        <w:rPr>
          <w:rFonts w:ascii="Poppins" w:eastAsia="Poppins" w:hAnsi="Poppins" w:cs="Poppins"/>
          <w:b/>
          <w:i/>
          <w:color w:val="000000"/>
          <w:sz w:val="18"/>
          <w:szCs w:val="18"/>
          <w:vertAlign w:val="superscript"/>
        </w:rPr>
        <w:t>21 </w:t>
      </w:r>
      <w:r w:rsidRPr="00317B85">
        <w:rPr>
          <w:rFonts w:ascii="Poppins" w:eastAsia="Poppins" w:hAnsi="Poppins" w:cs="Poppins"/>
          <w:b/>
          <w:i/>
          <w:color w:val="000000"/>
          <w:sz w:val="18"/>
          <w:szCs w:val="18"/>
        </w:rPr>
        <w:t>But whoever lives by the truth comes into the light, so that it may be seen plainly that what they have done has been done in the sight of God.</w:t>
      </w:r>
    </w:p>
    <w:p w14:paraId="00000303" w14:textId="77777777" w:rsidR="00252021" w:rsidRPr="00317B85" w:rsidRDefault="00F061C0" w:rsidP="00F20572">
      <w:pPr>
        <w:spacing w:line="240" w:lineRule="auto"/>
        <w:rPr>
          <w:rFonts w:ascii="Poppins" w:eastAsia="Poppins" w:hAnsi="Poppins" w:cs="Poppins"/>
          <w:b/>
          <w:sz w:val="18"/>
          <w:szCs w:val="18"/>
        </w:rPr>
      </w:pPr>
      <w:r w:rsidRPr="00317B85">
        <w:rPr>
          <w:rFonts w:ascii="Poppins" w:eastAsia="Poppins" w:hAnsi="Poppins" w:cs="Poppins"/>
          <w:b/>
          <w:sz w:val="18"/>
          <w:szCs w:val="18"/>
        </w:rPr>
        <w:t xml:space="preserve">Guidelines </w:t>
      </w:r>
    </w:p>
    <w:p w14:paraId="00000304" w14:textId="24694C7F"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 xml:space="preserve">• Parental Permission </w:t>
      </w:r>
      <w:r w:rsidRPr="00317B85">
        <w:rPr>
          <w:rFonts w:ascii="Poppins" w:eastAsia="Poppins" w:hAnsi="Poppins" w:cs="Poppins"/>
          <w:sz w:val="18"/>
          <w:szCs w:val="18"/>
        </w:rPr>
        <w:t>must be granted prior to engaging in online interaction with children.  This should ensure clear understanding of the nature of the intended interaction</w:t>
      </w:r>
      <w:r w:rsidR="00A26B05">
        <w:rPr>
          <w:rFonts w:ascii="Poppins" w:eastAsia="Poppins" w:hAnsi="Poppins" w:cs="Poppins"/>
          <w:sz w:val="18"/>
          <w:szCs w:val="18"/>
        </w:rPr>
        <w:t xml:space="preserve"> and good practice guidelines</w:t>
      </w:r>
      <w:r w:rsidRPr="00317B85">
        <w:rPr>
          <w:rFonts w:ascii="Poppins" w:eastAsia="Poppins" w:hAnsi="Poppins" w:cs="Poppins"/>
          <w:sz w:val="18"/>
          <w:szCs w:val="18"/>
        </w:rPr>
        <w:t xml:space="preserve"> – e.g. 1-1 mentoring/group bible study</w:t>
      </w:r>
    </w:p>
    <w:p w14:paraId="00000305" w14:textId="77777777"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 Channels of communication</w:t>
      </w:r>
      <w:r w:rsidRPr="00317B85">
        <w:rPr>
          <w:rFonts w:ascii="Poppins" w:eastAsia="Poppins" w:hAnsi="Poppins" w:cs="Poppins"/>
          <w:sz w:val="18"/>
          <w:szCs w:val="18"/>
        </w:rPr>
        <w:t xml:space="preserve"> are important with parents should there be concerns or safeguarding issues.  Ensure these are valued, open and that correct data is held.</w:t>
      </w:r>
    </w:p>
    <w:p w14:paraId="00000306" w14:textId="79135B05"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 Personal data</w:t>
      </w:r>
      <w:r w:rsidRPr="00317B85">
        <w:rPr>
          <w:rFonts w:ascii="Poppins" w:eastAsia="Poppins" w:hAnsi="Poppins" w:cs="Poppins"/>
          <w:sz w:val="18"/>
          <w:szCs w:val="18"/>
        </w:rPr>
        <w:t xml:space="preserve"> should be held and handled according to our </w:t>
      </w:r>
      <w:sdt>
        <w:sdtPr>
          <w:rPr>
            <w:sz w:val="18"/>
            <w:szCs w:val="18"/>
          </w:rPr>
          <w:tag w:val="goog_rdk_19"/>
          <w:id w:val="999075128"/>
        </w:sdtPr>
        <w:sdtEndPr/>
        <w:sdtContent/>
      </w:sdt>
      <w:hyperlink r:id="rId26" w:history="1">
        <w:r w:rsidRPr="00317B85">
          <w:rPr>
            <w:rStyle w:val="Hyperlink"/>
            <w:rFonts w:ascii="Poppins" w:eastAsia="Poppins" w:hAnsi="Poppins" w:cs="Poppins"/>
            <w:sz w:val="18"/>
            <w:szCs w:val="18"/>
          </w:rPr>
          <w:t>Privacy Policy</w:t>
        </w:r>
      </w:hyperlink>
      <w:r w:rsidRPr="00317B85">
        <w:rPr>
          <w:rFonts w:ascii="Poppins" w:eastAsia="Poppins" w:hAnsi="Poppins" w:cs="Poppins"/>
          <w:sz w:val="18"/>
          <w:szCs w:val="18"/>
        </w:rPr>
        <w:t xml:space="preserve">.  Employees gathering new data should ensure it is appropriately added to our database.  Phone numbers and email addresses of under 18s must be carefully looked after with explicit parental permission to hold it and use it.  It must only be used for the purpose for which it was granted.  </w:t>
      </w:r>
    </w:p>
    <w:p w14:paraId="00000308" w14:textId="77777777"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 Communication</w:t>
      </w:r>
      <w:r w:rsidRPr="00317B85">
        <w:rPr>
          <w:rFonts w:ascii="Poppins" w:eastAsia="Poppins" w:hAnsi="Poppins" w:cs="Poppins"/>
          <w:sz w:val="18"/>
          <w:szCs w:val="18"/>
        </w:rPr>
        <w:t xml:space="preserve"> should be clear and explicit and use an appropriate tone – friendly but not over-familiar.  Be aware of the possibility of misinterpretation, particularly of behaviour which could be construed as grooming.  All communication with children should have a clear reason connected to the work of the Stewards’ Trust.</w:t>
      </w:r>
    </w:p>
    <w:p w14:paraId="00000309" w14:textId="77777777"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 Age appropriate apps</w:t>
      </w:r>
      <w:r w:rsidRPr="00317B85">
        <w:rPr>
          <w:rFonts w:ascii="Poppins" w:eastAsia="Poppins" w:hAnsi="Poppins" w:cs="Poppins"/>
          <w:sz w:val="18"/>
          <w:szCs w:val="18"/>
        </w:rPr>
        <w:t xml:space="preserve"> should be used for any interaction.  E.g. don’t presume on use of or access to Instagram for children under 13 and be aware that parents will have their own rules around their children’s access to social media.</w:t>
      </w:r>
    </w:p>
    <w:p w14:paraId="0000030B" w14:textId="77777777"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 xml:space="preserve">• Online video communication </w:t>
      </w:r>
      <w:r w:rsidRPr="00317B85">
        <w:rPr>
          <w:rFonts w:ascii="Poppins" w:eastAsia="Poppins" w:hAnsi="Poppins" w:cs="Poppins"/>
          <w:sz w:val="18"/>
          <w:szCs w:val="18"/>
        </w:rPr>
        <w:t xml:space="preserve">should ideally take place within normal working hours and definitely not before 9am or after 9pm.  Leaders should ensure they know how to mute participants and disable the ‘chat’ feature for practical reasons as well as to block inappropriate content.  </w:t>
      </w:r>
    </w:p>
    <w:p w14:paraId="0000030C" w14:textId="77777777"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sz w:val="18"/>
          <w:szCs w:val="18"/>
        </w:rPr>
        <w:t>Where possible, a parent or guardian should be seen at the start of a call.</w:t>
      </w:r>
    </w:p>
    <w:p w14:paraId="0000030D" w14:textId="58FC4AB0"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 xml:space="preserve">• A record </w:t>
      </w:r>
      <w:r w:rsidRPr="00317B85">
        <w:rPr>
          <w:rFonts w:ascii="Poppins" w:eastAsia="Poppins" w:hAnsi="Poppins" w:cs="Poppins"/>
          <w:sz w:val="18"/>
          <w:szCs w:val="18"/>
        </w:rPr>
        <w:t xml:space="preserve">should be kept of all online meetings, both of group meetings with young people as well as 1-1 mentoring calls including date, time, duration of call and names of those who took part.  This is stored on the central diary.  Any issues or concerns should be recorded and stored separately.  Safeguarding concerns will be stored confidentially by the Designated Safeguarding </w:t>
      </w:r>
      <w:r w:rsidR="00C80820">
        <w:rPr>
          <w:rFonts w:ascii="Poppins" w:eastAsia="Poppins" w:hAnsi="Poppins" w:cs="Poppins"/>
          <w:sz w:val="18"/>
          <w:szCs w:val="18"/>
        </w:rPr>
        <w:t>Lead</w:t>
      </w:r>
      <w:r w:rsidRPr="00317B85">
        <w:rPr>
          <w:rFonts w:ascii="Poppins" w:eastAsia="Poppins" w:hAnsi="Poppins" w:cs="Poppins"/>
          <w:sz w:val="18"/>
          <w:szCs w:val="18"/>
        </w:rPr>
        <w:t xml:space="preserve">.  </w:t>
      </w:r>
    </w:p>
    <w:p w14:paraId="0000030E" w14:textId="77777777" w:rsidR="00252021" w:rsidRPr="00317B85" w:rsidRDefault="00F061C0" w:rsidP="00F20572">
      <w:pPr>
        <w:spacing w:line="240" w:lineRule="auto"/>
        <w:rPr>
          <w:rFonts w:ascii="Poppins" w:eastAsia="Poppins" w:hAnsi="Poppins" w:cs="Poppins"/>
          <w:sz w:val="18"/>
          <w:szCs w:val="18"/>
        </w:rPr>
      </w:pPr>
      <w:r w:rsidRPr="00317B85">
        <w:rPr>
          <w:rFonts w:ascii="Poppins" w:eastAsia="Poppins" w:hAnsi="Poppins" w:cs="Poppins"/>
          <w:b/>
          <w:sz w:val="18"/>
          <w:szCs w:val="18"/>
        </w:rPr>
        <w:t>• Ratios</w:t>
      </w:r>
      <w:r w:rsidRPr="00317B85">
        <w:rPr>
          <w:rFonts w:ascii="Poppins" w:eastAsia="Poppins" w:hAnsi="Poppins" w:cs="Poppins"/>
          <w:sz w:val="18"/>
          <w:szCs w:val="18"/>
        </w:rPr>
        <w:t xml:space="preserve"> of leaders to children should be complied with in an online environment.  E.g. If breakout groups are used on a zoom call there should be a minimum of two workers/volunteers over the age of 18 with each small group.  This does not apply to 1-1 mentoring relationships.</w:t>
      </w:r>
    </w:p>
    <w:p w14:paraId="0000030F" w14:textId="77777777" w:rsidR="00252021" w:rsidRPr="00317B85" w:rsidRDefault="00F061C0">
      <w:pPr>
        <w:rPr>
          <w:rFonts w:ascii="Poppins" w:eastAsia="Poppins" w:hAnsi="Poppins" w:cs="Poppins"/>
          <w:b/>
        </w:rPr>
      </w:pPr>
      <w:r w:rsidRPr="00317B85">
        <w:br w:type="page"/>
      </w:r>
    </w:p>
    <w:p w14:paraId="00000310" w14:textId="77777777" w:rsidR="00252021" w:rsidRPr="00317B85" w:rsidRDefault="00F061C0" w:rsidP="0059430C">
      <w:pPr>
        <w:pStyle w:val="Heading2"/>
      </w:pPr>
      <w:bookmarkStart w:id="37" w:name="_Toc130990454"/>
      <w:r w:rsidRPr="00317B85">
        <w:lastRenderedPageBreak/>
        <w:t>Appendix 17 - Permission for mentoring</w:t>
      </w:r>
      <w:bookmarkEnd w:id="37"/>
    </w:p>
    <w:p w14:paraId="00000311" w14:textId="77777777" w:rsidR="00252021" w:rsidRPr="00317B85" w:rsidRDefault="00F061C0">
      <w:pPr>
        <w:rPr>
          <w:rFonts w:ascii="Poppins" w:eastAsia="Poppins" w:hAnsi="Poppins" w:cs="Poppins"/>
          <w:b/>
          <w:sz w:val="20"/>
          <w:szCs w:val="20"/>
        </w:rPr>
      </w:pPr>
      <w:r w:rsidRPr="00317B85">
        <w:rPr>
          <w:rFonts w:ascii="Poppins" w:eastAsia="Poppins" w:hAnsi="Poppins" w:cs="Poppins"/>
          <w:b/>
        </w:rPr>
        <w:t xml:space="preserve"> </w:t>
      </w:r>
      <w:r w:rsidRPr="00317B85">
        <w:rPr>
          <w:rFonts w:ascii="Poppins" w:eastAsia="Poppins" w:hAnsi="Poppins" w:cs="Poppins"/>
          <w:b/>
          <w:sz w:val="20"/>
          <w:szCs w:val="20"/>
        </w:rPr>
        <w:t>(webform with info held on database)</w:t>
      </w:r>
    </w:p>
    <w:p w14:paraId="00000312" w14:textId="77777777" w:rsidR="00252021" w:rsidRPr="00317B85" w:rsidRDefault="00252021">
      <w:pPr>
        <w:pBdr>
          <w:top w:val="nil"/>
          <w:left w:val="nil"/>
          <w:bottom w:val="nil"/>
          <w:right w:val="nil"/>
          <w:between w:val="nil"/>
        </w:pBdr>
        <w:spacing w:after="0" w:line="240" w:lineRule="auto"/>
        <w:rPr>
          <w:rFonts w:ascii="Poppins" w:eastAsia="Poppins" w:hAnsi="Poppins" w:cs="Poppins"/>
          <w:color w:val="000000"/>
          <w:sz w:val="12"/>
          <w:szCs w:val="12"/>
        </w:rPr>
      </w:pPr>
    </w:p>
    <w:p w14:paraId="00000313" w14:textId="77777777" w:rsidR="00252021" w:rsidRPr="00317B85" w:rsidRDefault="00F061C0">
      <w:pPr>
        <w:shd w:val="clear" w:color="auto" w:fill="FFFFFB"/>
        <w:spacing w:after="240" w:line="240" w:lineRule="auto"/>
        <w:rPr>
          <w:rFonts w:ascii="Poppins" w:eastAsia="Poppins" w:hAnsi="Poppins" w:cs="Poppins"/>
          <w:sz w:val="20"/>
          <w:szCs w:val="20"/>
        </w:rPr>
      </w:pPr>
      <w:r w:rsidRPr="00317B85">
        <w:rPr>
          <w:rFonts w:ascii="Poppins" w:eastAsia="Poppins" w:hAnsi="Poppins" w:cs="Poppins"/>
          <w:sz w:val="20"/>
          <w:szCs w:val="20"/>
        </w:rPr>
        <w:t>Our Stewards' Trust youth workers and 'authorised volunteers' are available to mentor young people one-to-one.</w:t>
      </w:r>
    </w:p>
    <w:p w14:paraId="00000314" w14:textId="77777777" w:rsidR="00252021" w:rsidRPr="00317B85" w:rsidRDefault="00F061C0">
      <w:pPr>
        <w:shd w:val="clear" w:color="auto" w:fill="FFFFFB"/>
        <w:spacing w:after="240" w:line="240" w:lineRule="auto"/>
        <w:rPr>
          <w:rFonts w:ascii="Poppins" w:eastAsia="Poppins" w:hAnsi="Poppins" w:cs="Poppins"/>
          <w:sz w:val="20"/>
          <w:szCs w:val="20"/>
        </w:rPr>
      </w:pPr>
      <w:r w:rsidRPr="00317B85">
        <w:rPr>
          <w:rFonts w:ascii="Poppins" w:eastAsia="Poppins" w:hAnsi="Poppins" w:cs="Poppins"/>
          <w:sz w:val="20"/>
          <w:szCs w:val="20"/>
        </w:rPr>
        <w:t xml:space="preserve">Mentoring is an amazing opportunity for a teenager to have a young adult invest in their life, encourage and support them in their faith, and pray for them. </w:t>
      </w:r>
    </w:p>
    <w:p w14:paraId="00000315" w14:textId="77777777" w:rsidR="00252021" w:rsidRPr="00317B85" w:rsidRDefault="00F061C0">
      <w:pPr>
        <w:shd w:val="clear" w:color="auto" w:fill="FFFFFB"/>
        <w:spacing w:after="240" w:line="240" w:lineRule="auto"/>
        <w:rPr>
          <w:rFonts w:ascii="Poppins" w:eastAsia="Poppins" w:hAnsi="Poppins" w:cs="Poppins"/>
          <w:sz w:val="20"/>
          <w:szCs w:val="20"/>
        </w:rPr>
      </w:pPr>
      <w:r w:rsidRPr="00317B85">
        <w:rPr>
          <w:rFonts w:ascii="Poppins" w:eastAsia="Poppins" w:hAnsi="Poppins" w:cs="Poppins"/>
          <w:sz w:val="20"/>
          <w:szCs w:val="20"/>
        </w:rPr>
        <w:t>As part of our safeguarding process, we require parental permission and ongoing engagement. Thank you for taking the time to complete this form. Once submitted, the mentor will follow up with the young person directly. We've found it helpful for parents to encourage a response to this initial point of contact.</w:t>
      </w:r>
    </w:p>
    <w:p w14:paraId="00000316" w14:textId="77777777" w:rsidR="00252021" w:rsidRPr="00317B85" w:rsidRDefault="00F061C0">
      <w:pPr>
        <w:shd w:val="clear" w:color="auto" w:fill="FFFFFB"/>
        <w:spacing w:after="0" w:line="240" w:lineRule="auto"/>
        <w:rPr>
          <w:rFonts w:ascii="Poppins" w:eastAsia="Poppins" w:hAnsi="Poppins" w:cs="Poppins"/>
          <w:sz w:val="20"/>
          <w:szCs w:val="20"/>
        </w:rPr>
      </w:pPr>
      <w:r w:rsidRPr="00317B85">
        <w:rPr>
          <w:rFonts w:ascii="Poppins" w:eastAsia="Poppins" w:hAnsi="Poppins" w:cs="Poppins"/>
          <w:sz w:val="20"/>
          <w:szCs w:val="20"/>
        </w:rPr>
        <w:t>Your name</w:t>
      </w:r>
    </w:p>
    <w:p w14:paraId="00000317" w14:textId="77777777" w:rsidR="00252021" w:rsidRPr="00317B85" w:rsidRDefault="00F061C0">
      <w:pPr>
        <w:shd w:val="clear" w:color="auto" w:fill="FFFFFB"/>
        <w:spacing w:after="0" w:line="240" w:lineRule="auto"/>
        <w:rPr>
          <w:rFonts w:ascii="Poppins" w:eastAsia="Poppins" w:hAnsi="Poppins" w:cs="Poppins"/>
          <w:sz w:val="20"/>
          <w:szCs w:val="20"/>
        </w:rPr>
      </w:pPr>
      <w:r w:rsidRPr="00317B85">
        <w:rPr>
          <w:rFonts w:ascii="Poppins" w:eastAsia="Poppins" w:hAnsi="Poppins" w:cs="Poppins"/>
          <w:sz w:val="20"/>
          <w:szCs w:val="20"/>
        </w:rPr>
        <w:t>Your email</w:t>
      </w:r>
    </w:p>
    <w:p w14:paraId="00000318" w14:textId="77777777" w:rsidR="00252021" w:rsidRPr="00317B85" w:rsidRDefault="00F061C0">
      <w:pPr>
        <w:shd w:val="clear" w:color="auto" w:fill="FFFFFB"/>
        <w:spacing w:after="0" w:line="240" w:lineRule="auto"/>
        <w:rPr>
          <w:rFonts w:ascii="Poppins" w:eastAsia="Poppins" w:hAnsi="Poppins" w:cs="Poppins"/>
          <w:sz w:val="20"/>
          <w:szCs w:val="20"/>
        </w:rPr>
      </w:pPr>
      <w:r w:rsidRPr="00317B85">
        <w:rPr>
          <w:rFonts w:ascii="Poppins" w:eastAsia="Poppins" w:hAnsi="Poppins" w:cs="Poppins"/>
          <w:sz w:val="20"/>
          <w:szCs w:val="20"/>
        </w:rPr>
        <w:t>Do you give permission for your child to be mentored by a Stewards’ Trust youth worker/approved volunteer?</w:t>
      </w:r>
    </w:p>
    <w:p w14:paraId="00000319" w14:textId="77777777" w:rsidR="00252021" w:rsidRPr="00317B85" w:rsidRDefault="00F061C0">
      <w:pPr>
        <w:shd w:val="clear" w:color="auto" w:fill="FFFFFB"/>
        <w:spacing w:after="0" w:line="360" w:lineRule="auto"/>
        <w:rPr>
          <w:rFonts w:ascii="Poppins" w:eastAsia="Poppins" w:hAnsi="Poppins" w:cs="Poppins"/>
          <w:sz w:val="20"/>
          <w:szCs w:val="20"/>
        </w:rPr>
      </w:pPr>
      <w:r w:rsidRPr="00317B85">
        <w:rPr>
          <w:rFonts w:ascii="Poppins" w:eastAsia="Poppins" w:hAnsi="Poppins" w:cs="Poppins"/>
          <w:sz w:val="20"/>
          <w:szCs w:val="20"/>
        </w:rPr>
        <w:t>Yes/No</w:t>
      </w:r>
    </w:p>
    <w:p w14:paraId="0000031A" w14:textId="77777777" w:rsidR="00252021" w:rsidRPr="00317B85" w:rsidRDefault="00F061C0">
      <w:pPr>
        <w:shd w:val="clear" w:color="auto" w:fill="FFFFFB"/>
        <w:spacing w:after="0" w:line="240" w:lineRule="auto"/>
        <w:rPr>
          <w:rFonts w:ascii="Poppins" w:eastAsia="Poppins" w:hAnsi="Poppins" w:cs="Poppins"/>
          <w:sz w:val="20"/>
          <w:szCs w:val="20"/>
        </w:rPr>
      </w:pPr>
      <w:r w:rsidRPr="00317B85">
        <w:rPr>
          <w:rFonts w:ascii="Poppins" w:eastAsia="Poppins" w:hAnsi="Poppins" w:cs="Poppins"/>
          <w:sz w:val="20"/>
          <w:szCs w:val="20"/>
        </w:rPr>
        <w:t>Do you give permission for the Stewards’ Trust to hold and use your child’s contact information in this way?</w:t>
      </w:r>
    </w:p>
    <w:p w14:paraId="0000031B" w14:textId="77777777" w:rsidR="00252021" w:rsidRPr="00317B85" w:rsidRDefault="00F061C0">
      <w:pPr>
        <w:shd w:val="clear" w:color="auto" w:fill="FFFFFB"/>
        <w:spacing w:after="0" w:line="360" w:lineRule="auto"/>
        <w:rPr>
          <w:rFonts w:ascii="Poppins" w:eastAsia="Poppins" w:hAnsi="Poppins" w:cs="Poppins"/>
          <w:sz w:val="20"/>
          <w:szCs w:val="20"/>
        </w:rPr>
      </w:pPr>
      <w:r w:rsidRPr="00317B85">
        <w:rPr>
          <w:rFonts w:ascii="Poppins" w:eastAsia="Poppins" w:hAnsi="Poppins" w:cs="Poppins"/>
          <w:sz w:val="20"/>
          <w:szCs w:val="20"/>
        </w:rPr>
        <w:t>Yes/No</w:t>
      </w:r>
    </w:p>
    <w:p w14:paraId="0000031C" w14:textId="77777777" w:rsidR="00252021" w:rsidRPr="00317B85" w:rsidRDefault="00F061C0">
      <w:pPr>
        <w:shd w:val="clear" w:color="auto" w:fill="FFFFFB"/>
        <w:spacing w:after="0" w:line="240" w:lineRule="auto"/>
        <w:rPr>
          <w:rFonts w:ascii="Poppins" w:eastAsia="Poppins" w:hAnsi="Poppins" w:cs="Poppins"/>
          <w:sz w:val="20"/>
          <w:szCs w:val="20"/>
        </w:rPr>
      </w:pPr>
      <w:r w:rsidRPr="00317B85">
        <w:rPr>
          <w:rFonts w:ascii="Poppins" w:eastAsia="Poppins" w:hAnsi="Poppins" w:cs="Poppins"/>
          <w:sz w:val="20"/>
          <w:szCs w:val="20"/>
        </w:rPr>
        <w:t>Child’s name</w:t>
      </w:r>
    </w:p>
    <w:p w14:paraId="0000031D" w14:textId="77777777" w:rsidR="00252021" w:rsidRPr="00317B85" w:rsidRDefault="00F061C0">
      <w:pPr>
        <w:shd w:val="clear" w:color="auto" w:fill="FFFFFB"/>
        <w:spacing w:after="0" w:line="240" w:lineRule="auto"/>
        <w:rPr>
          <w:rFonts w:ascii="Poppins" w:eastAsia="Poppins" w:hAnsi="Poppins" w:cs="Poppins"/>
          <w:sz w:val="20"/>
          <w:szCs w:val="20"/>
        </w:rPr>
      </w:pPr>
      <w:r w:rsidRPr="00317B85">
        <w:rPr>
          <w:rFonts w:ascii="Poppins" w:eastAsia="Poppins" w:hAnsi="Poppins" w:cs="Poppins"/>
          <w:sz w:val="20"/>
          <w:szCs w:val="20"/>
        </w:rPr>
        <w:t>Child’s mobile number</w:t>
      </w:r>
    </w:p>
    <w:p w14:paraId="0000031E" w14:textId="77777777" w:rsidR="00252021" w:rsidRPr="00317B85" w:rsidRDefault="00F061C0">
      <w:pPr>
        <w:shd w:val="clear" w:color="auto" w:fill="FFFFFB"/>
        <w:spacing w:after="0" w:line="240" w:lineRule="auto"/>
        <w:rPr>
          <w:rFonts w:ascii="Poppins" w:eastAsia="Poppins" w:hAnsi="Poppins" w:cs="Poppins"/>
          <w:sz w:val="20"/>
          <w:szCs w:val="20"/>
        </w:rPr>
      </w:pPr>
      <w:r w:rsidRPr="00317B85">
        <w:rPr>
          <w:rFonts w:ascii="Poppins" w:eastAsia="Poppins" w:hAnsi="Poppins" w:cs="Poppins"/>
          <w:sz w:val="20"/>
          <w:szCs w:val="20"/>
        </w:rPr>
        <w:t>Child’s email address</w:t>
      </w:r>
    </w:p>
    <w:p w14:paraId="0000031F" w14:textId="77777777" w:rsidR="00252021" w:rsidRPr="00317B85" w:rsidRDefault="00F061C0">
      <w:pPr>
        <w:shd w:val="clear" w:color="auto" w:fill="FFFFFB"/>
        <w:spacing w:after="0" w:line="240" w:lineRule="auto"/>
        <w:rPr>
          <w:rFonts w:ascii="Poppins" w:eastAsia="Poppins" w:hAnsi="Poppins" w:cs="Poppins"/>
          <w:sz w:val="20"/>
          <w:szCs w:val="20"/>
        </w:rPr>
      </w:pPr>
      <w:r w:rsidRPr="00317B85">
        <w:rPr>
          <w:rFonts w:ascii="Poppins" w:eastAsia="Poppins" w:hAnsi="Poppins" w:cs="Poppins"/>
          <w:sz w:val="20"/>
          <w:szCs w:val="20"/>
        </w:rPr>
        <w:t>Date today</w:t>
      </w:r>
    </w:p>
    <w:p w14:paraId="00000320" w14:textId="77777777" w:rsidR="00252021" w:rsidRPr="00317B85" w:rsidRDefault="00252021">
      <w:pPr>
        <w:shd w:val="clear" w:color="auto" w:fill="FFFFFB"/>
        <w:spacing w:after="0" w:line="240" w:lineRule="auto"/>
        <w:rPr>
          <w:rFonts w:ascii="Poppins" w:eastAsia="Poppins" w:hAnsi="Poppins" w:cs="Poppins"/>
          <w:sz w:val="20"/>
          <w:szCs w:val="20"/>
        </w:rPr>
      </w:pPr>
    </w:p>
    <w:p w14:paraId="00000321" w14:textId="77777777" w:rsidR="00252021" w:rsidRPr="00317B85" w:rsidRDefault="00F061C0">
      <w:pPr>
        <w:shd w:val="clear" w:color="auto" w:fill="FFFFFB"/>
        <w:spacing w:after="240" w:line="240" w:lineRule="auto"/>
        <w:rPr>
          <w:rFonts w:ascii="Poppins" w:eastAsia="Poppins" w:hAnsi="Poppins" w:cs="Poppins"/>
          <w:b/>
          <w:sz w:val="20"/>
          <w:szCs w:val="20"/>
        </w:rPr>
      </w:pPr>
      <w:r w:rsidRPr="00317B85">
        <w:rPr>
          <w:rFonts w:ascii="Poppins" w:eastAsia="Poppins" w:hAnsi="Poppins" w:cs="Poppins"/>
          <w:b/>
          <w:sz w:val="20"/>
          <w:szCs w:val="20"/>
        </w:rPr>
        <w:t>Safeguarding Statement</w:t>
      </w:r>
    </w:p>
    <w:p w14:paraId="00000322" w14:textId="77777777" w:rsidR="00252021" w:rsidRPr="00317B85" w:rsidRDefault="00F061C0">
      <w:pPr>
        <w:shd w:val="clear" w:color="auto" w:fill="FFFFFB"/>
        <w:spacing w:after="240" w:line="240" w:lineRule="auto"/>
        <w:rPr>
          <w:rFonts w:ascii="Poppins" w:eastAsia="Poppins" w:hAnsi="Poppins" w:cs="Poppins"/>
          <w:sz w:val="20"/>
          <w:szCs w:val="20"/>
        </w:rPr>
      </w:pPr>
      <w:r w:rsidRPr="00317B85">
        <w:rPr>
          <w:rFonts w:ascii="Poppins" w:eastAsia="Poppins" w:hAnsi="Poppins" w:cs="Poppins"/>
          <w:sz w:val="20"/>
          <w:szCs w:val="20"/>
        </w:rPr>
        <w:t xml:space="preserve">We are committed to the highest possible standards of safeguarding for all young people and children we encounter.  Our youth workers and authorised volunteers are trained and supported in this area.  If there are any issues arising from mentoring that indicate the possibility or risk of harm to a young person, these will be dealt with sensitively and in line with our </w:t>
      </w:r>
      <w:hyperlink r:id="rId27">
        <w:r w:rsidRPr="00317B85">
          <w:rPr>
            <w:rFonts w:ascii="Poppins" w:eastAsia="Poppins" w:hAnsi="Poppins" w:cs="Poppins"/>
            <w:sz w:val="20"/>
            <w:szCs w:val="20"/>
            <w:u w:val="single"/>
          </w:rPr>
          <w:t>Safeguarding Policy</w:t>
        </w:r>
      </w:hyperlink>
      <w:r w:rsidRPr="00317B85">
        <w:rPr>
          <w:rFonts w:ascii="Poppins" w:eastAsia="Poppins" w:hAnsi="Poppins" w:cs="Poppins"/>
          <w:sz w:val="20"/>
          <w:szCs w:val="20"/>
        </w:rPr>
        <w:t xml:space="preserve">.  We are committed to working with parents and families. </w:t>
      </w:r>
    </w:p>
    <w:p w14:paraId="00000323" w14:textId="222DEC3E" w:rsidR="00252021" w:rsidRPr="00317B85" w:rsidRDefault="00F061C0">
      <w:pPr>
        <w:shd w:val="clear" w:color="auto" w:fill="FFFFFB"/>
        <w:spacing w:after="240" w:line="240" w:lineRule="auto"/>
        <w:rPr>
          <w:rFonts w:ascii="Poppins" w:eastAsia="Poppins" w:hAnsi="Poppins" w:cs="Poppins"/>
          <w:sz w:val="20"/>
          <w:szCs w:val="20"/>
        </w:rPr>
      </w:pPr>
      <w:r w:rsidRPr="5A4615A2">
        <w:rPr>
          <w:rFonts w:ascii="Poppins" w:eastAsia="Poppins" w:hAnsi="Poppins" w:cs="Poppins"/>
          <w:sz w:val="20"/>
          <w:szCs w:val="20"/>
        </w:rPr>
        <w:t xml:space="preserve">If you have any concerns please contact our Designated Safeguarding </w:t>
      </w:r>
      <w:r w:rsidR="53D15AE1" w:rsidRPr="5A4615A2">
        <w:rPr>
          <w:rFonts w:ascii="Poppins" w:eastAsia="Poppins" w:hAnsi="Poppins" w:cs="Poppins"/>
          <w:sz w:val="20"/>
          <w:szCs w:val="20"/>
        </w:rPr>
        <w:t xml:space="preserve">Lead </w:t>
      </w:r>
      <w:r w:rsidRPr="5A4615A2">
        <w:rPr>
          <w:rFonts w:ascii="Poppins" w:eastAsia="Poppins" w:hAnsi="Poppins" w:cs="Poppins"/>
          <w:sz w:val="20"/>
          <w:szCs w:val="20"/>
        </w:rPr>
        <w:t>- Helen Paterson - helen@stewardstrust.org.uk</w:t>
      </w:r>
    </w:p>
    <w:p w14:paraId="00000324" w14:textId="77777777" w:rsidR="00252021" w:rsidRPr="00317B85" w:rsidRDefault="00252021">
      <w:pPr>
        <w:rPr>
          <w:rFonts w:ascii="Poppins" w:eastAsia="Poppins" w:hAnsi="Poppins" w:cs="Poppins"/>
          <w:sz w:val="18"/>
          <w:szCs w:val="18"/>
        </w:rPr>
      </w:pPr>
    </w:p>
    <w:p w14:paraId="00000325" w14:textId="77777777" w:rsidR="00252021" w:rsidRPr="00317B85" w:rsidRDefault="00F061C0">
      <w:pPr>
        <w:rPr>
          <w:rFonts w:ascii="Poppins" w:eastAsia="Poppins" w:hAnsi="Poppins" w:cs="Poppins"/>
          <w:b/>
        </w:rPr>
      </w:pPr>
      <w:r w:rsidRPr="00317B85">
        <w:br w:type="page"/>
      </w:r>
    </w:p>
    <w:p w14:paraId="00000327" w14:textId="414E72B6" w:rsidR="00252021" w:rsidRPr="00317B85" w:rsidRDefault="00F061C0" w:rsidP="00F94610">
      <w:pPr>
        <w:pStyle w:val="Heading2"/>
        <w:spacing w:line="240" w:lineRule="auto"/>
      </w:pPr>
      <w:bookmarkStart w:id="38" w:name="_Toc130990455"/>
      <w:r w:rsidRPr="00317B85">
        <w:lastRenderedPageBreak/>
        <w:t>Appendix 18</w:t>
      </w:r>
      <w:r w:rsidR="0059430C" w:rsidRPr="00317B85">
        <w:t xml:space="preserve"> - </w:t>
      </w:r>
      <w:r w:rsidRPr="00317B85">
        <w:t>Mentoring Guidelines</w:t>
      </w:r>
      <w:bookmarkEnd w:id="38"/>
      <w:r w:rsidRPr="00317B85">
        <w:t xml:space="preserve"> </w:t>
      </w:r>
    </w:p>
    <w:p w14:paraId="00000328" w14:textId="77777777" w:rsidR="00252021" w:rsidRPr="00317B85" w:rsidRDefault="00F061C0" w:rsidP="00F94610">
      <w:pPr>
        <w:spacing w:line="240" w:lineRule="auto"/>
        <w:rPr>
          <w:rFonts w:ascii="Poppins" w:eastAsia="Poppins" w:hAnsi="Poppins" w:cs="Poppins"/>
          <w:sz w:val="20"/>
          <w:szCs w:val="20"/>
        </w:rPr>
      </w:pPr>
      <w:r w:rsidRPr="00317B85">
        <w:rPr>
          <w:rFonts w:ascii="Poppins" w:eastAsia="Poppins" w:hAnsi="Poppins" w:cs="Poppins"/>
          <w:sz w:val="20"/>
          <w:szCs w:val="20"/>
        </w:rPr>
        <w:t xml:space="preserve">Detailed description of how to conduct a mentoring relationship is given elsewhere in the Youth Team training manual. This statement is purely to do with the Safeguarding aspects of the role, whether done in person or virtually via phone or video conferencing.  It should be read in conjunction with our </w:t>
      </w:r>
      <w:r w:rsidRPr="00317B85">
        <w:rPr>
          <w:rFonts w:ascii="Poppins" w:eastAsia="Poppins" w:hAnsi="Poppins" w:cs="Poppins"/>
          <w:b/>
          <w:sz w:val="20"/>
          <w:szCs w:val="20"/>
        </w:rPr>
        <w:t>Safeguarding</w:t>
      </w:r>
      <w:r w:rsidRPr="00317B85">
        <w:rPr>
          <w:rFonts w:ascii="Poppins" w:eastAsia="Poppins" w:hAnsi="Poppins" w:cs="Poppins"/>
          <w:sz w:val="20"/>
          <w:szCs w:val="20"/>
        </w:rPr>
        <w:t xml:space="preserve"> and </w:t>
      </w:r>
      <w:r w:rsidRPr="00317B85">
        <w:rPr>
          <w:rFonts w:ascii="Poppins" w:eastAsia="Poppins" w:hAnsi="Poppins" w:cs="Poppins"/>
          <w:b/>
          <w:sz w:val="20"/>
          <w:szCs w:val="20"/>
        </w:rPr>
        <w:t>Online Safety Policies</w:t>
      </w:r>
      <w:r w:rsidRPr="00317B85">
        <w:rPr>
          <w:rFonts w:ascii="Poppins" w:eastAsia="Poppins" w:hAnsi="Poppins" w:cs="Poppins"/>
          <w:sz w:val="20"/>
          <w:szCs w:val="20"/>
        </w:rPr>
        <w:t>.</w:t>
      </w:r>
    </w:p>
    <w:p w14:paraId="00000329" w14:textId="77777777" w:rsidR="00252021" w:rsidRPr="00317B85" w:rsidRDefault="00F061C0" w:rsidP="00F94610">
      <w:pPr>
        <w:spacing w:line="240" w:lineRule="auto"/>
        <w:rPr>
          <w:rFonts w:ascii="Poppins" w:eastAsia="Poppins" w:hAnsi="Poppins" w:cs="Poppins"/>
          <w:sz w:val="20"/>
          <w:szCs w:val="20"/>
        </w:rPr>
      </w:pPr>
      <w:r w:rsidRPr="00317B85">
        <w:rPr>
          <w:rFonts w:ascii="Poppins" w:eastAsia="Poppins" w:hAnsi="Poppins" w:cs="Poppins"/>
          <w:sz w:val="20"/>
          <w:szCs w:val="20"/>
        </w:rPr>
        <w:t>It refers to specific 1-1 mentoring communication between youth workers and young people under the age of 18.  The frequency of these meetings can vary.  The focus is discipleship.</w:t>
      </w:r>
    </w:p>
    <w:p w14:paraId="0000032A" w14:textId="77777777" w:rsidR="00252021" w:rsidRPr="00317B85" w:rsidRDefault="00F061C0" w:rsidP="00F94610">
      <w:pPr>
        <w:spacing w:line="240" w:lineRule="auto"/>
        <w:rPr>
          <w:rFonts w:ascii="Poppins" w:eastAsia="Poppins" w:hAnsi="Poppins" w:cs="Poppins"/>
          <w:sz w:val="20"/>
          <w:szCs w:val="20"/>
        </w:rPr>
      </w:pPr>
      <w:r w:rsidRPr="00317B85">
        <w:rPr>
          <w:rFonts w:ascii="Poppins" w:eastAsia="Poppins" w:hAnsi="Poppins" w:cs="Poppins"/>
          <w:b/>
          <w:sz w:val="20"/>
          <w:szCs w:val="20"/>
        </w:rPr>
        <w:t xml:space="preserve">Boundaries - </w:t>
      </w:r>
      <w:r w:rsidRPr="00317B85">
        <w:rPr>
          <w:rFonts w:ascii="Poppins" w:eastAsia="Poppins" w:hAnsi="Poppins" w:cs="Poppins"/>
          <w:sz w:val="20"/>
          <w:szCs w:val="20"/>
        </w:rPr>
        <w:t xml:space="preserve">This relationship is qualitatively different from a friendship. Care should be taken to ensure appropriate boundaries are in place e.g. meeting has a defined length and mentee knows that confidentiality can’t be guaranteed if someone’s safety is at risk.  If counselling is needed, it should be sought through the family via an approved service – mentoring is not counselling.  </w:t>
      </w:r>
    </w:p>
    <w:p w14:paraId="0000032B" w14:textId="77777777" w:rsidR="00252021" w:rsidRPr="00317B85" w:rsidRDefault="00F061C0" w:rsidP="00F94610">
      <w:pPr>
        <w:spacing w:line="240" w:lineRule="auto"/>
        <w:rPr>
          <w:rFonts w:ascii="Poppins" w:eastAsia="Poppins" w:hAnsi="Poppins" w:cs="Poppins"/>
          <w:sz w:val="20"/>
          <w:szCs w:val="20"/>
        </w:rPr>
      </w:pPr>
      <w:r w:rsidRPr="00317B85">
        <w:rPr>
          <w:rFonts w:ascii="Poppins" w:eastAsia="Poppins" w:hAnsi="Poppins" w:cs="Poppins"/>
          <w:b/>
          <w:sz w:val="20"/>
          <w:szCs w:val="20"/>
        </w:rPr>
        <w:t>Parental permission</w:t>
      </w:r>
      <w:r w:rsidRPr="00317B85">
        <w:rPr>
          <w:rFonts w:ascii="Poppins" w:eastAsia="Poppins" w:hAnsi="Poppins" w:cs="Poppins"/>
          <w:sz w:val="20"/>
          <w:szCs w:val="20"/>
        </w:rPr>
        <w:t xml:space="preserve"> must be sought prior to mentoring and written permission should be granted and then stored safely throughout the duration of the mentoring relationship.  Parents should have a clear understanding of the nature of the relationship their child is undertaking, how frequently meetings will be, the kinds of things which might be discussed and who they should contact if they have any feedback or concerns.  </w:t>
      </w:r>
    </w:p>
    <w:p w14:paraId="0000032C" w14:textId="77777777" w:rsidR="00252021" w:rsidRPr="00317B85" w:rsidRDefault="00F061C0" w:rsidP="00F94610">
      <w:pPr>
        <w:spacing w:line="240" w:lineRule="auto"/>
        <w:rPr>
          <w:rFonts w:ascii="Poppins" w:eastAsia="Poppins" w:hAnsi="Poppins" w:cs="Poppins"/>
          <w:sz w:val="20"/>
          <w:szCs w:val="20"/>
        </w:rPr>
      </w:pPr>
      <w:r w:rsidRPr="00317B85">
        <w:rPr>
          <w:rFonts w:ascii="Poppins" w:eastAsia="Poppins" w:hAnsi="Poppins" w:cs="Poppins"/>
          <w:b/>
          <w:sz w:val="20"/>
          <w:szCs w:val="20"/>
        </w:rPr>
        <w:t>1-2-1 mentoring sessions</w:t>
      </w:r>
      <w:r w:rsidRPr="00317B85">
        <w:rPr>
          <w:rFonts w:ascii="Poppins" w:eastAsia="Poppins" w:hAnsi="Poppins" w:cs="Poppins"/>
          <w:sz w:val="20"/>
          <w:szCs w:val="20"/>
        </w:rPr>
        <w:t xml:space="preserve"> should be planned and easily identifiable in the shared google diary to ensure clarity and transparency.</w:t>
      </w:r>
    </w:p>
    <w:p w14:paraId="0000032D" w14:textId="77777777" w:rsidR="00252021" w:rsidRPr="00317B85" w:rsidRDefault="00F061C0" w:rsidP="00F94610">
      <w:pPr>
        <w:spacing w:line="240" w:lineRule="auto"/>
        <w:rPr>
          <w:rFonts w:ascii="Poppins" w:eastAsia="Poppins" w:hAnsi="Poppins" w:cs="Poppins"/>
          <w:sz w:val="20"/>
          <w:szCs w:val="20"/>
        </w:rPr>
      </w:pPr>
      <w:r w:rsidRPr="00317B85">
        <w:rPr>
          <w:rFonts w:ascii="Poppins" w:eastAsia="Poppins" w:hAnsi="Poppins" w:cs="Poppins"/>
          <w:sz w:val="20"/>
          <w:szCs w:val="20"/>
        </w:rPr>
        <w:t xml:space="preserve">Meetings normally will take place in a </w:t>
      </w:r>
      <w:r w:rsidRPr="00317B85">
        <w:rPr>
          <w:rFonts w:ascii="Poppins" w:eastAsia="Poppins" w:hAnsi="Poppins" w:cs="Poppins"/>
          <w:b/>
          <w:sz w:val="20"/>
          <w:szCs w:val="20"/>
        </w:rPr>
        <w:t>public setting</w:t>
      </w:r>
      <w:r w:rsidRPr="00317B85">
        <w:rPr>
          <w:rFonts w:ascii="Poppins" w:eastAsia="Poppins" w:hAnsi="Poppins" w:cs="Poppins"/>
          <w:sz w:val="20"/>
          <w:szCs w:val="20"/>
        </w:rPr>
        <w:t>, e.g. a café.  If they take place at the young person’s house, then they should be in a communal part of the house, and definitely not in a bedroom.  They will normally take place within working hours and definitely not after 9pm.</w:t>
      </w:r>
    </w:p>
    <w:p w14:paraId="0000032E" w14:textId="06FE50F8" w:rsidR="00252021" w:rsidRPr="00317B85" w:rsidRDefault="00F061C0" w:rsidP="00F94610">
      <w:pPr>
        <w:spacing w:line="240" w:lineRule="auto"/>
        <w:rPr>
          <w:rFonts w:ascii="Poppins" w:eastAsia="Poppins" w:hAnsi="Poppins" w:cs="Poppins"/>
          <w:sz w:val="20"/>
          <w:szCs w:val="20"/>
        </w:rPr>
      </w:pPr>
      <w:r w:rsidRPr="00317B85">
        <w:rPr>
          <w:rFonts w:ascii="Poppins" w:eastAsia="Poppins" w:hAnsi="Poppins" w:cs="Poppins"/>
          <w:sz w:val="20"/>
          <w:szCs w:val="20"/>
        </w:rPr>
        <w:t xml:space="preserve">Where </w:t>
      </w:r>
      <w:r w:rsidRPr="00317B85">
        <w:rPr>
          <w:rFonts w:ascii="Poppins" w:eastAsia="Poppins" w:hAnsi="Poppins" w:cs="Poppins"/>
          <w:b/>
          <w:sz w:val="20"/>
          <w:szCs w:val="20"/>
        </w:rPr>
        <w:t>video calling</w:t>
      </w:r>
      <w:r w:rsidRPr="00317B85">
        <w:rPr>
          <w:rFonts w:ascii="Poppins" w:eastAsia="Poppins" w:hAnsi="Poppins" w:cs="Poppins"/>
          <w:sz w:val="20"/>
          <w:szCs w:val="20"/>
        </w:rPr>
        <w:t xml:space="preserve"> is used, (e.g. zoom) all principles and guidelines still apply.   Practical guidelines should be provided to parents, especially of younger children, to support this medium.  (e.g. ensuring their children are dressed, the backdrop of a call is appropriate etc. )  Further details in Online Safety Policy</w:t>
      </w:r>
      <w:r w:rsidR="00485A04" w:rsidRPr="00317B85">
        <w:rPr>
          <w:rFonts w:ascii="Poppins" w:eastAsia="Poppins" w:hAnsi="Poppins" w:cs="Poppins"/>
          <w:sz w:val="20"/>
          <w:szCs w:val="20"/>
        </w:rPr>
        <w:t xml:space="preserve"> (Appendix 16)</w:t>
      </w:r>
      <w:r w:rsidRPr="00317B85">
        <w:rPr>
          <w:rFonts w:ascii="Poppins" w:eastAsia="Poppins" w:hAnsi="Poppins" w:cs="Poppins"/>
          <w:sz w:val="20"/>
          <w:szCs w:val="20"/>
        </w:rPr>
        <w:t>.</w:t>
      </w:r>
    </w:p>
    <w:p w14:paraId="0000032F" w14:textId="56CCC96F" w:rsidR="00252021" w:rsidRPr="00317B85" w:rsidRDefault="00F061C0">
      <w:pPr>
        <w:spacing w:line="240" w:lineRule="auto"/>
        <w:rPr>
          <w:rFonts w:ascii="Poppins" w:eastAsia="Poppins" w:hAnsi="Poppins" w:cs="Poppins"/>
          <w:b/>
          <w:bCs/>
          <w:sz w:val="20"/>
          <w:szCs w:val="20"/>
        </w:rPr>
      </w:pPr>
      <w:r w:rsidRPr="5A4615A2">
        <w:rPr>
          <w:rFonts w:ascii="Poppins" w:eastAsia="Poppins" w:hAnsi="Poppins" w:cs="Poppins"/>
          <w:b/>
          <w:bCs/>
          <w:sz w:val="20"/>
          <w:szCs w:val="20"/>
        </w:rPr>
        <w:t>Keeping a record</w:t>
      </w:r>
      <w:r w:rsidRPr="5A4615A2">
        <w:rPr>
          <w:rFonts w:ascii="Poppins" w:eastAsia="Poppins" w:hAnsi="Poppins" w:cs="Poppins"/>
          <w:sz w:val="20"/>
          <w:szCs w:val="20"/>
        </w:rPr>
        <w:t xml:space="preserve"> of the content of a mentoring session is sensible, to be able to pray for the young person and follow up on the next occasion.  If there are any safeguarding concerns, these must be passed on to the Designated Safeguarding </w:t>
      </w:r>
      <w:r w:rsidR="021DD844" w:rsidRPr="5A4615A2">
        <w:rPr>
          <w:rFonts w:ascii="Poppins" w:eastAsia="Poppins" w:hAnsi="Poppins" w:cs="Poppins"/>
          <w:b/>
          <w:bCs/>
          <w:sz w:val="20"/>
          <w:szCs w:val="20"/>
        </w:rPr>
        <w:t xml:space="preserve">Lead </w:t>
      </w:r>
      <w:r w:rsidRPr="5A4615A2">
        <w:rPr>
          <w:rFonts w:ascii="Poppins" w:eastAsia="Poppins" w:hAnsi="Poppins" w:cs="Poppins"/>
          <w:sz w:val="20"/>
          <w:szCs w:val="20"/>
        </w:rPr>
        <w:t>swiftly.  It is always better to share and discuss concerns, even if no action needs to be taken. Safeguarding concerns will be logged separately and held in a confidential, password protected folder on the Google Drive.  This will outline the concern, date logged and details of any action taken.</w:t>
      </w:r>
    </w:p>
    <w:p w14:paraId="00000330" w14:textId="77777777" w:rsidR="00252021" w:rsidRPr="00317B85" w:rsidRDefault="00F061C0">
      <w:pPr>
        <w:rPr>
          <w:rFonts w:ascii="Poppins" w:eastAsia="Poppins" w:hAnsi="Poppins" w:cs="Poppins"/>
          <w:b/>
          <w:sz w:val="20"/>
          <w:szCs w:val="20"/>
        </w:rPr>
      </w:pPr>
      <w:r w:rsidRPr="00317B85">
        <w:br w:type="page"/>
      </w:r>
    </w:p>
    <w:p w14:paraId="00000332" w14:textId="5D8E6BC1" w:rsidR="00252021" w:rsidRPr="00317B85" w:rsidRDefault="00F061C0" w:rsidP="0059430C">
      <w:pPr>
        <w:pStyle w:val="Heading2"/>
      </w:pPr>
      <w:bookmarkStart w:id="39" w:name="_Toc130990456"/>
      <w:r w:rsidRPr="00317B85">
        <w:lastRenderedPageBreak/>
        <w:t>Appendix 19</w:t>
      </w:r>
      <w:r w:rsidR="0059430C" w:rsidRPr="00317B85">
        <w:t xml:space="preserve"> </w:t>
      </w:r>
      <w:r w:rsidR="005E1F8F" w:rsidRPr="00317B85">
        <w:t>-</w:t>
      </w:r>
      <w:r w:rsidR="0059430C" w:rsidRPr="00317B85">
        <w:t xml:space="preserve"> </w:t>
      </w:r>
      <w:r w:rsidRPr="00317B85">
        <w:t xml:space="preserve">Safer Recruitment Policy </w:t>
      </w:r>
      <w:bookmarkEnd w:id="39"/>
    </w:p>
    <w:p w14:paraId="00000333" w14:textId="77777777" w:rsidR="00252021" w:rsidRPr="00317B85" w:rsidRDefault="00F061C0">
      <w:pPr>
        <w:spacing w:after="390" w:line="240" w:lineRule="auto"/>
        <w:rPr>
          <w:rFonts w:ascii="Poppins" w:eastAsia="Poppins" w:hAnsi="Poppins" w:cs="Poppins"/>
          <w:sz w:val="20"/>
          <w:szCs w:val="20"/>
        </w:rPr>
      </w:pPr>
      <w:r w:rsidRPr="00317B85">
        <w:rPr>
          <w:rFonts w:ascii="Poppins" w:eastAsia="Poppins" w:hAnsi="Poppins" w:cs="Poppins"/>
          <w:sz w:val="20"/>
          <w:szCs w:val="20"/>
        </w:rPr>
        <w:t xml:space="preserve">At the Stewards’ Trust, we are committed to implementing best practice in the appointment both of paid and voluntary staff.  The people who work with us to lead events, mentor young people and embed our vision and mission are without doubt our biggest asset, but also our biggest risk.  Therefore, we aim to recruit the highest calibre of individuals (employees and volunteers), with a system that is clear and thorough, and where the safety of young people, children and adults at risk is of paramount value at every stage. </w:t>
      </w:r>
    </w:p>
    <w:p w14:paraId="00000334" w14:textId="77777777" w:rsidR="00252021" w:rsidRPr="00317B85" w:rsidRDefault="00F061C0">
      <w:pPr>
        <w:spacing w:after="390" w:line="240" w:lineRule="auto"/>
        <w:rPr>
          <w:rFonts w:ascii="Poppins" w:eastAsia="Poppins" w:hAnsi="Poppins" w:cs="Poppins"/>
          <w:sz w:val="20"/>
          <w:szCs w:val="20"/>
        </w:rPr>
      </w:pPr>
      <w:r w:rsidRPr="00317B85">
        <w:rPr>
          <w:rFonts w:ascii="Poppins" w:eastAsia="Poppins" w:hAnsi="Poppins" w:cs="Poppins"/>
          <w:sz w:val="20"/>
          <w:szCs w:val="20"/>
        </w:rPr>
        <w:t>A key foundation of this policy is that at least one person involved in any recruitment process will have done in depth Safer Recruitment Training.  This person should be involved at every stage of the process, as described below.</w:t>
      </w:r>
    </w:p>
    <w:p w14:paraId="00000335" w14:textId="77777777" w:rsidR="00252021" w:rsidRPr="00317B85" w:rsidRDefault="00F061C0">
      <w:pPr>
        <w:spacing w:after="390" w:line="240" w:lineRule="auto"/>
        <w:rPr>
          <w:rFonts w:ascii="Poppins" w:eastAsia="Poppins" w:hAnsi="Poppins" w:cs="Poppins"/>
          <w:sz w:val="20"/>
          <w:szCs w:val="20"/>
        </w:rPr>
      </w:pPr>
      <w:r w:rsidRPr="00317B85">
        <w:rPr>
          <w:rFonts w:ascii="Poppins" w:eastAsia="Poppins" w:hAnsi="Poppins" w:cs="Poppins"/>
          <w:sz w:val="20"/>
          <w:szCs w:val="20"/>
        </w:rPr>
        <w:t>Although the principles remain the same when recruiting employees and volunteers, proportionality will dictate that specific actions differ depending on the role that is being filled.  In seeking to make this document a practical one, the different approaches are outlined here.</w:t>
      </w:r>
    </w:p>
    <w:p w14:paraId="00000336" w14:textId="77777777" w:rsidR="00252021" w:rsidRPr="00317B85" w:rsidRDefault="00F061C0">
      <w:pPr>
        <w:spacing w:after="120" w:line="240" w:lineRule="auto"/>
        <w:rPr>
          <w:rFonts w:ascii="Poppins" w:eastAsia="Poppins" w:hAnsi="Poppins" w:cs="Poppins"/>
          <w:b/>
          <w:sz w:val="24"/>
          <w:szCs w:val="24"/>
        </w:rPr>
      </w:pPr>
      <w:r w:rsidRPr="00317B85">
        <w:rPr>
          <w:rFonts w:ascii="Poppins" w:eastAsia="Poppins" w:hAnsi="Poppins" w:cs="Poppins"/>
          <w:b/>
          <w:sz w:val="24"/>
          <w:szCs w:val="24"/>
        </w:rPr>
        <w:t>Before we advertise</w:t>
      </w:r>
    </w:p>
    <w:p w14:paraId="00000337"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An advertisement for any role is our first opportunity to demonstrate our commitment to safeguarding to the outside world. References to our safeguarding and safer recruitment policies will contribute towards deterring unsuitable applicants.</w:t>
      </w:r>
    </w:p>
    <w:p w14:paraId="00000338" w14:textId="77777777" w:rsidR="00252021" w:rsidRPr="00317B85" w:rsidRDefault="00252021">
      <w:pPr>
        <w:spacing w:after="120" w:line="240" w:lineRule="auto"/>
        <w:rPr>
          <w:rFonts w:ascii="Poppins" w:eastAsia="Poppins" w:hAnsi="Poppins" w:cs="Poppins"/>
          <w:b/>
          <w:sz w:val="24"/>
          <w:szCs w:val="24"/>
        </w:rPr>
      </w:pP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508"/>
        <w:gridCol w:w="4508"/>
      </w:tblGrid>
      <w:tr w:rsidR="00252021" w:rsidRPr="00317B85" w14:paraId="6EBF1942" w14:textId="77777777" w:rsidTr="5A4615A2">
        <w:tc>
          <w:tcPr>
            <w:tcW w:w="4508" w:type="dxa"/>
          </w:tcPr>
          <w:p w14:paraId="00000339"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Employee</w:t>
            </w:r>
          </w:p>
        </w:tc>
        <w:tc>
          <w:tcPr>
            <w:tcW w:w="4508" w:type="dxa"/>
          </w:tcPr>
          <w:p w14:paraId="0000033A"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Volunteer</w:t>
            </w:r>
          </w:p>
        </w:tc>
      </w:tr>
      <w:tr w:rsidR="00252021" w:rsidRPr="00317B85" w14:paraId="3438F522" w14:textId="77777777" w:rsidTr="5A4615A2">
        <w:tc>
          <w:tcPr>
            <w:tcW w:w="4508" w:type="dxa"/>
          </w:tcPr>
          <w:p w14:paraId="0000033B"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Job descriptions outlining duties and responsibilities and person specifications (covering experience required) should be clear and up to date.</w:t>
            </w:r>
          </w:p>
          <w:p w14:paraId="0000033C"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A job advert should also clearly show</w:t>
            </w:r>
          </w:p>
          <w:p w14:paraId="0000033D" w14:textId="77777777" w:rsidR="00252021" w:rsidRPr="00317B85" w:rsidRDefault="00F061C0">
            <w:pPr>
              <w:numPr>
                <w:ilvl w:val="0"/>
                <w:numId w:val="11"/>
              </w:numPr>
              <w:spacing w:before="280" w:after="195" w:line="240" w:lineRule="auto"/>
              <w:rPr>
                <w:rFonts w:ascii="Poppins" w:eastAsia="Poppins" w:hAnsi="Poppins" w:cs="Poppins"/>
                <w:sz w:val="20"/>
                <w:szCs w:val="20"/>
              </w:rPr>
            </w:pPr>
            <w:r w:rsidRPr="00317B85">
              <w:rPr>
                <w:rFonts w:ascii="Poppins" w:eastAsia="Poppins" w:hAnsi="Poppins" w:cs="Poppins"/>
                <w:sz w:val="20"/>
                <w:szCs w:val="20"/>
              </w:rPr>
              <w:t xml:space="preserve">the recruitment timetable (closing date for applications and interview date) where possible;  </w:t>
            </w:r>
          </w:p>
          <w:p w14:paraId="0000033E" w14:textId="77777777" w:rsidR="00252021" w:rsidRPr="00317B85" w:rsidRDefault="00F061C0">
            <w:pPr>
              <w:numPr>
                <w:ilvl w:val="0"/>
                <w:numId w:val="11"/>
              </w:numPr>
              <w:spacing w:after="195" w:line="240" w:lineRule="auto"/>
              <w:rPr>
                <w:rFonts w:ascii="Poppins" w:eastAsia="Poppins" w:hAnsi="Poppins" w:cs="Poppins"/>
                <w:sz w:val="20"/>
                <w:szCs w:val="20"/>
              </w:rPr>
            </w:pPr>
            <w:r w:rsidRPr="00317B85">
              <w:rPr>
                <w:rFonts w:ascii="Poppins" w:eastAsia="Poppins" w:hAnsi="Poppins" w:cs="Poppins"/>
                <w:sz w:val="20"/>
                <w:szCs w:val="20"/>
              </w:rPr>
              <w:t>our commitment to safeguarding; and</w:t>
            </w:r>
          </w:p>
          <w:p w14:paraId="0000033F" w14:textId="51E361D1" w:rsidR="00252021" w:rsidRPr="00317B85" w:rsidRDefault="00F061C0">
            <w:pPr>
              <w:numPr>
                <w:ilvl w:val="0"/>
                <w:numId w:val="11"/>
              </w:numPr>
              <w:spacing w:after="120" w:line="240" w:lineRule="auto"/>
              <w:rPr>
                <w:rFonts w:ascii="Poppins" w:eastAsia="Poppins" w:hAnsi="Poppins" w:cs="Poppins"/>
                <w:sz w:val="20"/>
                <w:szCs w:val="20"/>
              </w:rPr>
            </w:pPr>
            <w:r w:rsidRPr="5A4615A2">
              <w:rPr>
                <w:rFonts w:ascii="Poppins" w:eastAsia="Poppins" w:hAnsi="Poppins" w:cs="Poppins"/>
                <w:sz w:val="20"/>
                <w:szCs w:val="20"/>
              </w:rPr>
              <w:t>that the successful applicant will be required to complete a Disclosure check prior to the commencement of the role</w:t>
            </w:r>
            <w:r w:rsidR="5951CCFE" w:rsidRPr="5A4615A2">
              <w:rPr>
                <w:rFonts w:ascii="Poppins" w:eastAsia="Poppins" w:hAnsi="Poppins" w:cs="Poppins"/>
                <w:sz w:val="20"/>
                <w:szCs w:val="20"/>
              </w:rPr>
              <w:t xml:space="preserve"> (if eligible)</w:t>
            </w:r>
          </w:p>
        </w:tc>
        <w:tc>
          <w:tcPr>
            <w:tcW w:w="4508" w:type="dxa"/>
          </w:tcPr>
          <w:p w14:paraId="00000340"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Role descriptions outlining duties and responsibilities should be clear and up to date.</w:t>
            </w:r>
          </w:p>
          <w:p w14:paraId="00000341"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It should be clear that all volunteers will be required to complete a Disclosure check prior to the commencement of the role.</w:t>
            </w:r>
          </w:p>
        </w:tc>
      </w:tr>
    </w:tbl>
    <w:p w14:paraId="00000342" w14:textId="77777777" w:rsidR="00252021" w:rsidRPr="00317B85" w:rsidRDefault="00252021">
      <w:pPr>
        <w:spacing w:after="120" w:line="240" w:lineRule="auto"/>
        <w:rPr>
          <w:rFonts w:ascii="Poppins" w:eastAsia="Poppins" w:hAnsi="Poppins" w:cs="Poppins"/>
          <w:b/>
          <w:sz w:val="24"/>
          <w:szCs w:val="24"/>
        </w:rPr>
      </w:pPr>
    </w:p>
    <w:p w14:paraId="00000343" w14:textId="77777777" w:rsidR="00252021" w:rsidRPr="00317B85" w:rsidRDefault="00F061C0">
      <w:pPr>
        <w:spacing w:after="120" w:line="240" w:lineRule="auto"/>
        <w:rPr>
          <w:rFonts w:ascii="Poppins" w:eastAsia="Poppins" w:hAnsi="Poppins" w:cs="Poppins"/>
          <w:b/>
          <w:sz w:val="24"/>
          <w:szCs w:val="24"/>
        </w:rPr>
      </w:pPr>
      <w:r w:rsidRPr="00317B85">
        <w:rPr>
          <w:rFonts w:ascii="Poppins" w:eastAsia="Poppins" w:hAnsi="Poppins" w:cs="Poppins"/>
          <w:b/>
          <w:sz w:val="24"/>
          <w:szCs w:val="24"/>
        </w:rPr>
        <w:t>Before we interview</w:t>
      </w:r>
    </w:p>
    <w:p w14:paraId="00000344"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For voluntary roles, we don’t have a formal interview process.  The vast majority of our volunteers have been connected with the Stewards’ Trust for some time and/or come through personal recommendation, though we do not regard this in itself as being sufficient in terms of safeguarding assurance.</w:t>
      </w:r>
    </w:p>
    <w:p w14:paraId="00000345" w14:textId="77777777" w:rsidR="00252021" w:rsidRPr="00317B85" w:rsidRDefault="00F061C0">
      <w:pPr>
        <w:spacing w:after="0" w:line="240" w:lineRule="auto"/>
        <w:rPr>
          <w:rFonts w:ascii="Poppins" w:eastAsia="Poppins" w:hAnsi="Poppins" w:cs="Poppins"/>
          <w:sz w:val="20"/>
          <w:szCs w:val="20"/>
        </w:rPr>
      </w:pPr>
      <w:r w:rsidRPr="00317B85">
        <w:rPr>
          <w:rFonts w:ascii="Poppins" w:eastAsia="Poppins" w:hAnsi="Poppins" w:cs="Poppins"/>
          <w:sz w:val="20"/>
          <w:szCs w:val="20"/>
        </w:rPr>
        <w:t>The training day prior to Easter events provides an opportunity for face to face meeting for new volunteers with employed staff.  In addition to the paperwork outlined below, an event leader will ensure they have spoken in some depth to the proposed volunteer prior to confirming them as coming on the event.  They will talk about the volunteer’s motivation for coming on the event, give some background on the Stewards’ Trust and keep notes on this ‘informal interview’</w:t>
      </w:r>
    </w:p>
    <w:p w14:paraId="00000346" w14:textId="77777777" w:rsidR="00252021" w:rsidRPr="00317B85" w:rsidRDefault="00252021">
      <w:pPr>
        <w:spacing w:after="0" w:line="240" w:lineRule="auto"/>
        <w:rPr>
          <w:rFonts w:ascii="Poppins" w:eastAsia="Poppins" w:hAnsi="Poppins" w:cs="Poppins"/>
          <w:sz w:val="20"/>
          <w:szCs w:val="20"/>
        </w:rPr>
      </w:pPr>
    </w:p>
    <w:p w14:paraId="00000347"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b/>
          <w:sz w:val="20"/>
          <w:szCs w:val="20"/>
        </w:rPr>
        <w:t xml:space="preserve">Standard Application forms </w:t>
      </w:r>
      <w:r w:rsidRPr="00317B85">
        <w:rPr>
          <w:rFonts w:ascii="Poppins" w:eastAsia="Poppins" w:hAnsi="Poppins" w:cs="Poppins"/>
          <w:sz w:val="20"/>
          <w:szCs w:val="20"/>
        </w:rPr>
        <w:t xml:space="preserve">are important to ensure that applicants can’t hide information that might contribute negatively towards a recruitment decision.  </w:t>
      </w: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508"/>
        <w:gridCol w:w="4508"/>
      </w:tblGrid>
      <w:tr w:rsidR="00252021" w:rsidRPr="00317B85" w14:paraId="0820F272" w14:textId="77777777" w:rsidTr="5A4615A2">
        <w:tc>
          <w:tcPr>
            <w:tcW w:w="4508" w:type="dxa"/>
          </w:tcPr>
          <w:p w14:paraId="00000348"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It should include</w:t>
            </w:r>
          </w:p>
          <w:p w14:paraId="00000349" w14:textId="77777777" w:rsidR="00252021" w:rsidRPr="00317B85" w:rsidRDefault="00F061C0">
            <w:pPr>
              <w:numPr>
                <w:ilvl w:val="0"/>
                <w:numId w:val="18"/>
              </w:numPr>
              <w:spacing w:before="280" w:after="195"/>
              <w:rPr>
                <w:rFonts w:ascii="Poppins" w:eastAsia="Poppins" w:hAnsi="Poppins" w:cs="Poppins"/>
                <w:sz w:val="20"/>
                <w:szCs w:val="20"/>
              </w:rPr>
            </w:pPr>
            <w:r w:rsidRPr="00317B85">
              <w:rPr>
                <w:rFonts w:ascii="Poppins" w:eastAsia="Poppins" w:hAnsi="Poppins" w:cs="Poppins"/>
                <w:sz w:val="20"/>
                <w:szCs w:val="20"/>
              </w:rPr>
              <w:t>name, address and telephone number(s)</w:t>
            </w:r>
          </w:p>
          <w:p w14:paraId="0000034A" w14:textId="77777777" w:rsidR="00252021" w:rsidRPr="00317B85" w:rsidRDefault="00F061C0">
            <w:pPr>
              <w:numPr>
                <w:ilvl w:val="0"/>
                <w:numId w:val="18"/>
              </w:numPr>
              <w:spacing w:after="195"/>
              <w:rPr>
                <w:rFonts w:ascii="Poppins" w:eastAsia="Poppins" w:hAnsi="Poppins" w:cs="Poppins"/>
                <w:sz w:val="20"/>
                <w:szCs w:val="20"/>
              </w:rPr>
            </w:pPr>
            <w:r w:rsidRPr="00317B85">
              <w:rPr>
                <w:rFonts w:ascii="Poppins" w:eastAsia="Poppins" w:hAnsi="Poppins" w:cs="Poppins"/>
                <w:sz w:val="20"/>
                <w:szCs w:val="20"/>
              </w:rPr>
              <w:t>qualifications and experience</w:t>
            </w:r>
          </w:p>
          <w:p w14:paraId="0000034B" w14:textId="77777777" w:rsidR="00252021" w:rsidRPr="00317B85" w:rsidRDefault="00F061C0">
            <w:pPr>
              <w:numPr>
                <w:ilvl w:val="0"/>
                <w:numId w:val="18"/>
              </w:numPr>
              <w:spacing w:after="195"/>
              <w:rPr>
                <w:rFonts w:ascii="Poppins" w:eastAsia="Poppins" w:hAnsi="Poppins" w:cs="Poppins"/>
                <w:sz w:val="20"/>
                <w:szCs w:val="20"/>
              </w:rPr>
            </w:pPr>
            <w:r w:rsidRPr="00317B85">
              <w:rPr>
                <w:rFonts w:ascii="Poppins" w:eastAsia="Poppins" w:hAnsi="Poppins" w:cs="Poppins"/>
                <w:sz w:val="20"/>
                <w:szCs w:val="20"/>
              </w:rPr>
              <w:t>employment history</w:t>
            </w:r>
          </w:p>
          <w:p w14:paraId="0000034C" w14:textId="77777777" w:rsidR="00252021" w:rsidRPr="00317B85" w:rsidRDefault="00F061C0">
            <w:pPr>
              <w:numPr>
                <w:ilvl w:val="0"/>
                <w:numId w:val="18"/>
              </w:numPr>
              <w:spacing w:after="195"/>
              <w:rPr>
                <w:rFonts w:ascii="Poppins" w:eastAsia="Poppins" w:hAnsi="Poppins" w:cs="Poppins"/>
                <w:sz w:val="20"/>
                <w:szCs w:val="20"/>
              </w:rPr>
            </w:pPr>
            <w:r w:rsidRPr="00317B85">
              <w:rPr>
                <w:rFonts w:ascii="Poppins" w:eastAsia="Poppins" w:hAnsi="Poppins" w:cs="Poppins"/>
                <w:sz w:val="20"/>
                <w:szCs w:val="20"/>
              </w:rPr>
              <w:t>contact details of named referees</w:t>
            </w:r>
          </w:p>
          <w:p w14:paraId="0000034D" w14:textId="77777777" w:rsidR="00252021" w:rsidRPr="00317B85" w:rsidRDefault="00F061C0">
            <w:pPr>
              <w:numPr>
                <w:ilvl w:val="0"/>
                <w:numId w:val="18"/>
              </w:numPr>
              <w:spacing w:after="0"/>
              <w:rPr>
                <w:rFonts w:ascii="Poppins" w:eastAsia="Poppins" w:hAnsi="Poppins" w:cs="Poppins"/>
                <w:sz w:val="20"/>
                <w:szCs w:val="20"/>
              </w:rPr>
            </w:pPr>
            <w:r w:rsidRPr="00317B85">
              <w:rPr>
                <w:rFonts w:ascii="Poppins" w:eastAsia="Poppins" w:hAnsi="Poppins" w:cs="Poppins"/>
                <w:sz w:val="20"/>
                <w:szCs w:val="20"/>
              </w:rPr>
              <w:t>information (based on the job description and person specification) in support of the application for the role (this part could also be contained in a covering letter)</w:t>
            </w:r>
          </w:p>
          <w:p w14:paraId="0000034E" w14:textId="77777777" w:rsidR="00252021" w:rsidRPr="00317B85" w:rsidRDefault="00252021">
            <w:pPr>
              <w:rPr>
                <w:rFonts w:ascii="Poppins" w:eastAsia="Poppins" w:hAnsi="Poppins" w:cs="Poppins"/>
                <w:sz w:val="20"/>
                <w:szCs w:val="20"/>
              </w:rPr>
            </w:pPr>
          </w:p>
          <w:p w14:paraId="0000034F" w14:textId="77777777" w:rsidR="00252021" w:rsidRPr="00317B85" w:rsidRDefault="00252021">
            <w:pPr>
              <w:rPr>
                <w:rFonts w:ascii="Poppins" w:eastAsia="Poppins" w:hAnsi="Poppins" w:cs="Poppins"/>
                <w:sz w:val="20"/>
                <w:szCs w:val="20"/>
              </w:rPr>
            </w:pPr>
          </w:p>
        </w:tc>
        <w:tc>
          <w:tcPr>
            <w:tcW w:w="4508" w:type="dxa"/>
          </w:tcPr>
          <w:p w14:paraId="00000350"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It will be called a ‘Volunteer Form’ and should include</w:t>
            </w:r>
          </w:p>
          <w:p w14:paraId="00000351" w14:textId="77777777" w:rsidR="00252021" w:rsidRPr="00317B85" w:rsidRDefault="00F061C0">
            <w:pPr>
              <w:numPr>
                <w:ilvl w:val="0"/>
                <w:numId w:val="18"/>
              </w:numPr>
              <w:spacing w:before="280" w:after="195"/>
              <w:rPr>
                <w:rFonts w:ascii="Poppins" w:eastAsia="Poppins" w:hAnsi="Poppins" w:cs="Poppins"/>
                <w:sz w:val="20"/>
                <w:szCs w:val="20"/>
              </w:rPr>
            </w:pPr>
            <w:r w:rsidRPr="00317B85">
              <w:rPr>
                <w:rFonts w:ascii="Poppins" w:eastAsia="Poppins" w:hAnsi="Poppins" w:cs="Poppins"/>
                <w:sz w:val="20"/>
                <w:szCs w:val="20"/>
              </w:rPr>
              <w:t>name, address and telephone number(s)</w:t>
            </w:r>
          </w:p>
          <w:p w14:paraId="00000352" w14:textId="77777777" w:rsidR="00252021" w:rsidRPr="00317B85" w:rsidRDefault="00F061C0">
            <w:pPr>
              <w:numPr>
                <w:ilvl w:val="0"/>
                <w:numId w:val="18"/>
              </w:numPr>
              <w:spacing w:after="195"/>
              <w:rPr>
                <w:rFonts w:ascii="Poppins" w:eastAsia="Poppins" w:hAnsi="Poppins" w:cs="Poppins"/>
                <w:sz w:val="20"/>
                <w:szCs w:val="20"/>
              </w:rPr>
            </w:pPr>
            <w:r w:rsidRPr="00317B85">
              <w:rPr>
                <w:rFonts w:ascii="Poppins" w:eastAsia="Poppins" w:hAnsi="Poppins" w:cs="Poppins"/>
                <w:sz w:val="20"/>
                <w:szCs w:val="20"/>
              </w:rPr>
              <w:t>contact details of named referees</w:t>
            </w:r>
          </w:p>
          <w:p w14:paraId="00000354" w14:textId="30F755FD" w:rsidR="00252021" w:rsidRPr="00317B85" w:rsidRDefault="00252021" w:rsidP="001853DC">
            <w:pPr>
              <w:spacing w:after="195"/>
              <w:ind w:left="720"/>
              <w:rPr>
                <w:rFonts w:ascii="Poppins" w:eastAsia="Poppins" w:hAnsi="Poppins" w:cs="Poppins"/>
                <w:sz w:val="20"/>
                <w:szCs w:val="20"/>
              </w:rPr>
            </w:pPr>
          </w:p>
        </w:tc>
      </w:tr>
    </w:tbl>
    <w:p w14:paraId="00000355" w14:textId="77777777" w:rsidR="00252021" w:rsidRPr="00317B85" w:rsidRDefault="00252021">
      <w:pPr>
        <w:spacing w:after="120" w:line="240" w:lineRule="auto"/>
        <w:rPr>
          <w:rFonts w:ascii="Poppins" w:eastAsia="Poppins" w:hAnsi="Poppins" w:cs="Poppins"/>
          <w:sz w:val="20"/>
          <w:szCs w:val="20"/>
        </w:rPr>
      </w:pPr>
    </w:p>
    <w:p w14:paraId="00000356"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 xml:space="preserve">The application form should include </w:t>
      </w:r>
      <w:r w:rsidRPr="00317B85">
        <w:rPr>
          <w:rFonts w:ascii="Poppins" w:eastAsia="Poppins" w:hAnsi="Poppins" w:cs="Poppins"/>
          <w:b/>
          <w:sz w:val="20"/>
          <w:szCs w:val="20"/>
        </w:rPr>
        <w:t>a declaration that all the information contained in it is true</w:t>
      </w:r>
      <w:r w:rsidRPr="00317B85">
        <w:rPr>
          <w:rFonts w:ascii="Poppins" w:eastAsia="Poppins" w:hAnsi="Poppins" w:cs="Poppins"/>
          <w:sz w:val="20"/>
          <w:szCs w:val="20"/>
        </w:rPr>
        <w:t xml:space="preserve"> and where it is possible to obtain a </w:t>
      </w:r>
      <w:r w:rsidRPr="00317B85">
        <w:rPr>
          <w:rFonts w:ascii="Poppins" w:eastAsia="Poppins" w:hAnsi="Poppins" w:cs="Poppins"/>
          <w:b/>
          <w:sz w:val="20"/>
          <w:szCs w:val="20"/>
        </w:rPr>
        <w:t>criminal records disclosure</w:t>
      </w:r>
      <w:r w:rsidRPr="00317B85">
        <w:rPr>
          <w:rFonts w:ascii="Poppins" w:eastAsia="Poppins" w:hAnsi="Poppins" w:cs="Poppins"/>
          <w:sz w:val="20"/>
          <w:szCs w:val="20"/>
        </w:rPr>
        <w:t xml:space="preserve"> check, that the applicant </w:t>
      </w:r>
      <w:r w:rsidRPr="00317B85">
        <w:rPr>
          <w:rFonts w:ascii="Poppins" w:eastAsia="Poppins" w:hAnsi="Poppins" w:cs="Poppins"/>
          <w:b/>
          <w:sz w:val="20"/>
          <w:szCs w:val="20"/>
        </w:rPr>
        <w:t>agrees to one being carried out</w:t>
      </w:r>
      <w:r w:rsidRPr="00317B85">
        <w:rPr>
          <w:rFonts w:ascii="Poppins" w:eastAsia="Poppins" w:hAnsi="Poppins" w:cs="Poppins"/>
          <w:sz w:val="20"/>
          <w:szCs w:val="20"/>
        </w:rPr>
        <w:t xml:space="preserve"> should the organisation wish to appoint them. The form should be signed and dated by the applicant.</w:t>
      </w:r>
    </w:p>
    <w:p w14:paraId="00000357"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 xml:space="preserve">Under the Equality Act, 2010 it is unlawful to ask questions relating to health and disability unless this information can be clearly justified as necessary to assess either the </w:t>
      </w:r>
      <w:r w:rsidRPr="00317B85">
        <w:rPr>
          <w:rFonts w:ascii="Poppins" w:eastAsia="Poppins" w:hAnsi="Poppins" w:cs="Poppins"/>
          <w:sz w:val="20"/>
          <w:szCs w:val="20"/>
        </w:rPr>
        <w:lastRenderedPageBreak/>
        <w:t>candidates’ ability to proceed to further stages of the recruitment process or to undertake key aspects of the role for which they have applied.</w:t>
      </w:r>
    </w:p>
    <w:p w14:paraId="00000358"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See: </w:t>
      </w:r>
      <w:hyperlink r:id="rId28">
        <w:r w:rsidRPr="00317B85">
          <w:rPr>
            <w:rFonts w:ascii="Poppins" w:eastAsia="Poppins" w:hAnsi="Poppins" w:cs="Poppins"/>
            <w:sz w:val="20"/>
            <w:szCs w:val="20"/>
            <w:u w:val="single"/>
          </w:rPr>
          <w:t>Equality Act 2010 (Guidance)</w:t>
        </w:r>
      </w:hyperlink>
      <w:r w:rsidRPr="00317B85">
        <w:rPr>
          <w:rFonts w:ascii="Poppins" w:eastAsia="Poppins" w:hAnsi="Poppins" w:cs="Poppins"/>
          <w:sz w:val="20"/>
          <w:szCs w:val="20"/>
        </w:rPr>
        <w:t> and </w:t>
      </w:r>
      <w:hyperlink r:id="rId29">
        <w:r w:rsidRPr="00317B85">
          <w:rPr>
            <w:rFonts w:ascii="Poppins" w:eastAsia="Poppins" w:hAnsi="Poppins" w:cs="Poppins"/>
            <w:sz w:val="20"/>
            <w:szCs w:val="20"/>
            <w:u w:val="single"/>
          </w:rPr>
          <w:t>Equality Act, 2010_Additional Documents</w:t>
        </w:r>
      </w:hyperlink>
    </w:p>
    <w:p w14:paraId="00000359" w14:textId="6EE5675E" w:rsidR="00252021" w:rsidRPr="00317B85" w:rsidRDefault="00F061C0">
      <w:pPr>
        <w:spacing w:after="120" w:line="240" w:lineRule="auto"/>
        <w:rPr>
          <w:rFonts w:ascii="Poppins" w:eastAsia="Poppins" w:hAnsi="Poppins" w:cs="Poppins"/>
          <w:sz w:val="20"/>
          <w:szCs w:val="20"/>
        </w:rPr>
      </w:pPr>
      <w:r w:rsidRPr="5A4615A2">
        <w:rPr>
          <w:rFonts w:ascii="Poppins" w:eastAsia="Poppins" w:hAnsi="Poppins" w:cs="Poppins"/>
          <w:sz w:val="20"/>
          <w:szCs w:val="20"/>
        </w:rPr>
        <w:t xml:space="preserve">When sending out information to prospective applicants, the following should be included </w:t>
      </w:r>
      <w:commentRangeStart w:id="40"/>
      <w:commentRangeEnd w:id="40"/>
      <w:r w:rsidRPr="00317B85">
        <w:rPr>
          <w:rStyle w:val="CommentReference"/>
          <w:rFonts w:ascii="Poppins" w:eastAsia="Poppins" w:hAnsi="Poppins" w:cs="Poppins"/>
          <w:sz w:val="20"/>
          <w:szCs w:val="20"/>
        </w:rPr>
        <w:commentReference w:id="40"/>
      </w: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508"/>
        <w:gridCol w:w="4508"/>
      </w:tblGrid>
      <w:tr w:rsidR="00252021" w:rsidRPr="00317B85" w14:paraId="7301B1C3" w14:textId="77777777">
        <w:tc>
          <w:tcPr>
            <w:tcW w:w="4508" w:type="dxa"/>
          </w:tcPr>
          <w:p w14:paraId="0000035A" w14:textId="77777777" w:rsidR="00252021" w:rsidRPr="00317B85" w:rsidRDefault="00F061C0">
            <w:pPr>
              <w:numPr>
                <w:ilvl w:val="0"/>
                <w:numId w:val="19"/>
              </w:numPr>
              <w:spacing w:after="195" w:line="240" w:lineRule="auto"/>
              <w:rPr>
                <w:rFonts w:ascii="Poppins" w:eastAsia="Poppins" w:hAnsi="Poppins" w:cs="Poppins"/>
                <w:sz w:val="20"/>
                <w:szCs w:val="20"/>
              </w:rPr>
            </w:pPr>
            <w:r w:rsidRPr="00317B85">
              <w:rPr>
                <w:rFonts w:ascii="Poppins" w:eastAsia="Poppins" w:hAnsi="Poppins" w:cs="Poppins"/>
                <w:sz w:val="20"/>
                <w:szCs w:val="20"/>
              </w:rPr>
              <w:t xml:space="preserve">Covering letter/email providing the recruitment timetable </w:t>
            </w:r>
          </w:p>
          <w:p w14:paraId="0000035B" w14:textId="77777777" w:rsidR="00252021" w:rsidRPr="00317B85" w:rsidRDefault="00F061C0">
            <w:pPr>
              <w:numPr>
                <w:ilvl w:val="0"/>
                <w:numId w:val="19"/>
              </w:numPr>
              <w:spacing w:after="195" w:line="240" w:lineRule="auto"/>
              <w:rPr>
                <w:rFonts w:ascii="Poppins" w:eastAsia="Poppins" w:hAnsi="Poppins" w:cs="Poppins"/>
                <w:sz w:val="20"/>
                <w:szCs w:val="20"/>
              </w:rPr>
            </w:pPr>
            <w:r w:rsidRPr="00317B85">
              <w:rPr>
                <w:rFonts w:ascii="Poppins" w:eastAsia="Poppins" w:hAnsi="Poppins" w:cs="Poppins"/>
                <w:sz w:val="20"/>
                <w:szCs w:val="20"/>
              </w:rPr>
              <w:t>Job Description and Person Specification</w:t>
            </w:r>
          </w:p>
          <w:p w14:paraId="0000035C" w14:textId="77777777" w:rsidR="00252021" w:rsidRPr="00317B85" w:rsidRDefault="00F061C0">
            <w:pPr>
              <w:numPr>
                <w:ilvl w:val="0"/>
                <w:numId w:val="19"/>
              </w:numPr>
              <w:spacing w:after="195" w:line="240" w:lineRule="auto"/>
              <w:rPr>
                <w:rFonts w:ascii="Poppins" w:eastAsia="Poppins" w:hAnsi="Poppins" w:cs="Poppins"/>
                <w:sz w:val="20"/>
                <w:szCs w:val="20"/>
              </w:rPr>
            </w:pPr>
            <w:r w:rsidRPr="00317B85">
              <w:rPr>
                <w:rFonts w:ascii="Poppins" w:eastAsia="Poppins" w:hAnsi="Poppins" w:cs="Poppins"/>
                <w:sz w:val="20"/>
                <w:szCs w:val="20"/>
              </w:rPr>
              <w:t xml:space="preserve">Application/Information Form </w:t>
            </w:r>
          </w:p>
          <w:p w14:paraId="0000035D" w14:textId="77777777" w:rsidR="00252021" w:rsidRPr="00317B85" w:rsidRDefault="00F061C0">
            <w:pPr>
              <w:numPr>
                <w:ilvl w:val="0"/>
                <w:numId w:val="19"/>
              </w:numPr>
              <w:spacing w:after="195" w:line="240" w:lineRule="auto"/>
              <w:rPr>
                <w:rFonts w:ascii="Poppins" w:eastAsia="Poppins" w:hAnsi="Poppins" w:cs="Poppins"/>
                <w:sz w:val="20"/>
                <w:szCs w:val="20"/>
              </w:rPr>
            </w:pPr>
            <w:r w:rsidRPr="00317B85">
              <w:rPr>
                <w:rFonts w:ascii="Poppins" w:eastAsia="Poppins" w:hAnsi="Poppins" w:cs="Poppins"/>
                <w:sz w:val="20"/>
                <w:szCs w:val="20"/>
              </w:rPr>
              <w:t>Commitment to Safeguarding Statement</w:t>
            </w:r>
          </w:p>
        </w:tc>
        <w:tc>
          <w:tcPr>
            <w:tcW w:w="4508" w:type="dxa"/>
          </w:tcPr>
          <w:p w14:paraId="0000035E" w14:textId="77777777" w:rsidR="00252021" w:rsidRPr="00317B85" w:rsidRDefault="00F061C0">
            <w:pPr>
              <w:numPr>
                <w:ilvl w:val="0"/>
                <w:numId w:val="19"/>
              </w:numPr>
              <w:spacing w:after="195" w:line="240" w:lineRule="auto"/>
              <w:rPr>
                <w:rFonts w:ascii="Poppins" w:eastAsia="Poppins" w:hAnsi="Poppins" w:cs="Poppins"/>
                <w:sz w:val="20"/>
                <w:szCs w:val="20"/>
              </w:rPr>
            </w:pPr>
            <w:r w:rsidRPr="00317B85">
              <w:rPr>
                <w:rFonts w:ascii="Poppins" w:eastAsia="Poppins" w:hAnsi="Poppins" w:cs="Poppins"/>
                <w:sz w:val="20"/>
                <w:szCs w:val="20"/>
              </w:rPr>
              <w:t xml:space="preserve">Dates of the event </w:t>
            </w:r>
          </w:p>
          <w:p w14:paraId="0000035F" w14:textId="77777777" w:rsidR="00252021" w:rsidRPr="00317B85" w:rsidRDefault="00F061C0">
            <w:pPr>
              <w:numPr>
                <w:ilvl w:val="0"/>
                <w:numId w:val="19"/>
              </w:numPr>
              <w:spacing w:after="195" w:line="240" w:lineRule="auto"/>
              <w:rPr>
                <w:rFonts w:ascii="Poppins" w:eastAsia="Poppins" w:hAnsi="Poppins" w:cs="Poppins"/>
                <w:sz w:val="20"/>
                <w:szCs w:val="20"/>
              </w:rPr>
            </w:pPr>
            <w:r w:rsidRPr="00317B85">
              <w:rPr>
                <w:rFonts w:ascii="Poppins" w:eastAsia="Poppins" w:hAnsi="Poppins" w:cs="Poppins"/>
                <w:sz w:val="20"/>
                <w:szCs w:val="20"/>
              </w:rPr>
              <w:t>Role description outlining responsibilities and expectations</w:t>
            </w:r>
          </w:p>
          <w:p w14:paraId="00000360" w14:textId="77777777" w:rsidR="00252021" w:rsidRPr="00317B85" w:rsidRDefault="00F061C0">
            <w:pPr>
              <w:numPr>
                <w:ilvl w:val="0"/>
                <w:numId w:val="19"/>
              </w:numPr>
              <w:spacing w:after="195" w:line="240" w:lineRule="auto"/>
              <w:rPr>
                <w:rFonts w:ascii="Poppins" w:eastAsia="Poppins" w:hAnsi="Poppins" w:cs="Poppins"/>
                <w:sz w:val="20"/>
                <w:szCs w:val="20"/>
              </w:rPr>
            </w:pPr>
            <w:r w:rsidRPr="00317B85">
              <w:rPr>
                <w:rFonts w:ascii="Poppins" w:eastAsia="Poppins" w:hAnsi="Poppins" w:cs="Poppins"/>
                <w:sz w:val="20"/>
                <w:szCs w:val="20"/>
              </w:rPr>
              <w:t xml:space="preserve">Volunteer form </w:t>
            </w:r>
          </w:p>
          <w:p w14:paraId="00000361" w14:textId="77777777" w:rsidR="00252021" w:rsidRPr="00317B85" w:rsidRDefault="00F061C0">
            <w:pPr>
              <w:numPr>
                <w:ilvl w:val="0"/>
                <w:numId w:val="19"/>
              </w:numPr>
              <w:spacing w:after="195" w:line="240" w:lineRule="auto"/>
              <w:rPr>
                <w:rFonts w:ascii="Poppins" w:eastAsia="Poppins" w:hAnsi="Poppins" w:cs="Poppins"/>
                <w:sz w:val="20"/>
                <w:szCs w:val="20"/>
              </w:rPr>
            </w:pPr>
            <w:r w:rsidRPr="00317B85">
              <w:rPr>
                <w:rFonts w:ascii="Poppins" w:eastAsia="Poppins" w:hAnsi="Poppins" w:cs="Poppins"/>
                <w:sz w:val="20"/>
                <w:szCs w:val="20"/>
              </w:rPr>
              <w:t>Commitment to Safeguarding Statement</w:t>
            </w:r>
          </w:p>
          <w:p w14:paraId="00000362" w14:textId="77777777" w:rsidR="00252021" w:rsidRPr="00317B85" w:rsidRDefault="00252021">
            <w:pPr>
              <w:rPr>
                <w:rFonts w:ascii="Poppins" w:eastAsia="Poppins" w:hAnsi="Poppins" w:cs="Poppins"/>
                <w:sz w:val="20"/>
                <w:szCs w:val="20"/>
              </w:rPr>
            </w:pPr>
          </w:p>
        </w:tc>
      </w:tr>
    </w:tbl>
    <w:p w14:paraId="00000363"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b/>
          <w:sz w:val="20"/>
          <w:szCs w:val="20"/>
        </w:rPr>
        <w:t xml:space="preserve">A self-declaration form </w:t>
      </w:r>
      <w:r w:rsidRPr="00317B85">
        <w:rPr>
          <w:rFonts w:ascii="Poppins" w:eastAsia="Poppins" w:hAnsi="Poppins" w:cs="Poppins"/>
          <w:sz w:val="20"/>
          <w:szCs w:val="20"/>
        </w:rPr>
        <w:t>allows a prospective employer/volunteer manager early understanding of any major blocks to appointment, enables discussion in more borderline situations and can also provide a measure of the honesty of an applicant (when compared with a subsequent DBS check) which will be an important factor.</w:t>
      </w:r>
    </w:p>
    <w:p w14:paraId="00000364"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 xml:space="preserve">All job/volunteer applicants should therefore complete a Self-Declaration Form detailing any and ALL cautions, reprimands, final warnings and convictions (except those specified within the DBS Filtering Rules). The form should also request applicants to supply other information that may not have led to a criminal record, but that may be relevant to the post for which they have applied (e.g. disciplinary action taken by a former employer relating to safeguarding or childcare concerns). </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508"/>
        <w:gridCol w:w="4508"/>
      </w:tblGrid>
      <w:tr w:rsidR="00252021" w:rsidRPr="00317B85" w14:paraId="230D8871" w14:textId="77777777">
        <w:tc>
          <w:tcPr>
            <w:tcW w:w="4508" w:type="dxa"/>
          </w:tcPr>
          <w:p w14:paraId="00000366" w14:textId="31B5AC1A" w:rsidR="00252021" w:rsidRPr="00317B85" w:rsidRDefault="00F061C0" w:rsidP="001853DC">
            <w:pPr>
              <w:spacing w:after="120"/>
              <w:rPr>
                <w:rFonts w:ascii="Poppins" w:eastAsia="Poppins" w:hAnsi="Poppins" w:cs="Poppins"/>
                <w:sz w:val="20"/>
                <w:szCs w:val="20"/>
              </w:rPr>
            </w:pPr>
            <w:r w:rsidRPr="00317B85">
              <w:rPr>
                <w:rFonts w:ascii="Poppins" w:eastAsia="Poppins" w:hAnsi="Poppins" w:cs="Poppins"/>
                <w:sz w:val="20"/>
                <w:szCs w:val="20"/>
              </w:rPr>
              <w:t xml:space="preserve">The </w:t>
            </w:r>
            <w:r w:rsidR="00F90809">
              <w:rPr>
                <w:rFonts w:ascii="Poppins" w:eastAsia="Poppins" w:hAnsi="Poppins" w:cs="Poppins"/>
                <w:sz w:val="20"/>
                <w:szCs w:val="20"/>
              </w:rPr>
              <w:t>web</w:t>
            </w:r>
            <w:r w:rsidRPr="00317B85">
              <w:rPr>
                <w:rFonts w:ascii="Poppins" w:eastAsia="Poppins" w:hAnsi="Poppins" w:cs="Poppins"/>
                <w:sz w:val="20"/>
                <w:szCs w:val="20"/>
              </w:rPr>
              <w:t xml:space="preserve">form </w:t>
            </w:r>
            <w:r w:rsidR="00E65B6F">
              <w:rPr>
                <w:rFonts w:ascii="Poppins" w:eastAsia="Poppins" w:hAnsi="Poppins" w:cs="Poppins"/>
                <w:sz w:val="20"/>
                <w:szCs w:val="20"/>
              </w:rPr>
              <w:t xml:space="preserve">will be sent for filling in after short-listing decisions have been made as part of an invitation to interview.  </w:t>
            </w:r>
            <w:r w:rsidR="00622DDB">
              <w:rPr>
                <w:rFonts w:ascii="Poppins" w:eastAsia="Poppins" w:hAnsi="Poppins" w:cs="Poppins"/>
                <w:sz w:val="20"/>
                <w:szCs w:val="20"/>
              </w:rPr>
              <w:t>It will be filed securely</w:t>
            </w:r>
            <w:r w:rsidR="00A87DCD">
              <w:rPr>
                <w:rFonts w:ascii="Poppins" w:eastAsia="Poppins" w:hAnsi="Poppins" w:cs="Poppins"/>
                <w:sz w:val="20"/>
                <w:szCs w:val="20"/>
              </w:rPr>
              <w:t>, shared with the interview panel only</w:t>
            </w:r>
            <w:r w:rsidR="00622DDB">
              <w:rPr>
                <w:rFonts w:ascii="Poppins" w:eastAsia="Poppins" w:hAnsi="Poppins" w:cs="Poppins"/>
                <w:sz w:val="20"/>
                <w:szCs w:val="20"/>
              </w:rPr>
              <w:t xml:space="preserve"> and deleted </w:t>
            </w:r>
            <w:r w:rsidR="00205D31">
              <w:rPr>
                <w:rFonts w:ascii="Poppins" w:eastAsia="Poppins" w:hAnsi="Poppins" w:cs="Poppins"/>
                <w:sz w:val="20"/>
                <w:szCs w:val="20"/>
              </w:rPr>
              <w:t xml:space="preserve">should the candidate be unsuccessful at interview.  </w:t>
            </w:r>
          </w:p>
        </w:tc>
        <w:tc>
          <w:tcPr>
            <w:tcW w:w="4508" w:type="dxa"/>
          </w:tcPr>
          <w:p w14:paraId="00000367"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Filling in this form will form part of the application process for volunteers</w:t>
            </w:r>
          </w:p>
        </w:tc>
      </w:tr>
    </w:tbl>
    <w:p w14:paraId="00000368" w14:textId="77777777" w:rsidR="00252021" w:rsidRPr="00317B85" w:rsidRDefault="00252021">
      <w:pPr>
        <w:spacing w:after="0" w:line="240" w:lineRule="auto"/>
        <w:rPr>
          <w:rFonts w:ascii="Poppins" w:eastAsia="Poppins" w:hAnsi="Poppins" w:cs="Poppins"/>
          <w:sz w:val="20"/>
          <w:szCs w:val="20"/>
        </w:rPr>
      </w:pPr>
    </w:p>
    <w:p w14:paraId="00000369" w14:textId="77777777" w:rsidR="00252021" w:rsidRPr="00317B85" w:rsidRDefault="00F061C0">
      <w:pPr>
        <w:spacing w:after="120"/>
        <w:rPr>
          <w:rFonts w:ascii="Poppins" w:eastAsia="Poppins" w:hAnsi="Poppins" w:cs="Poppins"/>
          <w:b/>
          <w:sz w:val="20"/>
          <w:szCs w:val="20"/>
        </w:rPr>
      </w:pPr>
      <w:r w:rsidRPr="00317B85">
        <w:rPr>
          <w:rFonts w:ascii="Poppins" w:eastAsia="Poppins" w:hAnsi="Poppins" w:cs="Poppins"/>
          <w:b/>
          <w:sz w:val="20"/>
          <w:szCs w:val="20"/>
        </w:rPr>
        <w:t>Confidentiality</w:t>
      </w:r>
    </w:p>
    <w:p w14:paraId="0000036A"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Issues of confidentiality must be sensitively managed throughout the recruitment process. If the applicant reveals information that suggests they are unsuitable to work with children</w:t>
      </w:r>
      <w:sdt>
        <w:sdtPr>
          <w:tag w:val="goog_rdk_20"/>
          <w:id w:val="-636179672"/>
        </w:sdtPr>
        <w:sdtEndPr/>
        <w:sdtContent>
          <w:r w:rsidRPr="00317B85">
            <w:rPr>
              <w:rFonts w:ascii="Poppins" w:eastAsia="Poppins" w:hAnsi="Poppins" w:cs="Poppins"/>
              <w:sz w:val="20"/>
              <w:szCs w:val="20"/>
            </w:rPr>
            <w:t xml:space="preserve"> </w:t>
          </w:r>
          <w:sdt>
            <w:sdtPr>
              <w:tag w:val="goog_rdk_21"/>
              <w:id w:val="-1301302565"/>
            </w:sdtPr>
            <w:sdtEndPr/>
            <w:sdtContent>
              <w:r w:rsidRPr="00317B85">
                <w:rPr>
                  <w:rFonts w:ascii="Poppins" w:eastAsia="Poppins" w:hAnsi="Poppins" w:cs="Poppins"/>
                  <w:sz w:val="20"/>
                  <w:szCs w:val="20"/>
                </w:rPr>
                <w:t>or vulnerable adults</w:t>
              </w:r>
            </w:sdtContent>
          </w:sdt>
        </w:sdtContent>
      </w:sdt>
      <w:r w:rsidRPr="00317B85">
        <w:rPr>
          <w:rFonts w:ascii="Poppins" w:eastAsia="Poppins" w:hAnsi="Poppins" w:cs="Poppins"/>
          <w:sz w:val="20"/>
          <w:szCs w:val="20"/>
        </w:rPr>
        <w:t>, the appointment process should be halted at that point.</w:t>
      </w:r>
    </w:p>
    <w:p w14:paraId="0000036B"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 xml:space="preserve">Information supplied with a self-declaration form cannot be used to make short-listing decisions as this is discriminatory and declared offences may not be relevant but may influence a panel.  </w:t>
      </w:r>
    </w:p>
    <w:p w14:paraId="0000036C"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 xml:space="preserve">The form can be read as soon as a decision to invite a candidate to interview has been reached.  This allows the panel to identify questions that may need to be asked about the </w:t>
      </w:r>
      <w:r w:rsidRPr="00317B85">
        <w:rPr>
          <w:rFonts w:ascii="Poppins" w:eastAsia="Poppins" w:hAnsi="Poppins" w:cs="Poppins"/>
          <w:sz w:val="20"/>
          <w:szCs w:val="20"/>
        </w:rPr>
        <w:lastRenderedPageBreak/>
        <w:t>information supplied and to determine whether there are legal reasons why the process cannot continue or if an appointment cannot legally be made.</w:t>
      </w:r>
    </w:p>
    <w:p w14:paraId="0000036D" w14:textId="08F64038"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This policy should be read in conjunction</w:t>
      </w:r>
      <w:r w:rsidR="003D3F29" w:rsidRPr="00317B85">
        <w:rPr>
          <w:rFonts w:ascii="Poppins" w:eastAsia="Poppins" w:hAnsi="Poppins" w:cs="Poppins"/>
          <w:sz w:val="20"/>
          <w:szCs w:val="20"/>
        </w:rPr>
        <w:t xml:space="preserve"> with our Equal Opportunities Statement (Appendix</w:t>
      </w:r>
      <w:r w:rsidR="008F3F4F" w:rsidRPr="00317B85">
        <w:rPr>
          <w:rFonts w:ascii="Poppins" w:eastAsia="Poppins" w:hAnsi="Poppins" w:cs="Poppins"/>
          <w:sz w:val="20"/>
          <w:szCs w:val="20"/>
        </w:rPr>
        <w:t xml:space="preserve"> </w:t>
      </w:r>
      <w:r w:rsidR="008768F1" w:rsidRPr="00317B85">
        <w:rPr>
          <w:rFonts w:ascii="Poppins" w:eastAsia="Poppins" w:hAnsi="Poppins" w:cs="Poppins"/>
          <w:sz w:val="20"/>
          <w:szCs w:val="20"/>
        </w:rPr>
        <w:t>20</w:t>
      </w:r>
      <w:r w:rsidR="008F3F4F" w:rsidRPr="00317B85">
        <w:rPr>
          <w:rFonts w:ascii="Poppins" w:eastAsia="Poppins" w:hAnsi="Poppins" w:cs="Poppins"/>
          <w:sz w:val="20"/>
          <w:szCs w:val="20"/>
        </w:rPr>
        <w:t>.)</w:t>
      </w:r>
      <w:r w:rsidRPr="00317B85">
        <w:rPr>
          <w:rFonts w:ascii="Poppins" w:eastAsia="Poppins" w:hAnsi="Poppins" w:cs="Poppins"/>
          <w:b/>
          <w:sz w:val="20"/>
          <w:szCs w:val="20"/>
        </w:rPr>
        <w:t xml:space="preserve"> </w:t>
      </w:r>
      <w:r w:rsidRPr="00317B85">
        <w:rPr>
          <w:rFonts w:ascii="Poppins" w:eastAsia="Poppins" w:hAnsi="Poppins" w:cs="Poppins"/>
          <w:sz w:val="20"/>
          <w:szCs w:val="20"/>
        </w:rPr>
        <w:t xml:space="preserve"> Identifying those who could be a danger to children, young people and adults at risk is far from easy, so vigilance and good practice in this area is essential.  The Safeguarding Administrator should always compare any information revealed by the check with that supplied by the applicant.</w:t>
      </w:r>
    </w:p>
    <w:p w14:paraId="0000036E" w14:textId="77777777" w:rsidR="00252021" w:rsidRPr="00317B85" w:rsidRDefault="00F061C0">
      <w:pPr>
        <w:spacing w:after="120" w:line="240" w:lineRule="auto"/>
        <w:rPr>
          <w:rFonts w:ascii="Poppins" w:eastAsia="Poppins" w:hAnsi="Poppins" w:cs="Poppins"/>
          <w:b/>
          <w:sz w:val="20"/>
          <w:szCs w:val="20"/>
        </w:rPr>
      </w:pPr>
      <w:r w:rsidRPr="00317B85">
        <w:rPr>
          <w:rFonts w:ascii="Poppins" w:eastAsia="Poppins" w:hAnsi="Poppins" w:cs="Poppins"/>
          <w:b/>
          <w:sz w:val="20"/>
          <w:szCs w:val="20"/>
        </w:rPr>
        <w:t xml:space="preserve">References </w:t>
      </w:r>
    </w:p>
    <w:p w14:paraId="0000036F"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 xml:space="preserve">Obtaining </w:t>
      </w:r>
      <w:r w:rsidRPr="00317B85">
        <w:rPr>
          <w:rFonts w:ascii="Poppins" w:eastAsia="Poppins" w:hAnsi="Poppins" w:cs="Poppins"/>
          <w:b/>
          <w:sz w:val="20"/>
          <w:szCs w:val="20"/>
        </w:rPr>
        <w:t>references</w:t>
      </w:r>
      <w:r w:rsidRPr="00317B85">
        <w:rPr>
          <w:rFonts w:ascii="Poppins" w:eastAsia="Poppins" w:hAnsi="Poppins" w:cs="Poppins"/>
          <w:sz w:val="20"/>
          <w:szCs w:val="20"/>
        </w:rPr>
        <w:t xml:space="preserve"> is an essential part of gathering information about the applicant/volunteer. </w:t>
      </w:r>
    </w:p>
    <w:p w14:paraId="00000370"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 xml:space="preserve">At least two references should be obtained. It is good practice to inform those applying to work with you that you reserve the right to telephone referees and to make contact with any previous employer if necessary. Decisions on appointment should be made taking into account details given in the written reference.  If you seek any clarification you may require a revised written reference.  </w:t>
      </w:r>
    </w:p>
    <w:p w14:paraId="00000371"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Both references should come from someone who has known the applicant for more than two years.  If this isn’t the case (e.g. where an applicant has been employed for less than two years) then a third reference may be sought.</w:t>
      </w: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252021" w:rsidRPr="00317B85" w14:paraId="2824BFCC" w14:textId="77777777">
        <w:tc>
          <w:tcPr>
            <w:tcW w:w="4508" w:type="dxa"/>
          </w:tcPr>
          <w:p w14:paraId="00000372"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Ideally at least one reference should be from the current employer or a previous employer if they are not currently working.  The other should be from a church leader from a current place of worship.</w:t>
            </w:r>
          </w:p>
        </w:tc>
        <w:tc>
          <w:tcPr>
            <w:tcW w:w="4508" w:type="dxa"/>
          </w:tcPr>
          <w:p w14:paraId="00000373"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For voluntary roles, it may be more appropriate for references to come from a church leader, or someone who has supervised them in work with children/young people.</w:t>
            </w:r>
          </w:p>
        </w:tc>
      </w:tr>
    </w:tbl>
    <w:p w14:paraId="00000374" w14:textId="77777777" w:rsidR="00252021" w:rsidRPr="00317B85" w:rsidRDefault="00252021">
      <w:pPr>
        <w:spacing w:after="120" w:line="240" w:lineRule="auto"/>
        <w:rPr>
          <w:rFonts w:ascii="Poppins" w:eastAsia="Poppins" w:hAnsi="Poppins" w:cs="Poppins"/>
          <w:sz w:val="20"/>
          <w:szCs w:val="20"/>
        </w:rPr>
      </w:pPr>
    </w:p>
    <w:p w14:paraId="00000375" w14:textId="6EC550A3"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See Appendix 1</w:t>
      </w:r>
      <w:r w:rsidR="008768F1" w:rsidRPr="00317B85">
        <w:rPr>
          <w:rFonts w:ascii="Poppins" w:eastAsia="Poppins" w:hAnsi="Poppins" w:cs="Poppins"/>
          <w:sz w:val="20"/>
          <w:szCs w:val="20"/>
        </w:rPr>
        <w:t>9a and 19b</w:t>
      </w:r>
      <w:r w:rsidRPr="00317B85">
        <w:rPr>
          <w:rFonts w:ascii="Poppins" w:eastAsia="Poppins" w:hAnsi="Poppins" w:cs="Poppins"/>
          <w:sz w:val="20"/>
          <w:szCs w:val="20"/>
        </w:rPr>
        <w:t xml:space="preserve"> for further details on reference requests.</w:t>
      </w:r>
    </w:p>
    <w:p w14:paraId="00000376"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 xml:space="preserve">Information given by the referee can then be compared with information provided by the applicant. References can be followed up with a telephone call in order to verify the identity of the referee and to provide an opportunity to clarify any queries. </w:t>
      </w:r>
    </w:p>
    <w:p w14:paraId="00000377"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 xml:space="preserve">Open references (such as those headed ‘to whom it may concern’) will not be accepted. </w:t>
      </w:r>
    </w:p>
    <w:p w14:paraId="00000378"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It is always important to reserve the right to make any further character enquiries you consider necessary.  In such cases, the applicant should be consulted.</w:t>
      </w: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252021" w:rsidRPr="00317B85" w14:paraId="24DEC50F" w14:textId="77777777">
        <w:tc>
          <w:tcPr>
            <w:tcW w:w="4508" w:type="dxa"/>
          </w:tcPr>
          <w:p w14:paraId="00000379" w14:textId="77777777" w:rsidR="00252021" w:rsidRPr="00317B85" w:rsidRDefault="00F061C0">
            <w:pPr>
              <w:spacing w:after="120"/>
              <w:rPr>
                <w:rFonts w:ascii="Poppins" w:eastAsia="Poppins" w:hAnsi="Poppins" w:cs="Poppins"/>
                <w:b/>
                <w:sz w:val="20"/>
                <w:szCs w:val="20"/>
              </w:rPr>
            </w:pPr>
            <w:r w:rsidRPr="00317B85">
              <w:rPr>
                <w:rFonts w:ascii="Poppins" w:eastAsia="Poppins" w:hAnsi="Poppins" w:cs="Poppins"/>
                <w:sz w:val="20"/>
                <w:szCs w:val="20"/>
              </w:rPr>
              <w:t>Where a reference is sought from an employer, this should be completed by a manager or personnel officer rather than a colleague, and sent on headed paper or from their organisation’s email address.</w:t>
            </w:r>
          </w:p>
        </w:tc>
        <w:tc>
          <w:tcPr>
            <w:tcW w:w="4508" w:type="dxa"/>
          </w:tcPr>
          <w:p w14:paraId="0000037A"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Volunteer references are generally gathered through an automatic email process.  Telephone numbers should be requested to ensure an easy avenue for follow up should it be required.</w:t>
            </w:r>
          </w:p>
        </w:tc>
      </w:tr>
    </w:tbl>
    <w:p w14:paraId="0000037B" w14:textId="77777777" w:rsidR="00252021" w:rsidRPr="00317B85" w:rsidRDefault="00252021">
      <w:pPr>
        <w:rPr>
          <w:rFonts w:ascii="Poppins" w:eastAsia="Poppins" w:hAnsi="Poppins" w:cs="Poppins"/>
          <w:b/>
          <w:sz w:val="20"/>
          <w:szCs w:val="20"/>
        </w:rPr>
      </w:pPr>
    </w:p>
    <w:p w14:paraId="0000037C" w14:textId="77777777" w:rsidR="00252021" w:rsidRPr="00317B85" w:rsidRDefault="00F061C0">
      <w:pPr>
        <w:rPr>
          <w:rFonts w:ascii="Poppins" w:eastAsia="Poppins" w:hAnsi="Poppins" w:cs="Poppins"/>
          <w:b/>
          <w:sz w:val="24"/>
          <w:szCs w:val="24"/>
        </w:rPr>
      </w:pPr>
      <w:r w:rsidRPr="00317B85">
        <w:rPr>
          <w:rFonts w:ascii="Poppins" w:eastAsia="Poppins" w:hAnsi="Poppins" w:cs="Poppins"/>
          <w:b/>
          <w:sz w:val="24"/>
          <w:szCs w:val="24"/>
        </w:rPr>
        <w:t>Before making a decision</w:t>
      </w:r>
    </w:p>
    <w:p w14:paraId="0000037D"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lastRenderedPageBreak/>
        <w:t>Formal interviewing will normally only take place for employees.  Shortlisting is important.</w:t>
      </w:r>
    </w:p>
    <w:tbl>
      <w:tblPr>
        <w:tblStyle w:val="a8"/>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252021" w:rsidRPr="00317B85" w14:paraId="113AA306" w14:textId="77777777" w:rsidTr="5A4615A2">
        <w:tc>
          <w:tcPr>
            <w:tcW w:w="4508" w:type="dxa"/>
          </w:tcPr>
          <w:p w14:paraId="0000037E" w14:textId="77777777" w:rsidR="00252021" w:rsidRPr="00317B85" w:rsidRDefault="00F061C0">
            <w:pPr>
              <w:rPr>
                <w:rFonts w:ascii="Poppins" w:eastAsia="Poppins" w:hAnsi="Poppins" w:cs="Poppins"/>
                <w:b/>
                <w:sz w:val="20"/>
                <w:szCs w:val="20"/>
              </w:rPr>
            </w:pPr>
            <w:r w:rsidRPr="00317B85">
              <w:rPr>
                <w:rFonts w:ascii="Poppins" w:eastAsia="Poppins" w:hAnsi="Poppins" w:cs="Poppins"/>
                <w:b/>
                <w:sz w:val="20"/>
                <w:szCs w:val="20"/>
              </w:rPr>
              <w:t>Undertake Face to Face interviewing</w:t>
            </w:r>
          </w:p>
          <w:p w14:paraId="0000037F" w14:textId="77777777" w:rsidR="00252021" w:rsidRPr="00317B85" w:rsidRDefault="00252021">
            <w:pPr>
              <w:spacing w:after="120"/>
              <w:rPr>
                <w:rFonts w:ascii="Poppins" w:eastAsia="Poppins" w:hAnsi="Poppins" w:cs="Poppins"/>
                <w:sz w:val="20"/>
                <w:szCs w:val="20"/>
              </w:rPr>
            </w:pPr>
          </w:p>
          <w:p w14:paraId="00000380"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Good interviewing will allow each candidate to show their strengths</w:t>
            </w:r>
          </w:p>
          <w:p w14:paraId="00000381"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Interviews will be undertaken for ALL candidates that we wish to consider and will always be face-to-face.  Video conferencing can be used if necessary although will be a second choice.</w:t>
            </w:r>
          </w:p>
          <w:p w14:paraId="00000382"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 xml:space="preserve">The interview panel should comprise of at least two individuals; ideally one male and one female. One of the interviewers should have experience and understanding of working with children or adults and </w:t>
            </w:r>
            <w:r w:rsidRPr="00317B85">
              <w:rPr>
                <w:rFonts w:ascii="Poppins" w:eastAsia="Poppins" w:hAnsi="Poppins" w:cs="Poppins"/>
                <w:b/>
                <w:sz w:val="20"/>
                <w:szCs w:val="20"/>
              </w:rPr>
              <w:t>will</w:t>
            </w:r>
            <w:r w:rsidRPr="00317B85">
              <w:rPr>
                <w:rFonts w:ascii="Poppins" w:eastAsia="Poppins" w:hAnsi="Poppins" w:cs="Poppins"/>
                <w:sz w:val="20"/>
                <w:szCs w:val="20"/>
              </w:rPr>
              <w:t xml:space="preserve"> have had safeguarding and safer recruitment training.</w:t>
            </w:r>
          </w:p>
          <w:p w14:paraId="00000383"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In general, it is unlawful to ask questions at interview relating to matters of health, disability and age.  Exception will be made where there is clear justification to ask for more details in order to assess the candidate’s ability to participate further in certain selection processes or to perform key functions of the role for which they have applied.</w:t>
            </w:r>
          </w:p>
          <w:p w14:paraId="00000384"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Link: </w:t>
            </w:r>
            <w:hyperlink r:id="rId30">
              <w:r w:rsidRPr="00317B85">
                <w:rPr>
                  <w:rFonts w:ascii="Poppins" w:eastAsia="Poppins" w:hAnsi="Poppins" w:cs="Poppins"/>
                  <w:sz w:val="20"/>
                  <w:szCs w:val="20"/>
                  <w:u w:val="single"/>
                </w:rPr>
                <w:t>The Equality Act, 2010</w:t>
              </w:r>
            </w:hyperlink>
          </w:p>
          <w:p w14:paraId="00000385"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Safeguarding should be covered through the process of the interview.</w:t>
            </w:r>
          </w:p>
          <w:p w14:paraId="00000386"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The organisation's policy on safeguarding, abuse of trust and expectations in relation to good practice should also be explained to the applicant at the interview.</w:t>
            </w:r>
          </w:p>
          <w:p w14:paraId="00000387"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 xml:space="preserve">Interviews should be conducted in a manner that is appropriately formal, although relaxed enough to enable the </w:t>
            </w:r>
            <w:r w:rsidRPr="00317B85">
              <w:rPr>
                <w:rFonts w:ascii="Poppins" w:eastAsia="Poppins" w:hAnsi="Poppins" w:cs="Poppins"/>
                <w:sz w:val="20"/>
                <w:szCs w:val="20"/>
              </w:rPr>
              <w:lastRenderedPageBreak/>
              <w:t>candidates to give their best to the process.</w:t>
            </w:r>
          </w:p>
          <w:p w14:paraId="00000388" w14:textId="77777777" w:rsidR="00252021" w:rsidRPr="00317B85" w:rsidRDefault="00252021">
            <w:pPr>
              <w:rPr>
                <w:rFonts w:ascii="Poppins" w:eastAsia="Poppins" w:hAnsi="Poppins" w:cs="Poppins"/>
                <w:b/>
                <w:sz w:val="20"/>
                <w:szCs w:val="20"/>
              </w:rPr>
            </w:pPr>
          </w:p>
        </w:tc>
        <w:tc>
          <w:tcPr>
            <w:tcW w:w="4508" w:type="dxa"/>
          </w:tcPr>
          <w:p w14:paraId="00000389" w14:textId="77777777" w:rsidR="00252021" w:rsidRPr="00317B85" w:rsidRDefault="00F061C0">
            <w:pPr>
              <w:rPr>
                <w:rFonts w:ascii="Poppins" w:eastAsia="Poppins" w:hAnsi="Poppins" w:cs="Poppins"/>
                <w:b/>
                <w:sz w:val="20"/>
                <w:szCs w:val="20"/>
              </w:rPr>
            </w:pPr>
            <w:r w:rsidRPr="00317B85">
              <w:rPr>
                <w:rFonts w:ascii="Poppins" w:eastAsia="Poppins" w:hAnsi="Poppins" w:cs="Poppins"/>
                <w:b/>
                <w:sz w:val="20"/>
                <w:szCs w:val="20"/>
              </w:rPr>
              <w:lastRenderedPageBreak/>
              <w:t>Informal interviewing</w:t>
            </w:r>
          </w:p>
          <w:p w14:paraId="0000038A" w14:textId="77777777" w:rsidR="00252021" w:rsidRPr="00317B85" w:rsidRDefault="00252021">
            <w:pPr>
              <w:rPr>
                <w:rFonts w:ascii="Poppins" w:eastAsia="Poppins" w:hAnsi="Poppins" w:cs="Poppins"/>
                <w:b/>
                <w:sz w:val="20"/>
                <w:szCs w:val="20"/>
              </w:rPr>
            </w:pPr>
          </w:p>
          <w:p w14:paraId="0000038B"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 xml:space="preserve">The selection of volunteers is normally made through a network of recommendations, with extra information being sought as required.  </w:t>
            </w:r>
          </w:p>
          <w:p w14:paraId="0000038C" w14:textId="77777777" w:rsidR="00252021" w:rsidRPr="00317B85" w:rsidRDefault="00252021">
            <w:pPr>
              <w:rPr>
                <w:rFonts w:ascii="Poppins" w:eastAsia="Poppins" w:hAnsi="Poppins" w:cs="Poppins"/>
                <w:sz w:val="20"/>
                <w:szCs w:val="20"/>
              </w:rPr>
            </w:pPr>
          </w:p>
          <w:p w14:paraId="0000038D"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Informal interviewing of new volunteers, who are not already known to the group leaders, will take place prior to an event.</w:t>
            </w:r>
          </w:p>
          <w:p w14:paraId="0000038E" w14:textId="77777777" w:rsidR="00252021" w:rsidRPr="00317B85" w:rsidRDefault="00252021">
            <w:pPr>
              <w:rPr>
                <w:rFonts w:ascii="Poppins" w:eastAsia="Poppins" w:hAnsi="Poppins" w:cs="Poppins"/>
                <w:sz w:val="20"/>
                <w:szCs w:val="20"/>
              </w:rPr>
            </w:pPr>
          </w:p>
          <w:p w14:paraId="0000038F" w14:textId="77777777" w:rsidR="00252021" w:rsidRPr="00317B85" w:rsidRDefault="00F061C0">
            <w:pPr>
              <w:rPr>
                <w:rFonts w:ascii="Poppins" w:eastAsia="Poppins" w:hAnsi="Poppins" w:cs="Poppins"/>
                <w:sz w:val="20"/>
                <w:szCs w:val="20"/>
              </w:rPr>
            </w:pPr>
            <w:r w:rsidRPr="00317B85">
              <w:rPr>
                <w:rFonts w:ascii="Poppins" w:eastAsia="Poppins" w:hAnsi="Poppins" w:cs="Poppins"/>
                <w:sz w:val="20"/>
                <w:szCs w:val="20"/>
              </w:rPr>
              <w:t>It will include the question ‘Why do you want to volunteer on this event?’ to ensure an opportunity to explore motives.</w:t>
            </w:r>
          </w:p>
          <w:p w14:paraId="00000390" w14:textId="77777777" w:rsidR="00252021" w:rsidRPr="00317B85" w:rsidRDefault="00252021">
            <w:pPr>
              <w:rPr>
                <w:rFonts w:ascii="Poppins" w:eastAsia="Poppins" w:hAnsi="Poppins" w:cs="Poppins"/>
                <w:sz w:val="20"/>
                <w:szCs w:val="20"/>
              </w:rPr>
            </w:pPr>
          </w:p>
          <w:p w14:paraId="00000391" w14:textId="6767A11B" w:rsidR="00252021" w:rsidRPr="00317B85" w:rsidRDefault="00252021" w:rsidP="5A4615A2">
            <w:pPr>
              <w:rPr>
                <w:rFonts w:ascii="Poppins" w:eastAsia="Poppins" w:hAnsi="Poppins" w:cs="Poppins"/>
                <w:b/>
                <w:bCs/>
                <w:sz w:val="20"/>
                <w:szCs w:val="20"/>
              </w:rPr>
            </w:pPr>
          </w:p>
        </w:tc>
      </w:tr>
    </w:tbl>
    <w:p w14:paraId="00000392" w14:textId="77777777" w:rsidR="00252021" w:rsidRPr="00317B85" w:rsidRDefault="00252021">
      <w:pPr>
        <w:rPr>
          <w:rFonts w:ascii="Poppins" w:eastAsia="Poppins" w:hAnsi="Poppins" w:cs="Poppins"/>
          <w:b/>
          <w:sz w:val="20"/>
          <w:szCs w:val="20"/>
        </w:rPr>
      </w:pPr>
    </w:p>
    <w:p w14:paraId="00000393" w14:textId="77777777" w:rsidR="00252021" w:rsidRPr="00317B85" w:rsidRDefault="00F061C0">
      <w:pPr>
        <w:spacing w:after="120" w:line="240" w:lineRule="auto"/>
        <w:rPr>
          <w:rFonts w:ascii="Poppins" w:eastAsia="Poppins" w:hAnsi="Poppins" w:cs="Poppins"/>
          <w:b/>
          <w:sz w:val="24"/>
          <w:szCs w:val="24"/>
        </w:rPr>
      </w:pPr>
      <w:r w:rsidRPr="00317B85">
        <w:rPr>
          <w:rFonts w:ascii="Poppins" w:eastAsia="Poppins" w:hAnsi="Poppins" w:cs="Poppins"/>
          <w:b/>
          <w:sz w:val="24"/>
          <w:szCs w:val="24"/>
        </w:rPr>
        <w:t>Before making an offer</w:t>
      </w:r>
    </w:p>
    <w:p w14:paraId="00000394" w14:textId="77777777" w:rsidR="00252021" w:rsidRPr="00317B85" w:rsidRDefault="00F061C0">
      <w:pPr>
        <w:spacing w:after="120" w:line="240" w:lineRule="auto"/>
        <w:rPr>
          <w:rFonts w:ascii="Poppins" w:eastAsia="Poppins" w:hAnsi="Poppins" w:cs="Poppins"/>
          <w:b/>
          <w:sz w:val="20"/>
          <w:szCs w:val="20"/>
        </w:rPr>
      </w:pPr>
      <w:r w:rsidRPr="00317B85">
        <w:rPr>
          <w:rFonts w:ascii="Poppins" w:eastAsia="Poppins" w:hAnsi="Poppins" w:cs="Poppins"/>
          <w:b/>
          <w:sz w:val="20"/>
          <w:szCs w:val="20"/>
        </w:rPr>
        <w:t>Undertake a DBS check</w:t>
      </w:r>
    </w:p>
    <w:p w14:paraId="00000395"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Where an applicant has not been living in the UK, we will follow the relevant guidelines to get a criminal records check from any country where they have lived for a period of 6 months or more.</w:t>
      </w:r>
    </w:p>
    <w:p w14:paraId="00000396" w14:textId="77777777" w:rsidR="00252021" w:rsidRPr="00317B85" w:rsidRDefault="00F061C0">
      <w:pPr>
        <w:spacing w:after="120" w:line="240" w:lineRule="auto"/>
        <w:rPr>
          <w:rFonts w:ascii="Poppins" w:eastAsia="Poppins" w:hAnsi="Poppins" w:cs="Poppins"/>
          <w:sz w:val="20"/>
          <w:szCs w:val="20"/>
        </w:rPr>
      </w:pPr>
      <w:hyperlink r:id="rId31">
        <w:r w:rsidRPr="00317B85">
          <w:rPr>
            <w:rFonts w:ascii="Poppins" w:eastAsia="Poppins" w:hAnsi="Poppins" w:cs="Poppins"/>
            <w:color w:val="0000FF"/>
            <w:sz w:val="20"/>
            <w:szCs w:val="20"/>
            <w:u w:val="single"/>
          </w:rPr>
          <w:t>https://www.gov.uk/government/publications/criminal-records-checks-for-overseas-applicants</w:t>
        </w:r>
      </w:hyperlink>
    </w:p>
    <w:p w14:paraId="00000397" w14:textId="77777777" w:rsidR="00252021" w:rsidRPr="00317B85" w:rsidRDefault="00F061C0">
      <w:pPr>
        <w:spacing w:after="120" w:line="240" w:lineRule="auto"/>
        <w:rPr>
          <w:rFonts w:ascii="Poppins" w:eastAsia="Poppins" w:hAnsi="Poppins" w:cs="Poppins"/>
          <w:sz w:val="20"/>
          <w:szCs w:val="20"/>
        </w:rPr>
      </w:pPr>
      <w:r w:rsidRPr="00317B85">
        <w:rPr>
          <w:rFonts w:ascii="Poppins" w:eastAsia="Poppins" w:hAnsi="Poppins" w:cs="Poppins"/>
          <w:sz w:val="20"/>
          <w:szCs w:val="20"/>
        </w:rPr>
        <w:t>If it is not possible to obtain this check, we will take further and more detailed references as well as taking into account the applicant’s willingness to engage with the process</w:t>
      </w:r>
    </w:p>
    <w:p w14:paraId="00000398" w14:textId="77777777" w:rsidR="00252021" w:rsidRPr="00317B85" w:rsidRDefault="00F061C0">
      <w:pPr>
        <w:spacing w:after="120"/>
        <w:rPr>
          <w:rFonts w:ascii="Poppins" w:eastAsia="Poppins" w:hAnsi="Poppins" w:cs="Poppins"/>
          <w:b/>
          <w:sz w:val="20"/>
          <w:szCs w:val="20"/>
        </w:rPr>
      </w:pPr>
      <w:r w:rsidRPr="00317B85">
        <w:rPr>
          <w:rFonts w:ascii="Poppins" w:eastAsia="Poppins" w:hAnsi="Poppins" w:cs="Poppins"/>
          <w:b/>
          <w:sz w:val="24"/>
          <w:szCs w:val="24"/>
        </w:rPr>
        <w:t>After employment/voluntary role is confirmed</w:t>
      </w:r>
      <w:r w:rsidRPr="00317B85">
        <w:rPr>
          <w:rFonts w:ascii="Poppins" w:eastAsia="Poppins" w:hAnsi="Poppins" w:cs="Poppins"/>
          <w:b/>
          <w:sz w:val="24"/>
          <w:szCs w:val="24"/>
        </w:rPr>
        <w:tab/>
      </w:r>
    </w:p>
    <w:tbl>
      <w:tblPr>
        <w:tblStyle w:val="a9"/>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252021" w:rsidRPr="00317B85" w14:paraId="118CD71A" w14:textId="77777777" w:rsidTr="4023653E">
        <w:tc>
          <w:tcPr>
            <w:tcW w:w="4508" w:type="dxa"/>
          </w:tcPr>
          <w:p w14:paraId="00000399"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All candidates for any role will be contacted by telephone (if possible) to confirm whether they were successful in their application or not.  Feedback may be offered if requested.</w:t>
            </w:r>
          </w:p>
          <w:p w14:paraId="0000039A"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All documents pertaining to the successful candidates (application forms, references and any other additional materials) should be filed confidentially and held in a password protected folder on the office Google Drive.</w:t>
            </w:r>
          </w:p>
          <w:p w14:paraId="0000039B"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 xml:space="preserve">Once the successful candidate(s) are in post, information pertaining to unsuccessful candidates should be kept for 6 months and then destroyed/removed from electronic storage, unless they have specifically requested for us to keep their details on file.  This allows for any redress following an employment decision or a situation where the successful candidate is unable to continue and another interviewed </w:t>
            </w:r>
            <w:r w:rsidRPr="00317B85">
              <w:rPr>
                <w:rFonts w:ascii="Poppins" w:eastAsia="Poppins" w:hAnsi="Poppins" w:cs="Poppins"/>
                <w:sz w:val="20"/>
                <w:szCs w:val="20"/>
              </w:rPr>
              <w:lastRenderedPageBreak/>
              <w:t>candidate is deemed to have met the requirements of the role.</w:t>
            </w:r>
          </w:p>
          <w:p w14:paraId="0000039C"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In general, an employee’s line manager will be responsible for the correct filing of these documents.</w:t>
            </w:r>
          </w:p>
          <w:p w14:paraId="0000039D" w14:textId="77777777" w:rsidR="00252021" w:rsidRPr="00317B85" w:rsidRDefault="00252021">
            <w:pPr>
              <w:spacing w:after="120"/>
              <w:rPr>
                <w:rFonts w:ascii="Poppins" w:eastAsia="Poppins" w:hAnsi="Poppins" w:cs="Poppins"/>
                <w:sz w:val="20"/>
                <w:szCs w:val="20"/>
              </w:rPr>
            </w:pPr>
          </w:p>
        </w:tc>
        <w:tc>
          <w:tcPr>
            <w:tcW w:w="4508" w:type="dxa"/>
          </w:tcPr>
          <w:p w14:paraId="0000039E" w14:textId="77777777"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lastRenderedPageBreak/>
              <w:t>Successful candidates will be confirmed by email.  Unsuccessful candidates will be informed.</w:t>
            </w:r>
          </w:p>
          <w:p w14:paraId="0000039F" w14:textId="24F926E8" w:rsidR="00252021" w:rsidRPr="00317B85" w:rsidRDefault="00F061C0">
            <w:pPr>
              <w:spacing w:after="120"/>
              <w:rPr>
                <w:rFonts w:ascii="Poppins" w:eastAsia="Poppins" w:hAnsi="Poppins" w:cs="Poppins"/>
                <w:sz w:val="20"/>
                <w:szCs w:val="20"/>
              </w:rPr>
            </w:pPr>
            <w:r w:rsidRPr="4023653E">
              <w:rPr>
                <w:rFonts w:ascii="Poppins" w:eastAsia="Poppins" w:hAnsi="Poppins" w:cs="Poppins"/>
                <w:sz w:val="20"/>
                <w:szCs w:val="20"/>
              </w:rPr>
              <w:t>Application documents, references and DBS certificate number</w:t>
            </w:r>
            <w:r w:rsidR="7CB588B9" w:rsidRPr="4023653E">
              <w:rPr>
                <w:rFonts w:ascii="Poppins" w:eastAsia="Poppins" w:hAnsi="Poppins" w:cs="Poppins"/>
                <w:sz w:val="20"/>
                <w:szCs w:val="20"/>
              </w:rPr>
              <w:t xml:space="preserve"> along with any Risk Assessment</w:t>
            </w:r>
            <w:r w:rsidRPr="4023653E">
              <w:rPr>
                <w:rFonts w:ascii="Poppins" w:eastAsia="Poppins" w:hAnsi="Poppins" w:cs="Poppins"/>
                <w:sz w:val="20"/>
                <w:szCs w:val="20"/>
              </w:rPr>
              <w:t xml:space="preserve"> will be held on our Stewards’ Trust database.</w:t>
            </w:r>
          </w:p>
        </w:tc>
      </w:tr>
    </w:tbl>
    <w:p w14:paraId="000003A0" w14:textId="77777777" w:rsidR="00252021" w:rsidRPr="00317B85" w:rsidRDefault="00252021">
      <w:pPr>
        <w:spacing w:after="120"/>
        <w:rPr>
          <w:rFonts w:ascii="Poppins" w:eastAsia="Poppins" w:hAnsi="Poppins" w:cs="Poppins"/>
          <w:sz w:val="20"/>
          <w:szCs w:val="20"/>
        </w:rPr>
      </w:pPr>
    </w:p>
    <w:p w14:paraId="000003A1" w14:textId="3FC5FDCF" w:rsidR="00252021" w:rsidRPr="00317B85" w:rsidRDefault="00F061C0">
      <w:pPr>
        <w:spacing w:after="120"/>
        <w:rPr>
          <w:rFonts w:ascii="Poppins" w:eastAsia="Poppins" w:hAnsi="Poppins" w:cs="Poppins"/>
          <w:sz w:val="20"/>
          <w:szCs w:val="20"/>
        </w:rPr>
      </w:pPr>
      <w:r w:rsidRPr="00317B85">
        <w:rPr>
          <w:rFonts w:ascii="Poppins" w:eastAsia="Poppins" w:hAnsi="Poppins" w:cs="Poppins"/>
          <w:sz w:val="20"/>
          <w:szCs w:val="20"/>
        </w:rPr>
        <w:t xml:space="preserve">Appropriate safeguarding training will be provided for employees and volunteers through a mixture of online courses and face to face discussion.  This could take place in the office (employees) or at the outset of an event, managed by the Designated Safeguarding </w:t>
      </w:r>
      <w:r w:rsidR="00935682">
        <w:rPr>
          <w:rFonts w:ascii="Poppins" w:eastAsia="Poppins" w:hAnsi="Poppins" w:cs="Poppins"/>
          <w:sz w:val="20"/>
          <w:szCs w:val="20"/>
        </w:rPr>
        <w:t>Lead</w:t>
      </w:r>
      <w:r w:rsidR="00935682" w:rsidRPr="00317B85">
        <w:rPr>
          <w:rFonts w:ascii="Poppins" w:eastAsia="Poppins" w:hAnsi="Poppins" w:cs="Poppins"/>
          <w:sz w:val="20"/>
          <w:szCs w:val="20"/>
        </w:rPr>
        <w:t xml:space="preserve"> </w:t>
      </w:r>
      <w:r w:rsidRPr="00317B85">
        <w:rPr>
          <w:rFonts w:ascii="Poppins" w:eastAsia="Poppins" w:hAnsi="Poppins" w:cs="Poppins"/>
          <w:sz w:val="20"/>
          <w:szCs w:val="20"/>
        </w:rPr>
        <w:t>(</w:t>
      </w:r>
      <w:r w:rsidR="000169F8">
        <w:rPr>
          <w:rFonts w:ascii="Poppins" w:eastAsia="Poppins" w:hAnsi="Poppins" w:cs="Poppins"/>
          <w:sz w:val="20"/>
          <w:szCs w:val="20"/>
        </w:rPr>
        <w:t>DSL</w:t>
      </w:r>
      <w:r w:rsidRPr="00317B85">
        <w:rPr>
          <w:rFonts w:ascii="Poppins" w:eastAsia="Poppins" w:hAnsi="Poppins" w:cs="Poppins"/>
          <w:sz w:val="20"/>
          <w:szCs w:val="20"/>
        </w:rPr>
        <w:t>).  All will have seen our ‘Safe in your Hands’ leaflet, have agreed to the code of conduct in it, and know how to pass on a safeguarding concern according to the agreed flowchart in that document.</w:t>
      </w:r>
    </w:p>
    <w:p w14:paraId="12FD012B" w14:textId="77777777" w:rsidR="00702A1C" w:rsidRDefault="00F061C0">
      <w:pPr>
        <w:spacing w:after="120"/>
        <w:rPr>
          <w:rFonts w:ascii="Poppins" w:eastAsia="Poppins" w:hAnsi="Poppins" w:cs="Poppins"/>
          <w:sz w:val="20"/>
          <w:szCs w:val="20"/>
        </w:rPr>
      </w:pPr>
      <w:r w:rsidRPr="00317B85">
        <w:rPr>
          <w:rFonts w:ascii="Poppins" w:eastAsia="Poppins" w:hAnsi="Poppins" w:cs="Poppins"/>
          <w:sz w:val="20"/>
          <w:szCs w:val="20"/>
        </w:rPr>
        <w:t>Employees and those with a voluntary team leading responsibility must read our Safeguarding Policy in full.</w:t>
      </w:r>
      <w:r w:rsidR="00E22BED">
        <w:rPr>
          <w:rFonts w:ascii="Poppins" w:eastAsia="Poppins" w:hAnsi="Poppins" w:cs="Poppins"/>
          <w:sz w:val="20"/>
          <w:szCs w:val="20"/>
        </w:rPr>
        <w:t xml:space="preserve"> </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CB57BA" w:rsidRPr="00317B85" w14:paraId="4FD49CE1" w14:textId="77777777" w:rsidTr="007B32D2">
        <w:tc>
          <w:tcPr>
            <w:tcW w:w="4508" w:type="dxa"/>
          </w:tcPr>
          <w:p w14:paraId="12658FAF" w14:textId="736E00A5" w:rsidR="00CB57BA" w:rsidRPr="00317B85" w:rsidRDefault="0025092C" w:rsidP="00CB57BA">
            <w:pPr>
              <w:spacing w:after="120"/>
              <w:rPr>
                <w:rFonts w:ascii="Poppins" w:eastAsia="Poppins" w:hAnsi="Poppins" w:cs="Poppins"/>
                <w:sz w:val="20"/>
                <w:szCs w:val="20"/>
              </w:rPr>
            </w:pPr>
            <w:r>
              <w:rPr>
                <w:rFonts w:ascii="Poppins" w:eastAsia="Poppins" w:hAnsi="Poppins" w:cs="Poppins"/>
                <w:sz w:val="20"/>
                <w:szCs w:val="20"/>
              </w:rPr>
              <w:t>DBS should be renewed every three years, or update service checked</w:t>
            </w:r>
          </w:p>
        </w:tc>
        <w:tc>
          <w:tcPr>
            <w:tcW w:w="4508" w:type="dxa"/>
          </w:tcPr>
          <w:p w14:paraId="5CD0C2F8" w14:textId="1327D496" w:rsidR="00CB57BA" w:rsidRPr="00317B85" w:rsidRDefault="00E238B2" w:rsidP="007B32D2">
            <w:pPr>
              <w:spacing w:after="120"/>
              <w:rPr>
                <w:rFonts w:ascii="Poppins" w:eastAsia="Poppins" w:hAnsi="Poppins" w:cs="Poppins"/>
                <w:sz w:val="20"/>
                <w:szCs w:val="20"/>
              </w:rPr>
            </w:pPr>
            <w:r>
              <w:rPr>
                <w:rFonts w:ascii="Poppins" w:eastAsia="Poppins" w:hAnsi="Poppins" w:cs="Poppins"/>
                <w:sz w:val="20"/>
                <w:szCs w:val="20"/>
              </w:rPr>
              <w:t>Screening procedure (Volunteer form, DBS &amp; references) will be renewed after three years</w:t>
            </w:r>
          </w:p>
        </w:tc>
      </w:tr>
    </w:tbl>
    <w:p w14:paraId="000003A3" w14:textId="77777777" w:rsidR="00252021" w:rsidRPr="00317B85" w:rsidRDefault="00252021">
      <w:pPr>
        <w:rPr>
          <w:rFonts w:ascii="Poppins" w:eastAsia="Poppins" w:hAnsi="Poppins" w:cs="Poppins"/>
          <w:sz w:val="20"/>
          <w:szCs w:val="20"/>
        </w:rPr>
      </w:pPr>
    </w:p>
    <w:p w14:paraId="000003A4" w14:textId="77777777" w:rsidR="00252021" w:rsidRPr="00317B85" w:rsidRDefault="00F061C0">
      <w:pPr>
        <w:rPr>
          <w:rFonts w:ascii="Poppins" w:eastAsia="Poppins" w:hAnsi="Poppins" w:cs="Poppins"/>
          <w:sz w:val="24"/>
          <w:szCs w:val="24"/>
        </w:rPr>
      </w:pPr>
      <w:r w:rsidRPr="00317B85">
        <w:br w:type="page"/>
      </w:r>
    </w:p>
    <w:p w14:paraId="000003A5" w14:textId="77777777" w:rsidR="00252021" w:rsidRPr="00317B85" w:rsidRDefault="00F061C0" w:rsidP="0059430C">
      <w:pPr>
        <w:pStyle w:val="Heading2"/>
      </w:pPr>
      <w:bookmarkStart w:id="41" w:name="_Toc130990457"/>
      <w:r w:rsidRPr="00317B85">
        <w:lastRenderedPageBreak/>
        <w:t>Appendix 19a - Reference Questions (for employee)</w:t>
      </w:r>
      <w:bookmarkEnd w:id="41"/>
    </w:p>
    <w:p w14:paraId="000003A6" w14:textId="77777777" w:rsidR="00252021" w:rsidRPr="00317B85" w:rsidRDefault="00F061C0">
      <w:pPr>
        <w:shd w:val="clear" w:color="auto" w:fill="FFFFFF"/>
        <w:spacing w:after="0" w:line="240" w:lineRule="auto"/>
        <w:rPr>
          <w:rFonts w:ascii="Poppins" w:eastAsia="Poppins" w:hAnsi="Poppins" w:cs="Poppins"/>
          <w:color w:val="222222"/>
          <w:sz w:val="20"/>
          <w:szCs w:val="20"/>
        </w:rPr>
      </w:pPr>
      <w:r w:rsidRPr="00317B85">
        <w:rPr>
          <w:rFonts w:ascii="Poppins" w:eastAsia="Poppins" w:hAnsi="Poppins" w:cs="Poppins"/>
          <w:color w:val="222222"/>
          <w:sz w:val="20"/>
          <w:szCs w:val="20"/>
        </w:rPr>
        <w:t>1) How long have you known the candidate and in what capacity?</w:t>
      </w:r>
    </w:p>
    <w:p w14:paraId="000003A7" w14:textId="77777777" w:rsidR="00252021" w:rsidRPr="00317B85" w:rsidRDefault="00252021">
      <w:pPr>
        <w:shd w:val="clear" w:color="auto" w:fill="FFFFFF"/>
        <w:spacing w:after="0" w:line="240" w:lineRule="auto"/>
        <w:rPr>
          <w:rFonts w:ascii="Poppins" w:eastAsia="Poppins" w:hAnsi="Poppins" w:cs="Poppins"/>
          <w:color w:val="222222"/>
          <w:sz w:val="20"/>
          <w:szCs w:val="20"/>
        </w:rPr>
      </w:pPr>
    </w:p>
    <w:p w14:paraId="000003A8" w14:textId="29A6B203" w:rsidR="00252021" w:rsidRPr="00317B85" w:rsidRDefault="00F061C0">
      <w:pPr>
        <w:spacing w:line="240" w:lineRule="auto"/>
        <w:rPr>
          <w:rFonts w:ascii="Poppins" w:eastAsia="Poppins" w:hAnsi="Poppins" w:cs="Poppins"/>
          <w:color w:val="222222"/>
          <w:sz w:val="20"/>
          <w:szCs w:val="20"/>
        </w:rPr>
      </w:pPr>
      <w:r w:rsidRPr="5A4615A2">
        <w:rPr>
          <w:rFonts w:ascii="Poppins" w:eastAsia="Poppins" w:hAnsi="Poppins" w:cs="Poppins"/>
          <w:color w:val="222222"/>
          <w:sz w:val="20"/>
          <w:szCs w:val="20"/>
        </w:rPr>
        <w:t xml:space="preserve">2) Having looked at the attached job description, what in your opinion would make the candidate a good fit for </w:t>
      </w:r>
      <w:r w:rsidR="0F70A662" w:rsidRPr="5A4615A2">
        <w:rPr>
          <w:rFonts w:ascii="Poppins" w:eastAsia="Poppins" w:hAnsi="Poppins" w:cs="Poppins"/>
          <w:color w:val="222222"/>
          <w:sz w:val="20"/>
          <w:szCs w:val="20"/>
        </w:rPr>
        <w:t>this role</w:t>
      </w:r>
      <w:r w:rsidRPr="5A4615A2">
        <w:rPr>
          <w:rFonts w:ascii="Poppins" w:eastAsia="Poppins" w:hAnsi="Poppins" w:cs="Poppins"/>
          <w:color w:val="222222"/>
          <w:sz w:val="20"/>
          <w:szCs w:val="20"/>
        </w:rPr>
        <w:t>?</w:t>
      </w:r>
    </w:p>
    <w:p w14:paraId="000003A9" w14:textId="305FA557" w:rsidR="00252021" w:rsidRPr="00317B85" w:rsidRDefault="00F061C0">
      <w:pPr>
        <w:spacing w:line="240" w:lineRule="auto"/>
        <w:rPr>
          <w:rFonts w:ascii="Poppins" w:eastAsia="Poppins" w:hAnsi="Poppins" w:cs="Poppins"/>
          <w:color w:val="222222"/>
          <w:sz w:val="20"/>
          <w:szCs w:val="20"/>
        </w:rPr>
      </w:pPr>
      <w:r w:rsidRPr="5A4615A2">
        <w:rPr>
          <w:rFonts w:ascii="Poppins" w:eastAsia="Poppins" w:hAnsi="Poppins" w:cs="Poppins"/>
          <w:color w:val="222222"/>
          <w:sz w:val="20"/>
          <w:szCs w:val="20"/>
        </w:rPr>
        <w:t>3) What are the candidate</w:t>
      </w:r>
      <w:r w:rsidR="4A1958B7" w:rsidRPr="5A4615A2">
        <w:rPr>
          <w:rFonts w:ascii="Poppins" w:eastAsia="Poppins" w:hAnsi="Poppins" w:cs="Poppins"/>
          <w:color w:val="222222"/>
          <w:sz w:val="20"/>
          <w:szCs w:val="20"/>
        </w:rPr>
        <w:t>’</w:t>
      </w:r>
      <w:r w:rsidRPr="5A4615A2">
        <w:rPr>
          <w:rFonts w:ascii="Poppins" w:eastAsia="Poppins" w:hAnsi="Poppins" w:cs="Poppins"/>
          <w:color w:val="222222"/>
          <w:sz w:val="20"/>
          <w:szCs w:val="20"/>
        </w:rPr>
        <w:t>s biggest strengths and weaknesses?</w:t>
      </w:r>
    </w:p>
    <w:p w14:paraId="000003AA" w14:textId="77777777" w:rsidR="00252021" w:rsidRPr="00317B85" w:rsidRDefault="00F061C0">
      <w:pPr>
        <w:spacing w:line="240" w:lineRule="auto"/>
        <w:rPr>
          <w:rFonts w:ascii="Poppins" w:eastAsia="Poppins" w:hAnsi="Poppins" w:cs="Poppins"/>
          <w:sz w:val="20"/>
          <w:szCs w:val="20"/>
        </w:rPr>
      </w:pPr>
      <w:r w:rsidRPr="00317B85">
        <w:rPr>
          <w:rFonts w:ascii="Poppins" w:eastAsia="Poppins" w:hAnsi="Poppins" w:cs="Poppins"/>
          <w:sz w:val="20"/>
          <w:szCs w:val="20"/>
        </w:rPr>
        <w:t>4) Does the candidate get on well with their co-workers and management (employed or as a volunteer)?</w:t>
      </w:r>
    </w:p>
    <w:p w14:paraId="000003AB" w14:textId="77777777" w:rsidR="00252021" w:rsidRPr="00317B85" w:rsidRDefault="00F061C0">
      <w:pPr>
        <w:shd w:val="clear" w:color="auto" w:fill="FFFFFF"/>
        <w:spacing w:after="0" w:line="240" w:lineRule="auto"/>
        <w:rPr>
          <w:rFonts w:ascii="Poppins" w:eastAsia="Poppins" w:hAnsi="Poppins" w:cs="Poppins"/>
          <w:sz w:val="20"/>
          <w:szCs w:val="20"/>
        </w:rPr>
      </w:pPr>
      <w:r w:rsidRPr="00317B85">
        <w:rPr>
          <w:rFonts w:ascii="Poppins" w:eastAsia="Poppins" w:hAnsi="Poppins" w:cs="Poppins"/>
          <w:sz w:val="20"/>
          <w:szCs w:val="20"/>
        </w:rPr>
        <w:t>5) What advice would you give to someone managing the candidate?</w:t>
      </w:r>
    </w:p>
    <w:p w14:paraId="000003AC" w14:textId="77777777" w:rsidR="00252021" w:rsidRPr="00317B85" w:rsidRDefault="00252021">
      <w:pPr>
        <w:shd w:val="clear" w:color="auto" w:fill="FFFFFF"/>
        <w:spacing w:after="0" w:line="240" w:lineRule="auto"/>
        <w:rPr>
          <w:rFonts w:ascii="Poppins" w:eastAsia="Poppins" w:hAnsi="Poppins" w:cs="Poppins"/>
          <w:sz w:val="20"/>
          <w:szCs w:val="20"/>
        </w:rPr>
      </w:pPr>
    </w:p>
    <w:p w14:paraId="000003AD" w14:textId="77777777" w:rsidR="00252021" w:rsidRPr="00317B85" w:rsidRDefault="00F061C0">
      <w:pPr>
        <w:spacing w:line="240" w:lineRule="auto"/>
        <w:rPr>
          <w:rFonts w:ascii="Poppins" w:eastAsia="Poppins" w:hAnsi="Poppins" w:cs="Poppins"/>
          <w:color w:val="222222"/>
          <w:sz w:val="20"/>
          <w:szCs w:val="20"/>
        </w:rPr>
      </w:pPr>
      <w:r w:rsidRPr="00317B85">
        <w:rPr>
          <w:rFonts w:ascii="Poppins" w:eastAsia="Poppins" w:hAnsi="Poppins" w:cs="Poppins"/>
          <w:color w:val="222222"/>
          <w:sz w:val="20"/>
          <w:szCs w:val="20"/>
        </w:rPr>
        <w:t>6) What, if any, concerns would you have regarding the candidate and their suitability for the role?</w:t>
      </w:r>
    </w:p>
    <w:p w14:paraId="000003AE" w14:textId="77777777" w:rsidR="00252021" w:rsidRPr="00317B85" w:rsidRDefault="00F061C0">
      <w:pPr>
        <w:shd w:val="clear" w:color="auto" w:fill="FFFFFF"/>
        <w:spacing w:after="0" w:line="240" w:lineRule="auto"/>
        <w:rPr>
          <w:rFonts w:ascii="Poppins" w:eastAsia="Poppins" w:hAnsi="Poppins" w:cs="Poppins"/>
          <w:color w:val="222222"/>
          <w:sz w:val="20"/>
          <w:szCs w:val="20"/>
        </w:rPr>
      </w:pPr>
      <w:r w:rsidRPr="00317B85">
        <w:rPr>
          <w:rFonts w:ascii="Poppins" w:eastAsia="Poppins" w:hAnsi="Poppins" w:cs="Poppins"/>
          <w:sz w:val="20"/>
          <w:szCs w:val="20"/>
        </w:rPr>
        <w:t xml:space="preserve"> </w:t>
      </w:r>
      <w:r w:rsidRPr="00317B85">
        <w:rPr>
          <w:rFonts w:ascii="Poppins" w:eastAsia="Poppins" w:hAnsi="Poppins" w:cs="Poppins"/>
          <w:color w:val="222222"/>
          <w:sz w:val="20"/>
          <w:szCs w:val="20"/>
        </w:rPr>
        <w:t>7) The role involves working with children and young people. Do you have any concerns from a safeguarding perspective in relation to the candidate?</w:t>
      </w:r>
    </w:p>
    <w:p w14:paraId="000003AF" w14:textId="77777777" w:rsidR="00252021" w:rsidRPr="00317B85" w:rsidRDefault="00252021">
      <w:pPr>
        <w:shd w:val="clear" w:color="auto" w:fill="FFFFFF"/>
        <w:spacing w:after="0" w:line="240" w:lineRule="auto"/>
        <w:rPr>
          <w:rFonts w:ascii="Poppins" w:eastAsia="Poppins" w:hAnsi="Poppins" w:cs="Poppins"/>
          <w:color w:val="222222"/>
          <w:sz w:val="20"/>
          <w:szCs w:val="20"/>
        </w:rPr>
      </w:pPr>
    </w:p>
    <w:p w14:paraId="000003B0" w14:textId="77777777" w:rsidR="00252021" w:rsidRPr="00317B85" w:rsidRDefault="00F061C0">
      <w:pPr>
        <w:spacing w:line="240" w:lineRule="auto"/>
        <w:rPr>
          <w:rFonts w:ascii="Poppins" w:eastAsia="Poppins" w:hAnsi="Poppins" w:cs="Poppins"/>
          <w:sz w:val="20"/>
          <w:szCs w:val="20"/>
        </w:rPr>
      </w:pPr>
      <w:r w:rsidRPr="00317B85">
        <w:rPr>
          <w:rFonts w:ascii="Poppins" w:eastAsia="Poppins" w:hAnsi="Poppins" w:cs="Poppins"/>
          <w:sz w:val="20"/>
          <w:szCs w:val="20"/>
        </w:rPr>
        <w:t>8) Would you hire/rehire the candidate if the right opportunity arose?</w:t>
      </w:r>
    </w:p>
    <w:p w14:paraId="000003B1" w14:textId="77777777" w:rsidR="00252021" w:rsidRPr="00317B85" w:rsidRDefault="00F061C0">
      <w:pPr>
        <w:spacing w:line="240" w:lineRule="auto"/>
        <w:rPr>
          <w:rFonts w:ascii="Poppins" w:eastAsia="Poppins" w:hAnsi="Poppins" w:cs="Poppins"/>
          <w:sz w:val="20"/>
          <w:szCs w:val="20"/>
        </w:rPr>
      </w:pPr>
      <w:r w:rsidRPr="00317B85">
        <w:rPr>
          <w:rFonts w:ascii="Poppins" w:eastAsia="Poppins" w:hAnsi="Poppins" w:cs="Poppins"/>
          <w:sz w:val="20"/>
          <w:szCs w:val="20"/>
        </w:rPr>
        <w:t>9) Is there anything I haven't asked that you would like to share with me?</w:t>
      </w:r>
    </w:p>
    <w:p w14:paraId="000003B2" w14:textId="77777777" w:rsidR="00252021" w:rsidRPr="00317B85" w:rsidRDefault="00F061C0">
      <w:pPr>
        <w:spacing w:before="240" w:after="240"/>
        <w:rPr>
          <w:rFonts w:ascii="Poppins" w:eastAsia="Poppins" w:hAnsi="Poppins" w:cs="Poppins"/>
          <w:sz w:val="20"/>
          <w:szCs w:val="20"/>
        </w:rPr>
      </w:pPr>
      <w:r w:rsidRPr="00317B85">
        <w:rPr>
          <w:rFonts w:ascii="Poppins" w:eastAsia="Poppins" w:hAnsi="Poppins" w:cs="Poppins"/>
          <w:sz w:val="20"/>
          <w:szCs w:val="20"/>
        </w:rPr>
        <w:t xml:space="preserve"> </w:t>
      </w:r>
    </w:p>
    <w:p w14:paraId="000003B3" w14:textId="77777777" w:rsidR="00252021" w:rsidRPr="00317B85" w:rsidRDefault="00252021">
      <w:pPr>
        <w:spacing w:before="240" w:after="240"/>
        <w:rPr>
          <w:rFonts w:ascii="Poppins" w:eastAsia="Poppins" w:hAnsi="Poppins" w:cs="Poppins"/>
          <w:sz w:val="20"/>
          <w:szCs w:val="20"/>
        </w:rPr>
      </w:pPr>
    </w:p>
    <w:p w14:paraId="000003B4" w14:textId="77777777" w:rsidR="00252021" w:rsidRPr="00317B85" w:rsidRDefault="00252021">
      <w:pPr>
        <w:spacing w:before="240" w:after="240"/>
        <w:rPr>
          <w:rFonts w:ascii="Poppins" w:eastAsia="Poppins" w:hAnsi="Poppins" w:cs="Poppins"/>
          <w:sz w:val="20"/>
          <w:szCs w:val="20"/>
        </w:rPr>
      </w:pPr>
    </w:p>
    <w:p w14:paraId="000003B5" w14:textId="77777777" w:rsidR="00252021" w:rsidRPr="00317B85" w:rsidRDefault="00252021">
      <w:pPr>
        <w:spacing w:before="240" w:after="240"/>
        <w:rPr>
          <w:rFonts w:ascii="Poppins" w:eastAsia="Poppins" w:hAnsi="Poppins" w:cs="Poppins"/>
          <w:sz w:val="20"/>
          <w:szCs w:val="20"/>
        </w:rPr>
      </w:pPr>
    </w:p>
    <w:p w14:paraId="000003B6" w14:textId="77777777" w:rsidR="00252021" w:rsidRPr="00317B85" w:rsidRDefault="00252021">
      <w:pPr>
        <w:spacing w:before="240" w:after="240"/>
        <w:rPr>
          <w:rFonts w:ascii="Poppins" w:eastAsia="Poppins" w:hAnsi="Poppins" w:cs="Poppins"/>
          <w:sz w:val="20"/>
          <w:szCs w:val="20"/>
        </w:rPr>
      </w:pPr>
    </w:p>
    <w:p w14:paraId="000003B7" w14:textId="77777777" w:rsidR="00252021" w:rsidRPr="00317B85" w:rsidRDefault="00252021">
      <w:pPr>
        <w:rPr>
          <w:rFonts w:ascii="Poppins" w:eastAsia="Poppins" w:hAnsi="Poppins" w:cs="Poppins"/>
          <w:sz w:val="20"/>
          <w:szCs w:val="20"/>
        </w:rPr>
      </w:pPr>
    </w:p>
    <w:p w14:paraId="000003B8" w14:textId="77777777" w:rsidR="00252021" w:rsidRPr="00317B85" w:rsidRDefault="00F061C0">
      <w:pPr>
        <w:spacing w:after="0"/>
        <w:rPr>
          <w:rFonts w:ascii="Poppins" w:eastAsia="Poppins" w:hAnsi="Poppins" w:cs="Poppins"/>
          <w:b/>
        </w:rPr>
      </w:pPr>
      <w:r w:rsidRPr="00317B85">
        <w:br w:type="page"/>
      </w:r>
    </w:p>
    <w:p w14:paraId="000003B9" w14:textId="77777777" w:rsidR="00252021" w:rsidRPr="00317B85" w:rsidRDefault="00F061C0" w:rsidP="0059430C">
      <w:pPr>
        <w:pStyle w:val="Heading2"/>
      </w:pPr>
      <w:bookmarkStart w:id="42" w:name="_Toc130990458"/>
      <w:r w:rsidRPr="00317B85">
        <w:lastRenderedPageBreak/>
        <w:t>Appendix 19b - Reference Questions (for volunteer)</w:t>
      </w:r>
      <w:bookmarkEnd w:id="42"/>
    </w:p>
    <w:p w14:paraId="000003BA" w14:textId="77777777" w:rsidR="00252021" w:rsidRPr="00317B85" w:rsidRDefault="00252021">
      <w:pPr>
        <w:spacing w:after="0"/>
        <w:rPr>
          <w:rFonts w:ascii="Poppins" w:eastAsia="Poppins" w:hAnsi="Poppins" w:cs="Poppins"/>
          <w:b/>
        </w:rPr>
      </w:pPr>
    </w:p>
    <w:p w14:paraId="000003BB" w14:textId="77777777" w:rsidR="00252021" w:rsidRPr="00317B85" w:rsidRDefault="00F061C0">
      <w:pPr>
        <w:spacing w:after="0"/>
        <w:rPr>
          <w:rFonts w:ascii="Poppins" w:eastAsia="Poppins" w:hAnsi="Poppins" w:cs="Poppins"/>
          <w:b/>
        </w:rPr>
      </w:pPr>
      <w:r w:rsidRPr="00317B85">
        <w:rPr>
          <w:rFonts w:ascii="Poppins" w:eastAsia="Poppins" w:hAnsi="Poppins" w:cs="Poppins"/>
          <w:b/>
        </w:rPr>
        <w:t>Helper’s Name………………………………………………………………………….</w:t>
      </w:r>
    </w:p>
    <w:p w14:paraId="000003BC" w14:textId="77777777" w:rsidR="00252021" w:rsidRPr="00317B85" w:rsidRDefault="00252021">
      <w:pPr>
        <w:spacing w:after="0"/>
        <w:rPr>
          <w:rFonts w:ascii="Poppins" w:eastAsia="Poppins" w:hAnsi="Poppins" w:cs="Poppins"/>
          <w:b/>
        </w:rPr>
      </w:pPr>
    </w:p>
    <w:p w14:paraId="000003BD" w14:textId="77777777" w:rsidR="00252021" w:rsidRPr="00317B85" w:rsidRDefault="00F061C0">
      <w:pPr>
        <w:spacing w:after="0"/>
        <w:rPr>
          <w:rFonts w:ascii="Poppins" w:eastAsia="Poppins" w:hAnsi="Poppins" w:cs="Poppins"/>
          <w:b/>
        </w:rPr>
      </w:pPr>
      <w:r w:rsidRPr="00317B85">
        <w:rPr>
          <w:rFonts w:ascii="Poppins" w:eastAsia="Poppins" w:hAnsi="Poppins" w:cs="Poppins"/>
          <w:b/>
        </w:rPr>
        <w:t>Your Name…………………………………………………………………………………</w:t>
      </w:r>
    </w:p>
    <w:p w14:paraId="000003BE" w14:textId="77777777" w:rsidR="00252021" w:rsidRPr="00317B85" w:rsidRDefault="00252021">
      <w:pPr>
        <w:spacing w:after="0"/>
        <w:rPr>
          <w:rFonts w:ascii="Poppins" w:eastAsia="Poppins" w:hAnsi="Poppins" w:cs="Poppins"/>
        </w:rPr>
      </w:pPr>
    </w:p>
    <w:p w14:paraId="000003BF" w14:textId="77777777" w:rsidR="00252021" w:rsidRPr="00317B85" w:rsidRDefault="00F061C0">
      <w:pPr>
        <w:spacing w:after="0"/>
        <w:rPr>
          <w:rFonts w:ascii="Poppins" w:eastAsia="Poppins" w:hAnsi="Poppins" w:cs="Poppins"/>
          <w:b/>
          <w:sz w:val="24"/>
          <w:szCs w:val="24"/>
        </w:rPr>
      </w:pPr>
      <w:r w:rsidRPr="00317B85">
        <w:rPr>
          <w:rFonts w:ascii="Poppins" w:eastAsia="Poppins" w:hAnsi="Poppins" w:cs="Poppins"/>
          <w:b/>
          <w:sz w:val="24"/>
          <w:szCs w:val="24"/>
        </w:rPr>
        <w:t>Personal Connection</w:t>
      </w:r>
    </w:p>
    <w:p w14:paraId="000003C0" w14:textId="77777777" w:rsidR="00252021" w:rsidRPr="00317B85" w:rsidRDefault="00F061C0">
      <w:pPr>
        <w:spacing w:before="240" w:after="240"/>
        <w:jc w:val="both"/>
        <w:rPr>
          <w:rFonts w:ascii="Poppins" w:eastAsia="Poppins" w:hAnsi="Poppins" w:cs="Poppins"/>
        </w:rPr>
      </w:pPr>
      <w:r w:rsidRPr="00317B85">
        <w:rPr>
          <w:rFonts w:ascii="Poppins" w:eastAsia="Poppins" w:hAnsi="Poppins" w:cs="Poppins"/>
        </w:rPr>
        <w:t>How long have you known this person and in what capacity?</w:t>
      </w:r>
    </w:p>
    <w:p w14:paraId="000003C1" w14:textId="77777777" w:rsidR="00252021" w:rsidRPr="00317B85" w:rsidRDefault="00F061C0">
      <w:pPr>
        <w:spacing w:before="240" w:after="240"/>
        <w:jc w:val="both"/>
        <w:rPr>
          <w:rFonts w:ascii="Poppins" w:eastAsia="Poppins" w:hAnsi="Poppins" w:cs="Poppins"/>
        </w:rPr>
      </w:pPr>
      <w:r w:rsidRPr="00317B85">
        <w:rPr>
          <w:rFonts w:ascii="Poppins" w:eastAsia="Poppins" w:hAnsi="Poppins" w:cs="Poppins"/>
        </w:rPr>
        <w:t xml:space="preserve">❐ I confirm that I am not a family member and am not applying for the same team </w:t>
      </w:r>
    </w:p>
    <w:p w14:paraId="000003C2" w14:textId="77777777" w:rsidR="00252021" w:rsidRPr="00317B85" w:rsidRDefault="00F061C0">
      <w:pPr>
        <w:spacing w:after="0"/>
        <w:rPr>
          <w:rFonts w:ascii="Poppins" w:eastAsia="Poppins" w:hAnsi="Poppins" w:cs="Poppins"/>
        </w:rPr>
      </w:pPr>
      <w:r w:rsidRPr="00317B85">
        <w:rPr>
          <w:rFonts w:ascii="Poppins" w:eastAsia="Poppins" w:hAnsi="Poppins" w:cs="Poppins"/>
        </w:rPr>
        <w:t>As far as you know is the applicant a committed Christian?</w:t>
      </w:r>
    </w:p>
    <w:p w14:paraId="000003C3" w14:textId="77777777" w:rsidR="00252021" w:rsidRPr="00317B85" w:rsidRDefault="00F061C0">
      <w:pPr>
        <w:spacing w:after="0"/>
        <w:rPr>
          <w:rFonts w:ascii="Poppins" w:eastAsia="Poppins" w:hAnsi="Poppins" w:cs="Poppins"/>
        </w:rPr>
      </w:pPr>
      <w:r w:rsidRPr="00317B85">
        <w:rPr>
          <w:rFonts w:ascii="Poppins" w:eastAsia="Poppins" w:hAnsi="Poppins" w:cs="Poppins"/>
        </w:rPr>
        <w:t>❐ Yes</w:t>
      </w:r>
    </w:p>
    <w:p w14:paraId="000003C4" w14:textId="77777777" w:rsidR="00252021" w:rsidRPr="00317B85" w:rsidRDefault="00F061C0">
      <w:pPr>
        <w:spacing w:after="0"/>
        <w:rPr>
          <w:rFonts w:ascii="Poppins" w:eastAsia="Poppins" w:hAnsi="Poppins" w:cs="Poppins"/>
        </w:rPr>
      </w:pPr>
      <w:r w:rsidRPr="00317B85">
        <w:rPr>
          <w:rFonts w:ascii="Poppins" w:eastAsia="Poppins" w:hAnsi="Poppins" w:cs="Poppins"/>
        </w:rPr>
        <w:t>❐ No</w:t>
      </w:r>
    </w:p>
    <w:p w14:paraId="000003C5" w14:textId="77777777" w:rsidR="00252021" w:rsidRPr="00317B85" w:rsidRDefault="00252021">
      <w:pPr>
        <w:spacing w:after="0"/>
        <w:rPr>
          <w:rFonts w:ascii="Poppins" w:eastAsia="Poppins" w:hAnsi="Poppins" w:cs="Poppins"/>
        </w:rPr>
      </w:pPr>
    </w:p>
    <w:p w14:paraId="000003C6" w14:textId="77777777" w:rsidR="00252021" w:rsidRPr="00317B85" w:rsidRDefault="00F061C0">
      <w:pPr>
        <w:spacing w:after="0"/>
        <w:rPr>
          <w:rFonts w:ascii="Poppins" w:eastAsia="Poppins" w:hAnsi="Poppins" w:cs="Poppins"/>
        </w:rPr>
      </w:pPr>
      <w:r w:rsidRPr="00317B85">
        <w:rPr>
          <w:rFonts w:ascii="Poppins" w:eastAsia="Poppins" w:hAnsi="Poppins" w:cs="Poppins"/>
        </w:rPr>
        <w:t>What particular gifts and qualities would this person bring to a team working with children/young people?</w:t>
      </w:r>
    </w:p>
    <w:p w14:paraId="000003C7" w14:textId="77777777" w:rsidR="00252021" w:rsidRPr="00317B85" w:rsidRDefault="00252021">
      <w:pPr>
        <w:spacing w:after="0"/>
        <w:rPr>
          <w:rFonts w:ascii="Poppins" w:eastAsia="Poppins" w:hAnsi="Poppins" w:cs="Poppins"/>
        </w:rPr>
      </w:pPr>
    </w:p>
    <w:p w14:paraId="000003C8" w14:textId="77777777" w:rsidR="00252021" w:rsidRPr="00317B85" w:rsidRDefault="00F061C0">
      <w:pPr>
        <w:spacing w:after="0"/>
        <w:rPr>
          <w:rFonts w:ascii="Poppins" w:eastAsia="Poppins" w:hAnsi="Poppins" w:cs="Poppins"/>
        </w:rPr>
      </w:pPr>
      <w:r w:rsidRPr="00317B85">
        <w:rPr>
          <w:rFonts w:ascii="Poppins" w:eastAsia="Poppins" w:hAnsi="Poppins" w:cs="Poppins"/>
        </w:rPr>
        <w:t>Regarding Team:</w:t>
      </w:r>
    </w:p>
    <w:p w14:paraId="000003C9" w14:textId="77777777" w:rsidR="00252021" w:rsidRPr="00317B85" w:rsidRDefault="00F061C0">
      <w:pPr>
        <w:spacing w:after="0"/>
        <w:rPr>
          <w:rFonts w:ascii="Poppins" w:eastAsia="Poppins" w:hAnsi="Poppins" w:cs="Poppins"/>
        </w:rPr>
      </w:pPr>
      <w:r w:rsidRPr="00317B85">
        <w:rPr>
          <w:rFonts w:ascii="Poppins" w:eastAsia="Poppins" w:hAnsi="Poppins" w:cs="Poppins"/>
          <w:noProof/>
        </w:rPr>
        <mc:AlternateContent>
          <mc:Choice Requires="wps">
            <w:drawing>
              <wp:inline distT="114300" distB="114300" distL="114300" distR="114300" wp14:anchorId="11B21B70" wp14:editId="78D34A56">
                <wp:extent cx="5731200" cy="1108392"/>
                <wp:effectExtent l="0" t="0" r="0" b="0"/>
                <wp:docPr id="8" name="Rectangle 8"/>
                <wp:cNvGraphicFramePr/>
                <a:graphic xmlns:a="http://schemas.openxmlformats.org/drawingml/2006/main">
                  <a:graphicData uri="http://schemas.microsoft.com/office/word/2010/wordprocessingShape">
                    <wps:wsp>
                      <wps:cNvSpPr/>
                      <wps:spPr>
                        <a:xfrm>
                          <a:off x="794025" y="1225350"/>
                          <a:ext cx="6038400" cy="11568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70B8052" w14:textId="77777777" w:rsidR="00F061C0" w:rsidRDefault="00F061C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xmlns:pic="http://schemas.openxmlformats.org/drawingml/2006/picture" xmlns:a14="http://schemas.microsoft.com/office/drawing/2010/main">
            <w:pict w14:anchorId="2465FD04">
              <v:rect id="Rectangle 8" style="width:451.3pt;height:87.25pt;visibility:visible;mso-wrap-style:square;mso-left-percent:-10001;mso-top-percent:-10001;mso-position-horizontal:absolute;mso-position-horizontal-relative:char;mso-position-vertical:absolute;mso-position-vertical-relative:line;mso-left-percent:-10001;mso-top-percent:-10001;v-text-anchor:middle" o:spid="_x0000_s1028" w14:anchorId="11B21B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">
                <v:stroke joinstyle="round" startarrowwidth="narrow" startarrowlength="short" endarrowwidth="narrow" endarrowlength="short"/>
                <v:textbox inset="2.53958mm,2.53958mm,2.53958mm,2.53958mm">
                  <w:txbxContent>
                    <w:p w:rsidR="00F061C0" w:rsidRDefault="00F061C0" w14:paraId="0A37501D" w14:textId="77777777">
                      <w:pPr>
                        <w:spacing w:after="0" w:line="240" w:lineRule="auto"/>
                        <w:textDirection w:val="btLr"/>
                      </w:pPr>
                    </w:p>
                  </w:txbxContent>
                </v:textbox>
                <w10:anchorlock/>
              </v:rect>
            </w:pict>
          </mc:Fallback>
        </mc:AlternateContent>
      </w:r>
    </w:p>
    <w:p w14:paraId="000003CA" w14:textId="77777777" w:rsidR="00252021" w:rsidRPr="00317B85" w:rsidRDefault="00252021">
      <w:pPr>
        <w:spacing w:after="0"/>
        <w:rPr>
          <w:rFonts w:ascii="Poppins" w:eastAsia="Poppins" w:hAnsi="Poppins" w:cs="Poppins"/>
        </w:rPr>
      </w:pPr>
    </w:p>
    <w:p w14:paraId="000003CB" w14:textId="77777777" w:rsidR="00252021" w:rsidRPr="00317B85" w:rsidRDefault="00F061C0">
      <w:pPr>
        <w:spacing w:after="0"/>
        <w:rPr>
          <w:rFonts w:ascii="Poppins" w:eastAsia="Poppins" w:hAnsi="Poppins" w:cs="Poppins"/>
        </w:rPr>
      </w:pPr>
      <w:r w:rsidRPr="00317B85">
        <w:rPr>
          <w:rFonts w:ascii="Poppins" w:eastAsia="Poppins" w:hAnsi="Poppins" w:cs="Poppins"/>
        </w:rPr>
        <w:t>Regarding Children/Young People:</w:t>
      </w:r>
    </w:p>
    <w:p w14:paraId="000003CC" w14:textId="77777777" w:rsidR="00252021" w:rsidRPr="00317B85" w:rsidRDefault="00F061C0">
      <w:pPr>
        <w:spacing w:after="0"/>
        <w:rPr>
          <w:rFonts w:ascii="Poppins" w:eastAsia="Poppins" w:hAnsi="Poppins" w:cs="Poppins"/>
        </w:rPr>
      </w:pPr>
      <w:r w:rsidRPr="00317B85">
        <w:rPr>
          <w:rFonts w:ascii="Poppins" w:eastAsia="Poppins" w:hAnsi="Poppins" w:cs="Poppins"/>
          <w:noProof/>
        </w:rPr>
        <mc:AlternateContent>
          <mc:Choice Requires="wps">
            <w:drawing>
              <wp:inline distT="114300" distB="114300" distL="114300" distR="114300" wp14:anchorId="5CD7BD5A" wp14:editId="5B880620">
                <wp:extent cx="5731200" cy="1108392"/>
                <wp:effectExtent l="0" t="0" r="0" b="0"/>
                <wp:docPr id="12" name="Rectangle 12"/>
                <wp:cNvGraphicFramePr/>
                <a:graphic xmlns:a="http://schemas.openxmlformats.org/drawingml/2006/main">
                  <a:graphicData uri="http://schemas.microsoft.com/office/word/2010/wordprocessingShape">
                    <wps:wsp>
                      <wps:cNvSpPr/>
                      <wps:spPr>
                        <a:xfrm>
                          <a:off x="794025" y="1225350"/>
                          <a:ext cx="6038400" cy="11568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C5C75EF" w14:textId="77777777" w:rsidR="00F061C0" w:rsidRDefault="00F061C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xmlns:pic="http://schemas.openxmlformats.org/drawingml/2006/picture" xmlns:a14="http://schemas.microsoft.com/office/drawing/2010/main">
            <w:pict w14:anchorId="1E6B147C">
              <v:rect id="Rectangle 12" style="width:451.3pt;height:87.25pt;visibility:visible;mso-wrap-style:square;mso-left-percent:-10001;mso-top-percent:-10001;mso-position-horizontal:absolute;mso-position-horizontal-relative:char;mso-position-vertical:absolute;mso-position-vertical-relative:line;mso-left-percent:-10001;mso-top-percent:-10001;v-text-anchor:middle" o:spid="_x0000_s1029" w14:anchorId="5CD7BD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">
                <v:stroke joinstyle="round" startarrowwidth="narrow" startarrowlength="short" endarrowwidth="narrow" endarrowlength="short"/>
                <v:textbox inset="2.53958mm,2.53958mm,2.53958mm,2.53958mm">
                  <w:txbxContent>
                    <w:p w:rsidR="00F061C0" w:rsidRDefault="00F061C0" w14:paraId="5DAB6C7B" w14:textId="77777777">
                      <w:pPr>
                        <w:spacing w:after="0" w:line="240" w:lineRule="auto"/>
                        <w:textDirection w:val="btLr"/>
                      </w:pPr>
                    </w:p>
                  </w:txbxContent>
                </v:textbox>
                <w10:anchorlock/>
              </v:rect>
            </w:pict>
          </mc:Fallback>
        </mc:AlternateContent>
      </w:r>
    </w:p>
    <w:p w14:paraId="000003CD" w14:textId="77777777" w:rsidR="00252021" w:rsidRPr="00317B85" w:rsidRDefault="00252021">
      <w:pPr>
        <w:spacing w:after="0"/>
        <w:rPr>
          <w:rFonts w:ascii="Poppins" w:eastAsia="Poppins" w:hAnsi="Poppins" w:cs="Poppins"/>
        </w:rPr>
      </w:pPr>
    </w:p>
    <w:p w14:paraId="000003D1" w14:textId="77777777" w:rsidR="00252021" w:rsidRPr="00317B85" w:rsidRDefault="00F061C0">
      <w:pPr>
        <w:spacing w:after="0"/>
        <w:rPr>
          <w:rFonts w:ascii="Poppins" w:eastAsia="Poppins" w:hAnsi="Poppins" w:cs="Poppins"/>
          <w:b/>
          <w:sz w:val="24"/>
          <w:szCs w:val="24"/>
        </w:rPr>
      </w:pPr>
      <w:r w:rsidRPr="00317B85">
        <w:rPr>
          <w:rFonts w:ascii="Poppins" w:eastAsia="Poppins" w:hAnsi="Poppins" w:cs="Poppins"/>
          <w:b/>
          <w:sz w:val="24"/>
          <w:szCs w:val="24"/>
        </w:rPr>
        <w:t>Suitability of the Applicant</w:t>
      </w:r>
    </w:p>
    <w:p w14:paraId="000003D2" w14:textId="77777777" w:rsidR="00252021" w:rsidRPr="00317B85" w:rsidRDefault="00252021">
      <w:pPr>
        <w:spacing w:after="0"/>
        <w:rPr>
          <w:rFonts w:ascii="Poppins" w:eastAsia="Poppins" w:hAnsi="Poppins" w:cs="Poppins"/>
        </w:rPr>
      </w:pPr>
    </w:p>
    <w:p w14:paraId="000003D3" w14:textId="77777777" w:rsidR="00252021" w:rsidRPr="00317B85" w:rsidRDefault="00F061C0">
      <w:pPr>
        <w:spacing w:after="0"/>
        <w:rPr>
          <w:rFonts w:ascii="Poppins" w:eastAsia="Poppins" w:hAnsi="Poppins" w:cs="Poppins"/>
        </w:rPr>
      </w:pPr>
      <w:r w:rsidRPr="00317B85">
        <w:rPr>
          <w:rFonts w:ascii="Poppins" w:eastAsia="Poppins" w:hAnsi="Poppins" w:cs="Poppins"/>
        </w:rPr>
        <w:t>Are there any reasons why the applicant may be unable to meet all the requirements of the role?</w:t>
      </w:r>
    </w:p>
    <w:p w14:paraId="000003D4" w14:textId="77777777" w:rsidR="00252021" w:rsidRPr="00317B85" w:rsidRDefault="00F061C0">
      <w:pPr>
        <w:spacing w:after="0"/>
        <w:rPr>
          <w:rFonts w:ascii="Poppins" w:eastAsia="Poppins" w:hAnsi="Poppins" w:cs="Poppins"/>
        </w:rPr>
      </w:pPr>
      <w:r w:rsidRPr="00317B85">
        <w:rPr>
          <w:rFonts w:ascii="Poppins" w:eastAsia="Poppins" w:hAnsi="Poppins" w:cs="Poppins"/>
        </w:rPr>
        <w:t>❐ Yes</w:t>
      </w:r>
    </w:p>
    <w:p w14:paraId="000003D5" w14:textId="77777777" w:rsidR="00252021" w:rsidRPr="00317B85" w:rsidRDefault="00F061C0">
      <w:pPr>
        <w:spacing w:after="0"/>
        <w:rPr>
          <w:rFonts w:ascii="Poppins" w:eastAsia="Poppins" w:hAnsi="Poppins" w:cs="Poppins"/>
          <w:b/>
        </w:rPr>
      </w:pPr>
      <w:r w:rsidRPr="00317B85">
        <w:rPr>
          <w:rFonts w:ascii="Poppins" w:eastAsia="Poppins" w:hAnsi="Poppins" w:cs="Poppins"/>
        </w:rPr>
        <w:lastRenderedPageBreak/>
        <w:t>❐ No</w:t>
      </w:r>
      <w:r w:rsidRPr="00317B85">
        <w:rPr>
          <w:rFonts w:ascii="Poppins" w:eastAsia="Poppins" w:hAnsi="Poppins" w:cs="Poppins"/>
          <w:b/>
        </w:rPr>
        <w:br/>
      </w:r>
    </w:p>
    <w:p w14:paraId="000003D6" w14:textId="77777777" w:rsidR="00252021" w:rsidRPr="00317B85" w:rsidRDefault="00F061C0">
      <w:pPr>
        <w:spacing w:after="0"/>
        <w:rPr>
          <w:rFonts w:ascii="Poppins" w:eastAsia="Poppins" w:hAnsi="Poppins" w:cs="Poppins"/>
          <w:i/>
          <w:color w:val="6C757D"/>
        </w:rPr>
      </w:pPr>
      <w:r w:rsidRPr="00317B85">
        <w:rPr>
          <w:rFonts w:ascii="Poppins" w:eastAsia="Poppins" w:hAnsi="Poppins" w:cs="Poppins"/>
          <w:i/>
          <w:color w:val="6C757D"/>
        </w:rPr>
        <w:t>The requirements for the role can be found in the role description.</w:t>
      </w:r>
    </w:p>
    <w:p w14:paraId="000003D7" w14:textId="77777777" w:rsidR="00252021" w:rsidRPr="00317B85" w:rsidRDefault="00252021">
      <w:pPr>
        <w:spacing w:after="0"/>
        <w:rPr>
          <w:rFonts w:ascii="Poppins" w:eastAsia="Poppins" w:hAnsi="Poppins" w:cs="Poppins"/>
          <w:b/>
        </w:rPr>
      </w:pPr>
    </w:p>
    <w:p w14:paraId="000003D8" w14:textId="77777777" w:rsidR="00252021" w:rsidRPr="00317B85" w:rsidRDefault="00F061C0">
      <w:pPr>
        <w:spacing w:after="0"/>
        <w:rPr>
          <w:rFonts w:ascii="Poppins" w:eastAsia="Poppins" w:hAnsi="Poppins" w:cs="Poppins"/>
        </w:rPr>
      </w:pPr>
      <w:r w:rsidRPr="00317B85">
        <w:rPr>
          <w:rFonts w:ascii="Poppins" w:eastAsia="Poppins" w:hAnsi="Poppins" w:cs="Poppins"/>
        </w:rPr>
        <w:t>If yes, please give details</w:t>
      </w:r>
    </w:p>
    <w:p w14:paraId="000003D9" w14:textId="77777777" w:rsidR="00252021" w:rsidRPr="00317B85" w:rsidRDefault="00F061C0">
      <w:pPr>
        <w:spacing w:after="0"/>
        <w:rPr>
          <w:rFonts w:ascii="Poppins" w:eastAsia="Poppins" w:hAnsi="Poppins" w:cs="Poppins"/>
          <w:b/>
        </w:rPr>
      </w:pPr>
      <w:r w:rsidRPr="00317B85">
        <w:rPr>
          <w:rFonts w:ascii="Poppins" w:eastAsia="Poppins" w:hAnsi="Poppins" w:cs="Poppins"/>
          <w:noProof/>
        </w:rPr>
        <mc:AlternateContent>
          <mc:Choice Requires="wps">
            <w:drawing>
              <wp:inline distT="114300" distB="114300" distL="114300" distR="114300" wp14:anchorId="0C5FF110" wp14:editId="57AFBAD1">
                <wp:extent cx="5731200" cy="1108392"/>
                <wp:effectExtent l="0" t="0" r="0" b="0"/>
                <wp:docPr id="11" name="Rectangle 11"/>
                <wp:cNvGraphicFramePr/>
                <a:graphic xmlns:a="http://schemas.openxmlformats.org/drawingml/2006/main">
                  <a:graphicData uri="http://schemas.microsoft.com/office/word/2010/wordprocessingShape">
                    <wps:wsp>
                      <wps:cNvSpPr/>
                      <wps:spPr>
                        <a:xfrm>
                          <a:off x="794025" y="1225350"/>
                          <a:ext cx="6038400" cy="11568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4D86755" w14:textId="77777777" w:rsidR="00F061C0" w:rsidRDefault="00F061C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xmlns:pic="http://schemas.openxmlformats.org/drawingml/2006/picture" xmlns:a14="http://schemas.microsoft.com/office/drawing/2010/main">
            <w:pict w14:anchorId="5DE94B58">
              <v:rect id="Rectangle 11" style="width:451.3pt;height:87.25pt;visibility:visible;mso-wrap-style:square;mso-left-percent:-10001;mso-top-percent:-10001;mso-position-horizontal:absolute;mso-position-horizontal-relative:char;mso-position-vertical:absolute;mso-position-vertical-relative:line;mso-left-percent:-10001;mso-top-percent:-10001;v-text-anchor:middle" o:spid="_x0000_s1030" w14:anchorId="0C5FF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">
                <v:stroke joinstyle="round" startarrowwidth="narrow" startarrowlength="short" endarrowwidth="narrow" endarrowlength="short"/>
                <v:textbox inset="2.53958mm,2.53958mm,2.53958mm,2.53958mm">
                  <w:txbxContent>
                    <w:p w:rsidR="00F061C0" w:rsidRDefault="00F061C0" w14:paraId="02EB378F" w14:textId="77777777">
                      <w:pPr>
                        <w:spacing w:after="0" w:line="240" w:lineRule="auto"/>
                        <w:textDirection w:val="btLr"/>
                      </w:pPr>
                    </w:p>
                  </w:txbxContent>
                </v:textbox>
                <w10:anchorlock/>
              </v:rect>
            </w:pict>
          </mc:Fallback>
        </mc:AlternateContent>
      </w:r>
    </w:p>
    <w:p w14:paraId="000003DA" w14:textId="77777777" w:rsidR="00252021" w:rsidRPr="00317B85" w:rsidRDefault="00252021">
      <w:pPr>
        <w:spacing w:after="0"/>
        <w:rPr>
          <w:rFonts w:ascii="Poppins" w:eastAsia="Poppins" w:hAnsi="Poppins" w:cs="Poppins"/>
          <w:color w:val="495057"/>
        </w:rPr>
      </w:pPr>
    </w:p>
    <w:p w14:paraId="000003DB" w14:textId="77777777" w:rsidR="00252021" w:rsidRPr="00317B85" w:rsidRDefault="00252021">
      <w:pPr>
        <w:spacing w:after="0"/>
        <w:rPr>
          <w:rFonts w:ascii="Poppins" w:eastAsia="Poppins" w:hAnsi="Poppins" w:cs="Poppins"/>
          <w:color w:val="495057"/>
        </w:rPr>
      </w:pPr>
    </w:p>
    <w:p w14:paraId="000003DC" w14:textId="77777777" w:rsidR="00252021" w:rsidRPr="00317B85" w:rsidRDefault="00F061C0">
      <w:pPr>
        <w:spacing w:after="0"/>
        <w:rPr>
          <w:rFonts w:ascii="Poppins" w:eastAsia="Poppins" w:hAnsi="Poppins" w:cs="Poppins"/>
        </w:rPr>
      </w:pPr>
      <w:r w:rsidRPr="00317B85">
        <w:rPr>
          <w:rFonts w:ascii="Poppins" w:eastAsia="Poppins" w:hAnsi="Poppins" w:cs="Poppins"/>
        </w:rPr>
        <w:t>Is there any reason why the applicant would be considered unsuitable to work with children, young people or vulnerable adults?</w:t>
      </w:r>
    </w:p>
    <w:p w14:paraId="000003DD" w14:textId="77777777" w:rsidR="00252021" w:rsidRPr="00317B85" w:rsidRDefault="00F061C0">
      <w:pPr>
        <w:spacing w:after="0"/>
        <w:rPr>
          <w:rFonts w:ascii="Poppins" w:eastAsia="Poppins" w:hAnsi="Poppins" w:cs="Poppins"/>
        </w:rPr>
      </w:pPr>
      <w:r w:rsidRPr="00317B85">
        <w:rPr>
          <w:rFonts w:ascii="Poppins" w:eastAsia="Poppins" w:hAnsi="Poppins" w:cs="Poppins"/>
        </w:rPr>
        <w:t>❐ Yes</w:t>
      </w:r>
    </w:p>
    <w:p w14:paraId="000003DE" w14:textId="77777777" w:rsidR="00252021" w:rsidRPr="00317B85" w:rsidRDefault="00F061C0">
      <w:pPr>
        <w:spacing w:after="0"/>
        <w:rPr>
          <w:rFonts w:ascii="Poppins" w:eastAsia="Poppins" w:hAnsi="Poppins" w:cs="Poppins"/>
          <w:color w:val="495057"/>
        </w:rPr>
      </w:pPr>
      <w:r w:rsidRPr="00317B85">
        <w:rPr>
          <w:rFonts w:ascii="Poppins" w:eastAsia="Poppins" w:hAnsi="Poppins" w:cs="Poppins"/>
        </w:rPr>
        <w:t>❐ No</w:t>
      </w:r>
    </w:p>
    <w:p w14:paraId="000003DF" w14:textId="77777777" w:rsidR="00252021" w:rsidRPr="00317B85" w:rsidRDefault="00252021">
      <w:pPr>
        <w:spacing w:after="0"/>
        <w:rPr>
          <w:rFonts w:ascii="Poppins" w:eastAsia="Poppins" w:hAnsi="Poppins" w:cs="Poppins"/>
          <w:color w:val="495057"/>
        </w:rPr>
      </w:pPr>
    </w:p>
    <w:p w14:paraId="000003E0" w14:textId="77777777" w:rsidR="00252021" w:rsidRPr="00317B85" w:rsidRDefault="00F061C0">
      <w:pPr>
        <w:spacing w:after="0"/>
        <w:rPr>
          <w:rFonts w:ascii="Poppins" w:eastAsia="Poppins" w:hAnsi="Poppins" w:cs="Poppins"/>
        </w:rPr>
      </w:pPr>
      <w:r w:rsidRPr="00317B85">
        <w:rPr>
          <w:rFonts w:ascii="Poppins" w:eastAsia="Poppins" w:hAnsi="Poppins" w:cs="Poppins"/>
        </w:rPr>
        <w:t>If yes, please give details</w:t>
      </w:r>
    </w:p>
    <w:p w14:paraId="000003E1" w14:textId="77777777" w:rsidR="00252021" w:rsidRPr="00317B85" w:rsidRDefault="00F061C0">
      <w:pPr>
        <w:spacing w:after="0"/>
        <w:rPr>
          <w:rFonts w:ascii="Poppins" w:eastAsia="Poppins" w:hAnsi="Poppins" w:cs="Poppins"/>
          <w:color w:val="495057"/>
        </w:rPr>
      </w:pPr>
      <w:r w:rsidRPr="00317B85">
        <w:rPr>
          <w:rFonts w:ascii="Poppins" w:eastAsia="Poppins" w:hAnsi="Poppins" w:cs="Poppins"/>
          <w:noProof/>
        </w:rPr>
        <mc:AlternateContent>
          <mc:Choice Requires="wps">
            <w:drawing>
              <wp:inline distT="114300" distB="114300" distL="114300" distR="114300" wp14:anchorId="0B9ED31F" wp14:editId="67161504">
                <wp:extent cx="5731200" cy="1108392"/>
                <wp:effectExtent l="0" t="0" r="0" b="0"/>
                <wp:docPr id="7" name="Rectangle 7"/>
                <wp:cNvGraphicFramePr/>
                <a:graphic xmlns:a="http://schemas.openxmlformats.org/drawingml/2006/main">
                  <a:graphicData uri="http://schemas.microsoft.com/office/word/2010/wordprocessingShape">
                    <wps:wsp>
                      <wps:cNvSpPr/>
                      <wps:spPr>
                        <a:xfrm>
                          <a:off x="794025" y="1225350"/>
                          <a:ext cx="6038400" cy="11568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221EA82" w14:textId="77777777" w:rsidR="00F061C0" w:rsidRDefault="00F061C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xmlns:pic="http://schemas.openxmlformats.org/drawingml/2006/picture" xmlns:a14="http://schemas.microsoft.com/office/drawing/2010/main">
            <w:pict w14:anchorId="1852D08B">
              <v:rect id="Rectangle 7" style="width:451.3pt;height:87.25pt;visibility:visible;mso-wrap-style:square;mso-left-percent:-10001;mso-top-percent:-10001;mso-position-horizontal:absolute;mso-position-horizontal-relative:char;mso-position-vertical:absolute;mso-position-vertical-relative:line;mso-left-percent:-10001;mso-top-percent:-10001;v-text-anchor:middle" o:spid="_x0000_s1031" w14:anchorId="0B9ED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">
                <v:stroke joinstyle="round" startarrowwidth="narrow" startarrowlength="short" endarrowwidth="narrow" endarrowlength="short"/>
                <v:textbox inset="2.53958mm,2.53958mm,2.53958mm,2.53958mm">
                  <w:txbxContent>
                    <w:p w:rsidR="00F061C0" w:rsidRDefault="00F061C0" w14:paraId="6A05A809" w14:textId="77777777">
                      <w:pPr>
                        <w:spacing w:after="0" w:line="240" w:lineRule="auto"/>
                        <w:textDirection w:val="btLr"/>
                      </w:pPr>
                    </w:p>
                  </w:txbxContent>
                </v:textbox>
                <w10:anchorlock/>
              </v:rect>
            </w:pict>
          </mc:Fallback>
        </mc:AlternateContent>
      </w:r>
    </w:p>
    <w:p w14:paraId="000003E2" w14:textId="77777777" w:rsidR="00252021" w:rsidRPr="00317B85" w:rsidRDefault="00F061C0">
      <w:pPr>
        <w:spacing w:after="0"/>
        <w:rPr>
          <w:rFonts w:ascii="Poppins" w:eastAsia="Poppins" w:hAnsi="Poppins" w:cs="Poppins"/>
          <w:i/>
          <w:color w:val="6C757D"/>
        </w:rPr>
      </w:pPr>
      <w:r w:rsidRPr="00317B85">
        <w:rPr>
          <w:rFonts w:ascii="Poppins" w:eastAsia="Poppins" w:hAnsi="Poppins" w:cs="Poppins"/>
          <w:i/>
          <w:color w:val="6C757D"/>
        </w:rPr>
        <w:t>Please answer to the best of your knowledge.</w:t>
      </w:r>
    </w:p>
    <w:p w14:paraId="000003E3" w14:textId="77777777" w:rsidR="00252021" w:rsidRPr="00317B85" w:rsidRDefault="00252021">
      <w:pPr>
        <w:spacing w:after="0"/>
        <w:rPr>
          <w:rFonts w:ascii="Poppins" w:eastAsia="Poppins" w:hAnsi="Poppins" w:cs="Poppins"/>
          <w:i/>
          <w:color w:val="6C757D"/>
        </w:rPr>
      </w:pPr>
    </w:p>
    <w:p w14:paraId="000003E7" w14:textId="77777777" w:rsidR="00252021" w:rsidRPr="00317B85" w:rsidRDefault="00F061C0">
      <w:pPr>
        <w:spacing w:before="240" w:after="240"/>
        <w:jc w:val="both"/>
        <w:rPr>
          <w:rFonts w:ascii="Poppins" w:eastAsia="Poppins" w:hAnsi="Poppins" w:cs="Poppins"/>
        </w:rPr>
      </w:pPr>
      <w:r w:rsidRPr="00317B85">
        <w:rPr>
          <w:rFonts w:ascii="Poppins" w:eastAsia="Poppins" w:hAnsi="Poppins" w:cs="Poppins"/>
        </w:rPr>
        <w:t xml:space="preserve">Are you aware of any particular weaknesses which might affect the applicant’s ability to work as part of a team?  </w:t>
      </w:r>
    </w:p>
    <w:p w14:paraId="000003E8" w14:textId="77777777" w:rsidR="00252021" w:rsidRPr="00317B85" w:rsidRDefault="00F061C0">
      <w:pPr>
        <w:spacing w:after="0"/>
        <w:rPr>
          <w:rFonts w:ascii="Poppins" w:eastAsia="Poppins" w:hAnsi="Poppins" w:cs="Poppins"/>
          <w:b/>
        </w:rPr>
      </w:pPr>
      <w:r w:rsidRPr="00317B85">
        <w:rPr>
          <w:rFonts w:ascii="Poppins" w:eastAsia="Poppins" w:hAnsi="Poppins" w:cs="Poppins"/>
          <w:noProof/>
        </w:rPr>
        <mc:AlternateContent>
          <mc:Choice Requires="wps">
            <w:drawing>
              <wp:inline distT="114300" distB="114300" distL="114300" distR="114300" wp14:anchorId="5531229A" wp14:editId="59095A37">
                <wp:extent cx="5731200" cy="1108392"/>
                <wp:effectExtent l="0" t="0" r="0" b="0"/>
                <wp:docPr id="9" name="Rectangle 9"/>
                <wp:cNvGraphicFramePr/>
                <a:graphic xmlns:a="http://schemas.openxmlformats.org/drawingml/2006/main">
                  <a:graphicData uri="http://schemas.microsoft.com/office/word/2010/wordprocessingShape">
                    <wps:wsp>
                      <wps:cNvSpPr/>
                      <wps:spPr>
                        <a:xfrm>
                          <a:off x="794025" y="1225350"/>
                          <a:ext cx="6038400" cy="11568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CF90FD9" w14:textId="77777777" w:rsidR="00F061C0" w:rsidRDefault="00F061C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xmlns:pic="http://schemas.openxmlformats.org/drawingml/2006/picture" xmlns:a14="http://schemas.microsoft.com/office/drawing/2010/main">
            <w:pict w14:anchorId="30D350BA">
              <v:rect id="Rectangle 9" style="width:451.3pt;height:87.25pt;visibility:visible;mso-wrap-style:square;mso-left-percent:-10001;mso-top-percent:-10001;mso-position-horizontal:absolute;mso-position-horizontal-relative:char;mso-position-vertical:absolute;mso-position-vertical-relative:line;mso-left-percent:-10001;mso-top-percent:-10001;v-text-anchor:middle" o:spid="_x0000_s1032" w14:anchorId="553122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">
                <v:stroke joinstyle="round" startarrowwidth="narrow" startarrowlength="short" endarrowwidth="narrow" endarrowlength="short"/>
                <v:textbox inset="2.53958mm,2.53958mm,2.53958mm,2.53958mm">
                  <w:txbxContent>
                    <w:p w:rsidR="00F061C0" w:rsidRDefault="00F061C0" w14:paraId="5A39BBE3" w14:textId="77777777">
                      <w:pPr>
                        <w:spacing w:after="0" w:line="240" w:lineRule="auto"/>
                        <w:textDirection w:val="btLr"/>
                      </w:pPr>
                    </w:p>
                  </w:txbxContent>
                </v:textbox>
                <w10:anchorlock/>
              </v:rect>
            </w:pict>
          </mc:Fallback>
        </mc:AlternateContent>
      </w:r>
    </w:p>
    <w:p w14:paraId="000003E9" w14:textId="77777777" w:rsidR="00252021" w:rsidRPr="00317B85" w:rsidRDefault="00252021">
      <w:pPr>
        <w:spacing w:after="0"/>
        <w:rPr>
          <w:rFonts w:ascii="Poppins" w:eastAsia="Poppins" w:hAnsi="Poppins" w:cs="Poppins"/>
          <w:b/>
        </w:rPr>
      </w:pPr>
    </w:p>
    <w:p w14:paraId="000003EA" w14:textId="77777777" w:rsidR="00252021" w:rsidRPr="00317B85" w:rsidRDefault="00F061C0">
      <w:pPr>
        <w:spacing w:after="0"/>
        <w:rPr>
          <w:rFonts w:ascii="Poppins" w:eastAsia="Poppins" w:hAnsi="Poppins" w:cs="Poppins"/>
        </w:rPr>
      </w:pPr>
      <w:r w:rsidRPr="00317B85">
        <w:rPr>
          <w:rFonts w:ascii="Poppins" w:eastAsia="Poppins" w:hAnsi="Poppins" w:cs="Poppins"/>
        </w:rPr>
        <w:t>Is there anything else about the applicant that you feel may be relevant?</w:t>
      </w:r>
    </w:p>
    <w:p w14:paraId="000003EB" w14:textId="77777777" w:rsidR="00252021" w:rsidRPr="00317B85" w:rsidRDefault="00F061C0">
      <w:pPr>
        <w:spacing w:after="0"/>
        <w:rPr>
          <w:rFonts w:ascii="Poppins" w:eastAsia="Poppins" w:hAnsi="Poppins" w:cs="Poppins"/>
          <w:b/>
        </w:rPr>
      </w:pPr>
      <w:r w:rsidRPr="00317B85">
        <w:rPr>
          <w:rFonts w:ascii="Poppins" w:eastAsia="Poppins" w:hAnsi="Poppins" w:cs="Poppins"/>
          <w:noProof/>
        </w:rPr>
        <w:lastRenderedPageBreak/>
        <mc:AlternateContent>
          <mc:Choice Requires="wps">
            <w:drawing>
              <wp:inline distT="114300" distB="114300" distL="114300" distR="114300" wp14:anchorId="56D6DBE0" wp14:editId="0BBE0FCC">
                <wp:extent cx="5731200" cy="1108392"/>
                <wp:effectExtent l="0" t="0" r="0" b="0"/>
                <wp:docPr id="10" name="Rectangle 10"/>
                <wp:cNvGraphicFramePr/>
                <a:graphic xmlns:a="http://schemas.openxmlformats.org/drawingml/2006/main">
                  <a:graphicData uri="http://schemas.microsoft.com/office/word/2010/wordprocessingShape">
                    <wps:wsp>
                      <wps:cNvSpPr/>
                      <wps:spPr>
                        <a:xfrm>
                          <a:off x="794025" y="1225350"/>
                          <a:ext cx="6038400" cy="11568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D9A0BFB" w14:textId="77777777" w:rsidR="00F061C0" w:rsidRDefault="00F061C0">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a="http://schemas.openxmlformats.org/drawingml/2006/main" xmlns:pic="http://schemas.openxmlformats.org/drawingml/2006/picture" xmlns:a14="http://schemas.microsoft.com/office/drawing/2010/main">
            <w:pict w14:anchorId="5EA942B5">
              <v:rect id="Rectangle 10" style="width:451.3pt;height:87.25pt;visibility:visible;mso-wrap-style:square;mso-left-percent:-10001;mso-top-percent:-10001;mso-position-horizontal:absolute;mso-position-horizontal-relative:char;mso-position-vertical:absolute;mso-position-vertical-relative:line;mso-left-percent:-10001;mso-top-percent:-10001;v-text-anchor:middle" o:spid="_x0000_s1033" w14:anchorId="56D6DB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">
                <v:stroke joinstyle="round" startarrowwidth="narrow" startarrowlength="short" endarrowwidth="narrow" endarrowlength="short"/>
                <v:textbox inset="2.53958mm,2.53958mm,2.53958mm,2.53958mm">
                  <w:txbxContent>
                    <w:p w:rsidR="00F061C0" w:rsidRDefault="00F061C0" w14:paraId="41C8F396" w14:textId="77777777">
                      <w:pPr>
                        <w:spacing w:after="0" w:line="240" w:lineRule="auto"/>
                        <w:textDirection w:val="btLr"/>
                      </w:pPr>
                    </w:p>
                  </w:txbxContent>
                </v:textbox>
                <w10:anchorlock/>
              </v:rect>
            </w:pict>
          </mc:Fallback>
        </mc:AlternateContent>
      </w:r>
    </w:p>
    <w:p w14:paraId="000003EC" w14:textId="77777777" w:rsidR="00252021" w:rsidRPr="00317B85" w:rsidRDefault="00252021">
      <w:pPr>
        <w:spacing w:after="0"/>
        <w:rPr>
          <w:rFonts w:ascii="Poppins" w:eastAsia="Poppins" w:hAnsi="Poppins" w:cs="Poppins"/>
          <w:color w:val="495057"/>
        </w:rPr>
      </w:pPr>
    </w:p>
    <w:p w14:paraId="000003ED" w14:textId="77777777" w:rsidR="00252021" w:rsidRPr="00317B85" w:rsidRDefault="00F061C0">
      <w:pPr>
        <w:spacing w:after="0"/>
        <w:rPr>
          <w:rFonts w:ascii="Poppins" w:eastAsia="Poppins" w:hAnsi="Poppins" w:cs="Poppins"/>
          <w:i/>
          <w:color w:val="6C757D"/>
        </w:rPr>
      </w:pPr>
      <w:r w:rsidRPr="00317B85">
        <w:rPr>
          <w:rFonts w:ascii="Poppins" w:eastAsia="Poppins" w:hAnsi="Poppins" w:cs="Poppins"/>
          <w:i/>
          <w:color w:val="6C757D"/>
        </w:rPr>
        <w:t>I.e health/wellbeing concerns</w:t>
      </w:r>
    </w:p>
    <w:p w14:paraId="180877A9" w14:textId="77777777" w:rsidR="00332B7C" w:rsidRPr="00317B85" w:rsidRDefault="00332B7C">
      <w:pPr>
        <w:spacing w:after="0"/>
        <w:rPr>
          <w:rFonts w:ascii="Poppins" w:eastAsia="Poppins" w:hAnsi="Poppins" w:cs="Poppins"/>
          <w:i/>
          <w:color w:val="6C757D"/>
        </w:rPr>
      </w:pPr>
    </w:p>
    <w:p w14:paraId="057C8D03" w14:textId="163A7140" w:rsidR="00332B7C" w:rsidRPr="00317B85" w:rsidRDefault="00332B7C">
      <w:pPr>
        <w:rPr>
          <w:rFonts w:ascii="Poppins" w:eastAsia="Poppins" w:hAnsi="Poppins" w:cs="Poppins"/>
          <w:i/>
          <w:color w:val="6C757D"/>
        </w:rPr>
      </w:pPr>
      <w:r w:rsidRPr="00317B85">
        <w:rPr>
          <w:rFonts w:ascii="Poppins" w:eastAsia="Poppins" w:hAnsi="Poppins" w:cs="Poppins"/>
          <w:i/>
          <w:color w:val="6C757D"/>
        </w:rPr>
        <w:br w:type="page"/>
      </w:r>
    </w:p>
    <w:p w14:paraId="2D5040EB" w14:textId="424DEB85" w:rsidR="00332B7C" w:rsidRPr="00317B85" w:rsidRDefault="00332B7C" w:rsidP="00CF0C13">
      <w:pPr>
        <w:pStyle w:val="Heading2"/>
      </w:pPr>
      <w:bookmarkStart w:id="43" w:name="_Toc130990459"/>
      <w:r w:rsidRPr="00317B85">
        <w:lastRenderedPageBreak/>
        <w:t xml:space="preserve">Appendix </w:t>
      </w:r>
      <w:r w:rsidR="00027713" w:rsidRPr="00317B85">
        <w:t>20</w:t>
      </w:r>
      <w:r w:rsidRPr="00317B85">
        <w:t xml:space="preserve"> </w:t>
      </w:r>
      <w:r w:rsidR="005E1F8F" w:rsidRPr="00317B85">
        <w:t>-</w:t>
      </w:r>
      <w:r w:rsidRPr="00317B85">
        <w:t xml:space="preserve"> Equal Opportunities Statement</w:t>
      </w:r>
      <w:bookmarkEnd w:id="43"/>
    </w:p>
    <w:p w14:paraId="7AD75148" w14:textId="0EF474A6" w:rsidR="00332B7C" w:rsidRPr="00317B85" w:rsidRDefault="00332B7C" w:rsidP="00332B7C">
      <w:pPr>
        <w:rPr>
          <w:rFonts w:ascii="Poppins" w:eastAsia="Poppins" w:hAnsi="Poppins" w:cs="Poppins"/>
        </w:rPr>
      </w:pPr>
      <w:r w:rsidRPr="00317B85">
        <w:rPr>
          <w:rFonts w:ascii="Poppins" w:eastAsia="Poppins" w:hAnsi="Poppins" w:cs="Poppins"/>
        </w:rPr>
        <w:t>1.  The Stewards’ Trust is a Christian organisation committed to social justice and resolutely opposed to discrimination in society.  We are committed to providing services on a fair and equitable basis, regardless of race, ethnicity, religion, sex, sexuality, physical/mental disability, offending background or any other factor.  No person engaging with the Stewards’ Trust will be treated less favourably than any other person on any grounds.</w:t>
      </w:r>
    </w:p>
    <w:p w14:paraId="31563629" w14:textId="77777777" w:rsidR="00332B7C" w:rsidRPr="00317B85" w:rsidRDefault="00332B7C" w:rsidP="00332B7C">
      <w:pPr>
        <w:rPr>
          <w:rFonts w:ascii="Poppins" w:eastAsia="Poppins" w:hAnsi="Poppins" w:cs="Poppins"/>
        </w:rPr>
      </w:pPr>
      <w:r w:rsidRPr="00317B85">
        <w:rPr>
          <w:rFonts w:ascii="Poppins" w:eastAsia="Poppins" w:hAnsi="Poppins" w:cs="Poppins"/>
        </w:rPr>
        <w:t>2.  In employment we actively seek to recruit with the right mix of talent, skills and potential, promoting equality for all, and welcome applications from a wide range of candidates.  We select all candidates for interview based on their skills, qualifications, experience and commitment to the values and purposes of the organisation.</w:t>
      </w:r>
    </w:p>
    <w:p w14:paraId="5368983D" w14:textId="79AAA765" w:rsidR="00332B7C" w:rsidRPr="00317B85" w:rsidRDefault="00332B7C" w:rsidP="00332B7C">
      <w:pPr>
        <w:rPr>
          <w:rFonts w:ascii="Poppins" w:eastAsia="Poppins" w:hAnsi="Poppins" w:cs="Poppins"/>
        </w:rPr>
      </w:pPr>
      <w:r w:rsidRPr="00317B85">
        <w:rPr>
          <w:rFonts w:ascii="Poppins" w:eastAsia="Poppins" w:hAnsi="Poppins" w:cs="Poppins"/>
        </w:rPr>
        <w:t xml:space="preserve">3.  As an organisation seeking to deliver services within a Christian context, all employed posts can only be filled by Christians.  </w:t>
      </w:r>
      <w:r w:rsidR="00EF60A4" w:rsidRPr="00317B85">
        <w:rPr>
          <w:rFonts w:ascii="Poppins" w:eastAsia="Poppins" w:hAnsi="Poppins" w:cs="Poppins"/>
        </w:rPr>
        <w:t xml:space="preserve">This decision is kept under regular review.  </w:t>
      </w:r>
      <w:r w:rsidRPr="00317B85">
        <w:rPr>
          <w:rFonts w:ascii="Poppins" w:eastAsia="Poppins" w:hAnsi="Poppins" w:cs="Poppins"/>
        </w:rPr>
        <w:t>The nature of these posts or the context in which they are carried out, and their link to the ethos of the organisation, give rise to a genuine occupational requirement (GOR) for the post-holders to be Christians.  All staff in these posts are required to demonstrate a clear personal commitment to the Christian faith.  This policy is implemented under Employment and Race Directives issued by the government and ACAS guidance.</w:t>
      </w:r>
    </w:p>
    <w:p w14:paraId="6EA531BA" w14:textId="77777777" w:rsidR="00332B7C" w:rsidRPr="00317B85" w:rsidRDefault="00332B7C" w:rsidP="00332B7C">
      <w:pPr>
        <w:rPr>
          <w:rFonts w:ascii="Poppins" w:eastAsia="Poppins" w:hAnsi="Poppins" w:cs="Poppins"/>
        </w:rPr>
      </w:pPr>
      <w:r w:rsidRPr="00317B85">
        <w:rPr>
          <w:rFonts w:ascii="Poppins" w:eastAsia="Poppins" w:hAnsi="Poppins" w:cs="Poppins"/>
        </w:rPr>
        <w:t xml:space="preserve">4.  As an organisation using the Disclosure and Barring Service (DBS) Disclosure Service to assess applicants' suitability for positions of trust, the Stewards’ Trust undertakes to comply fully with the </w:t>
      </w:r>
      <w:hyperlink r:id="rId32">
        <w:r w:rsidRPr="00317B85">
          <w:rPr>
            <w:rStyle w:val="Hyperlink"/>
            <w:rFonts w:ascii="Poppins" w:eastAsia="Poppins" w:hAnsi="Poppins" w:cs="Poppins"/>
            <w:color w:val="auto"/>
          </w:rPr>
          <w:t>DBS Code of Practice</w:t>
        </w:r>
      </w:hyperlink>
      <w:r w:rsidRPr="00317B85">
        <w:rPr>
          <w:rFonts w:ascii="Poppins" w:eastAsia="Poppins" w:hAnsi="Poppins" w:cs="Poppins"/>
        </w:rPr>
        <w:t xml:space="preserve"> and to treat all applicants for positions fairly.  It undertakes not to discriminate unfairly against any subject of disclosure on the basis of conviction or other information revealed.</w:t>
      </w:r>
    </w:p>
    <w:p w14:paraId="5271970B" w14:textId="77777777" w:rsidR="00332B7C" w:rsidRPr="00317B85" w:rsidRDefault="00332B7C" w:rsidP="00332B7C">
      <w:pPr>
        <w:rPr>
          <w:rFonts w:ascii="Poppins" w:eastAsia="Poppins" w:hAnsi="Poppins" w:cs="Poppins"/>
        </w:rPr>
      </w:pPr>
      <w:r w:rsidRPr="00317B85">
        <w:rPr>
          <w:rFonts w:ascii="Poppins" w:eastAsia="Poppins" w:hAnsi="Poppins" w:cs="Poppins"/>
        </w:rPr>
        <w:t>5.  A Disclosure is only requested after a thorough risk assessment has indicated that one is both proportionate and relevant to the position concerned.  For those positions where a Disclosure is required, all application forms, job adverts and recruitment briefs will contain a statement that a Disclosure will be requested in the event of the individual being offered a position.</w:t>
      </w:r>
    </w:p>
    <w:p w14:paraId="6ABC5F2E" w14:textId="77777777" w:rsidR="00332B7C" w:rsidRPr="00317B85" w:rsidRDefault="00332B7C" w:rsidP="00332B7C">
      <w:pPr>
        <w:rPr>
          <w:rFonts w:ascii="Poppins" w:eastAsia="Poppins" w:hAnsi="Poppins" w:cs="Poppins"/>
        </w:rPr>
      </w:pPr>
      <w:r w:rsidRPr="00317B85">
        <w:rPr>
          <w:rFonts w:ascii="Poppins" w:eastAsia="Poppins" w:hAnsi="Poppins" w:cs="Poppins"/>
        </w:rPr>
        <w:t xml:space="preserve">6.  Where a Disclosure is to form part of a recruitment process, we encourage all applicants called for interview to provide details of any criminal record at an early stage in the application process.  We request that this information is sent under separate, confidential cover to the recruiter within the organisation and we </w:t>
      </w:r>
      <w:r w:rsidRPr="00317B85">
        <w:rPr>
          <w:rFonts w:ascii="Poppins" w:eastAsia="Poppins" w:hAnsi="Poppins" w:cs="Poppins"/>
        </w:rPr>
        <w:lastRenderedPageBreak/>
        <w:t>guarantee that this information will only be seen by those who need to see it as part of a recruitment process.</w:t>
      </w:r>
    </w:p>
    <w:p w14:paraId="579C4DE9" w14:textId="77777777" w:rsidR="00332B7C" w:rsidRPr="00317B85" w:rsidRDefault="00332B7C" w:rsidP="00332B7C">
      <w:pPr>
        <w:rPr>
          <w:rFonts w:ascii="Poppins" w:eastAsia="Poppins" w:hAnsi="Poppins" w:cs="Poppins"/>
        </w:rPr>
      </w:pPr>
      <w:r w:rsidRPr="00317B85">
        <w:rPr>
          <w:rFonts w:ascii="Poppins" w:eastAsia="Poppins" w:hAnsi="Poppins" w:cs="Poppins"/>
        </w:rPr>
        <w:t>7. Unless the nature of the position allows the Stewards’ Trust to ask questions about your entire criminal record, we only ask about “unspent” convictions as defined in the Rehabilitation of Offenders Act 1974.</w:t>
      </w:r>
    </w:p>
    <w:p w14:paraId="2265DA8F" w14:textId="77777777" w:rsidR="00332B7C" w:rsidRPr="00317B85" w:rsidRDefault="00332B7C" w:rsidP="00332B7C">
      <w:pPr>
        <w:rPr>
          <w:rFonts w:ascii="Poppins" w:eastAsia="Poppins" w:hAnsi="Poppins" w:cs="Poppins"/>
        </w:rPr>
      </w:pPr>
      <w:r w:rsidRPr="00317B85">
        <w:rPr>
          <w:rFonts w:ascii="Poppins" w:eastAsia="Poppins" w:hAnsi="Poppins" w:cs="Poppins"/>
        </w:rPr>
        <w:t>8.  We ensure that all those in the organisation who are involved in the recruitment process have been suitably trained to identify and assess the relevance of circumstances of offences.  We will also ensure that they have received appropriate guidance regarding the relevant legislation relating to the employment of ex-offenders e.g. the Rehabilitation of Offenders Act 1974.</w:t>
      </w:r>
    </w:p>
    <w:p w14:paraId="387E5D8B" w14:textId="77777777" w:rsidR="00332B7C" w:rsidRPr="00317B85" w:rsidRDefault="00332B7C" w:rsidP="00332B7C">
      <w:pPr>
        <w:rPr>
          <w:rFonts w:ascii="Poppins" w:eastAsia="Poppins" w:hAnsi="Poppins" w:cs="Poppins"/>
        </w:rPr>
      </w:pPr>
      <w:r w:rsidRPr="00317B85">
        <w:rPr>
          <w:rFonts w:ascii="Poppins" w:eastAsia="Poppins" w:hAnsi="Poppins" w:cs="Poppins"/>
        </w:rPr>
        <w:t>9.  At interview, or in separate discussion, we ensure that an open and measured discussion takes place on the subject of any offences or other matter that might be relevant to the position.  Failure to reveal information that is relevant to the position sought could lead to withdrawal of an offer of employment or voluntary work.</w:t>
      </w:r>
    </w:p>
    <w:p w14:paraId="62D75CCF" w14:textId="5C018D49" w:rsidR="00332B7C" w:rsidRPr="00317B85" w:rsidRDefault="00332B7C" w:rsidP="00332B7C">
      <w:pPr>
        <w:rPr>
          <w:rFonts w:ascii="Poppins" w:eastAsia="Poppins" w:hAnsi="Poppins" w:cs="Poppins"/>
        </w:rPr>
      </w:pPr>
      <w:r w:rsidRPr="00317B85">
        <w:rPr>
          <w:rFonts w:ascii="Poppins" w:eastAsia="Poppins" w:hAnsi="Poppins" w:cs="Poppins"/>
        </w:rPr>
        <w:t xml:space="preserve">10.  We make every subject of a DBS Disclosure aware of the existence of the </w:t>
      </w:r>
      <w:hyperlink r:id="rId33" w:history="1">
        <w:r w:rsidRPr="00317B85">
          <w:rPr>
            <w:rStyle w:val="Hyperlink"/>
            <w:rFonts w:ascii="Poppins" w:eastAsia="Poppins" w:hAnsi="Poppins" w:cs="Poppins"/>
            <w:color w:val="auto"/>
          </w:rPr>
          <w:t>Code of Practice</w:t>
        </w:r>
      </w:hyperlink>
      <w:r w:rsidRPr="00317B85">
        <w:rPr>
          <w:rFonts w:ascii="Poppins" w:eastAsia="Poppins" w:hAnsi="Poppins" w:cs="Poppins"/>
        </w:rPr>
        <w:t xml:space="preserve"> and make a copy available on request.</w:t>
      </w:r>
    </w:p>
    <w:p w14:paraId="7B105DB1" w14:textId="77777777" w:rsidR="00332B7C" w:rsidRPr="00317B85" w:rsidRDefault="00332B7C" w:rsidP="00332B7C">
      <w:pPr>
        <w:rPr>
          <w:rFonts w:ascii="Poppins" w:eastAsia="Poppins" w:hAnsi="Poppins" w:cs="Poppins"/>
        </w:rPr>
      </w:pPr>
      <w:r w:rsidRPr="00317B85">
        <w:rPr>
          <w:rFonts w:ascii="Poppins" w:eastAsia="Poppins" w:hAnsi="Poppins" w:cs="Poppins"/>
        </w:rPr>
        <w:t>11.  We undertake to discuss any matter revealed in a disclosure with the person seeking a position before withdrawing a conditional offer of employment.</w:t>
      </w:r>
    </w:p>
    <w:p w14:paraId="3DE7501A" w14:textId="77777777" w:rsidR="00332B7C" w:rsidRPr="00317B85" w:rsidRDefault="00332B7C" w:rsidP="00332B7C">
      <w:pPr>
        <w:rPr>
          <w:rFonts w:ascii="Poppins" w:eastAsia="Poppins" w:hAnsi="Poppins" w:cs="Poppins"/>
        </w:rPr>
      </w:pPr>
      <w:r w:rsidRPr="00317B85">
        <w:rPr>
          <w:rFonts w:ascii="Poppins" w:eastAsia="Poppins" w:hAnsi="Poppins" w:cs="Poppins"/>
        </w:rPr>
        <w:t>12. Having a criminal record will not necessarily bar you from working with us. It will depend on the nature of the position and the circumstances and background of your offences.</w:t>
      </w:r>
    </w:p>
    <w:p w14:paraId="37CB6BCA" w14:textId="11F30498" w:rsidR="00B24A47" w:rsidRPr="00317B85" w:rsidRDefault="00B24A47">
      <w:pPr>
        <w:rPr>
          <w:rFonts w:ascii="Poppins" w:eastAsia="Poppins" w:hAnsi="Poppins" w:cs="Poppins"/>
          <w:color w:val="565859"/>
        </w:rPr>
      </w:pPr>
      <w:r w:rsidRPr="00317B85">
        <w:rPr>
          <w:rFonts w:ascii="Poppins" w:eastAsia="Poppins" w:hAnsi="Poppins" w:cs="Poppins"/>
          <w:color w:val="565859"/>
        </w:rPr>
        <w:br w:type="page"/>
      </w:r>
    </w:p>
    <w:p w14:paraId="3303F763" w14:textId="395D746B" w:rsidR="00B24A47" w:rsidRPr="00317B85" w:rsidRDefault="006726C3" w:rsidP="00CF0C13">
      <w:pPr>
        <w:pStyle w:val="Heading2"/>
      </w:pPr>
      <w:bookmarkStart w:id="44" w:name="_Toc130990460"/>
      <w:r w:rsidRPr="00317B85">
        <w:lastRenderedPageBreak/>
        <w:t>Appendix 21 – Incident Form</w:t>
      </w:r>
      <w:bookmarkEnd w:id="44"/>
    </w:p>
    <w:p w14:paraId="16F59DF4" w14:textId="7B07DF53" w:rsidR="00246A82" w:rsidRPr="00317B85" w:rsidRDefault="00246A82" w:rsidP="5A4615A2">
      <w:pPr>
        <w:pStyle w:val="NormalWeb"/>
        <w:spacing w:before="0" w:beforeAutospacing="0" w:after="0" w:afterAutospacing="0"/>
      </w:pPr>
    </w:p>
    <w:p w14:paraId="52AC4BFF" w14:textId="77777777" w:rsidR="006726C3" w:rsidRPr="00317B85" w:rsidRDefault="006726C3" w:rsidP="00332B7C">
      <w:pPr>
        <w:rPr>
          <w:rFonts w:ascii="Poppins" w:eastAsia="Poppins" w:hAnsi="Poppins" w:cs="Poppins"/>
          <w:b/>
          <w:bCs/>
          <w:color w:val="565859"/>
        </w:rPr>
      </w:pPr>
    </w:p>
    <w:p w14:paraId="5B1770D3" w14:textId="77777777" w:rsidR="00332B7C" w:rsidRPr="00317B85" w:rsidRDefault="00332B7C">
      <w:pPr>
        <w:spacing w:after="0"/>
        <w:rPr>
          <w:rFonts w:ascii="Poppins" w:eastAsia="Poppins" w:hAnsi="Poppins" w:cs="Poppins"/>
          <w:i/>
          <w:color w:val="6C757D"/>
        </w:rPr>
      </w:pPr>
    </w:p>
    <w:p w14:paraId="000003EE" w14:textId="780F62DE" w:rsidR="00252021" w:rsidRPr="00317B85" w:rsidRDefault="00252021" w:rsidP="5A4615A2">
      <w:pPr>
        <w:spacing w:after="0"/>
        <w:rPr>
          <w:rFonts w:ascii="Roboto" w:eastAsia="Roboto" w:hAnsi="Roboto" w:cs="Roboto"/>
          <w:b/>
          <w:bCs/>
          <w:color w:val="495057"/>
          <w:sz w:val="24"/>
          <w:szCs w:val="24"/>
        </w:rPr>
      </w:pPr>
    </w:p>
    <w:p w14:paraId="000003EF" w14:textId="41F67063" w:rsidR="00252021" w:rsidRPr="00317B85" w:rsidRDefault="0E24AA24">
      <w:pPr>
        <w:rPr>
          <w:rFonts w:ascii="Poppins" w:eastAsia="Poppins" w:hAnsi="Poppins" w:cs="Poppins"/>
          <w:sz w:val="20"/>
          <w:szCs w:val="20"/>
        </w:rPr>
      </w:pPr>
      <w:r w:rsidRPr="5A4615A2">
        <w:rPr>
          <w:rFonts w:ascii="Poppins" w:eastAsia="Poppins" w:hAnsi="Poppins" w:cs="Poppins"/>
          <w:sz w:val="20"/>
          <w:szCs w:val="20"/>
        </w:rPr>
        <w:t xml:space="preserve">Safeguarding Reporting Form is via a Google form </w:t>
      </w:r>
      <w:hyperlink r:id="rId34" w:history="1">
        <w:r w:rsidRPr="5A4615A2">
          <w:rPr>
            <w:rStyle w:val="Hyperlink"/>
            <w:rFonts w:ascii="Poppins" w:eastAsia="Poppins" w:hAnsi="Poppins" w:cs="Poppins"/>
            <w:sz w:val="20"/>
            <w:szCs w:val="20"/>
          </w:rPr>
          <w:t>here</w:t>
        </w:r>
      </w:hyperlink>
      <w:r w:rsidRPr="5A4615A2">
        <w:rPr>
          <w:rFonts w:ascii="Poppins" w:eastAsia="Poppins" w:hAnsi="Poppins" w:cs="Poppins"/>
          <w:sz w:val="20"/>
          <w:szCs w:val="20"/>
        </w:rPr>
        <w:t xml:space="preserve"> </w:t>
      </w:r>
    </w:p>
    <w:p w14:paraId="000003F0" w14:textId="77777777" w:rsidR="00252021" w:rsidRPr="00317B85" w:rsidRDefault="00252021">
      <w:pPr>
        <w:rPr>
          <w:rFonts w:ascii="Poppins" w:eastAsia="Poppins" w:hAnsi="Poppins" w:cs="Poppins"/>
          <w:b/>
        </w:rPr>
      </w:pPr>
    </w:p>
    <w:p w14:paraId="236B40F0" w14:textId="587462DD" w:rsidR="00DA0137" w:rsidRPr="00317B85" w:rsidRDefault="00DA0137" w:rsidP="008C07C2">
      <w:pPr>
        <w:pStyle w:val="Heading2"/>
      </w:pPr>
      <w:r w:rsidRPr="00317B85">
        <w:br w:type="page"/>
      </w:r>
      <w:bookmarkStart w:id="45" w:name="_Toc130990461"/>
      <w:r w:rsidR="00A31B16" w:rsidRPr="00317B85">
        <w:lastRenderedPageBreak/>
        <w:t xml:space="preserve">Appendix 22 - </w:t>
      </w:r>
      <w:r w:rsidRPr="00317B85">
        <w:t>Social Media Policy</w:t>
      </w:r>
      <w:bookmarkEnd w:id="45"/>
    </w:p>
    <w:p w14:paraId="64A6EA96" w14:textId="2C2AA9D1"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This policy governs the use of social media</w:t>
      </w:r>
      <w:r w:rsidR="00382ED4">
        <w:rPr>
          <w:rFonts w:ascii="Poppins" w:hAnsi="Poppins" w:cs="Poppins"/>
          <w:sz w:val="18"/>
          <w:szCs w:val="18"/>
        </w:rPr>
        <w:t xml:space="preserve"> (</w:t>
      </w:r>
      <w:r w:rsidR="006331B1">
        <w:rPr>
          <w:rFonts w:ascii="Poppins" w:hAnsi="Poppins" w:cs="Poppins"/>
          <w:sz w:val="18"/>
          <w:szCs w:val="18"/>
        </w:rPr>
        <w:t>Instagram, Facebook, Whatsapp and LinkedIn)</w:t>
      </w:r>
      <w:r w:rsidRPr="00317B85">
        <w:rPr>
          <w:rFonts w:ascii="Poppins" w:hAnsi="Poppins" w:cs="Poppins"/>
          <w:sz w:val="18"/>
          <w:szCs w:val="18"/>
        </w:rPr>
        <w:t xml:space="preserve"> by employees and volunteers of ST. </w:t>
      </w:r>
    </w:p>
    <w:p w14:paraId="10B1E477"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r w:rsidRPr="00317B85">
        <w:rPr>
          <w:rFonts w:ascii="Poppins" w:hAnsi="Poppins" w:cs="Poppins"/>
          <w:color w:val="000000"/>
          <w:sz w:val="18"/>
          <w:szCs w:val="18"/>
        </w:rPr>
        <w:t>Whether on behalf of the ST or in their personal posts, we encourage all employees and volunteers to be responsible and thoughtful when using social media. We are all Christ’s representors and our profile in both the real world and digital world should reflect this.</w:t>
      </w:r>
    </w:p>
    <w:p w14:paraId="08A3721F" w14:textId="30B4E942"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 xml:space="preserve">Social media is a rapidly growing and changing form of communication. ST can’t possibly comment on all forms of social media and as such we limit our employees to using, Instagram, </w:t>
      </w:r>
      <w:r w:rsidR="00881706" w:rsidRPr="00317B85">
        <w:rPr>
          <w:rFonts w:ascii="Poppins" w:hAnsi="Poppins" w:cs="Poppins"/>
          <w:sz w:val="18"/>
          <w:szCs w:val="18"/>
        </w:rPr>
        <w:t xml:space="preserve"> </w:t>
      </w:r>
      <w:r w:rsidRPr="00317B85">
        <w:rPr>
          <w:rFonts w:ascii="Poppins" w:hAnsi="Poppins" w:cs="Poppins"/>
          <w:sz w:val="18"/>
          <w:szCs w:val="18"/>
        </w:rPr>
        <w:t>and WhatsApp for their roles. If employees do have other social media accounts (e.g. snapchat, etc.) these are not to be used in relation to any aspect of their ST work.</w:t>
      </w:r>
    </w:p>
    <w:p w14:paraId="060752B2"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There are three objectives to this policy:</w:t>
      </w:r>
    </w:p>
    <w:p w14:paraId="23C0EF0A"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To protect the young people we support, our employees, and our volunteers.</w:t>
      </w:r>
    </w:p>
    <w:p w14:paraId="3B9F1B64"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To highlight specific policy when referring to ST or posting on its behalf via social media.</w:t>
      </w:r>
    </w:p>
    <w:p w14:paraId="61EA8D1D"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To provide general guidance on how to use social media.</w:t>
      </w:r>
    </w:p>
    <w:p w14:paraId="7E347DCE" w14:textId="77777777" w:rsidR="00DA0137" w:rsidRPr="00317B85" w:rsidRDefault="00DA0137" w:rsidP="00E5521D">
      <w:pPr>
        <w:spacing w:after="0" w:line="240" w:lineRule="auto"/>
        <w:rPr>
          <w:rFonts w:ascii="Poppins" w:hAnsi="Poppins" w:cs="Poppins"/>
          <w:sz w:val="18"/>
          <w:szCs w:val="18"/>
        </w:rPr>
      </w:pPr>
    </w:p>
    <w:p w14:paraId="3ECB33BC" w14:textId="2472B38D"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De</w:t>
      </w:r>
      <w:r w:rsidR="00A31B16" w:rsidRPr="00317B85">
        <w:rPr>
          <w:rFonts w:ascii="Poppins" w:hAnsi="Poppins" w:cs="Poppins"/>
          <w:sz w:val="18"/>
          <w:szCs w:val="18"/>
        </w:rPr>
        <w:t>f</w:t>
      </w:r>
      <w:r w:rsidRPr="00317B85">
        <w:rPr>
          <w:rFonts w:ascii="Poppins" w:hAnsi="Poppins" w:cs="Poppins"/>
          <w:sz w:val="18"/>
          <w:szCs w:val="18"/>
        </w:rPr>
        <w:t>initions in relation to this policy:</w:t>
      </w:r>
    </w:p>
    <w:p w14:paraId="6C8B665A"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b/>
          <w:sz w:val="18"/>
          <w:szCs w:val="18"/>
        </w:rPr>
        <w:t>Employee(s)</w:t>
      </w:r>
      <w:r w:rsidRPr="00317B85">
        <w:rPr>
          <w:rFonts w:ascii="Poppins" w:hAnsi="Poppins" w:cs="Poppins"/>
          <w:sz w:val="18"/>
          <w:szCs w:val="18"/>
        </w:rPr>
        <w:t xml:space="preserve"> = Includes anyone employed by ST on full or part-time basis</w:t>
      </w:r>
    </w:p>
    <w:p w14:paraId="3AE28CD9"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b/>
          <w:sz w:val="18"/>
          <w:szCs w:val="18"/>
        </w:rPr>
        <w:t>ST youth worker(s)</w:t>
      </w:r>
      <w:r w:rsidRPr="00317B85">
        <w:rPr>
          <w:rFonts w:ascii="Poppins" w:hAnsi="Poppins" w:cs="Poppins"/>
          <w:sz w:val="18"/>
          <w:szCs w:val="18"/>
        </w:rPr>
        <w:t xml:space="preserve"> = an employed member of the ST Youth Team (includes Youth Director)</w:t>
      </w:r>
    </w:p>
    <w:p w14:paraId="204227F1"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b/>
          <w:sz w:val="18"/>
          <w:szCs w:val="18"/>
        </w:rPr>
        <w:t>Volunteer(s)</w:t>
      </w:r>
      <w:r w:rsidRPr="00317B85">
        <w:rPr>
          <w:rFonts w:ascii="Poppins" w:hAnsi="Poppins" w:cs="Poppins"/>
          <w:sz w:val="18"/>
          <w:szCs w:val="18"/>
        </w:rPr>
        <w:t xml:space="preserve"> = someone who volunteers on a ST event</w:t>
      </w:r>
    </w:p>
    <w:p w14:paraId="25030A7D"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b/>
          <w:sz w:val="18"/>
          <w:szCs w:val="18"/>
        </w:rPr>
        <w:t>Young person(s)</w:t>
      </w:r>
      <w:r w:rsidRPr="00317B85">
        <w:rPr>
          <w:rFonts w:ascii="Poppins" w:hAnsi="Poppins" w:cs="Poppins"/>
          <w:sz w:val="18"/>
          <w:szCs w:val="18"/>
        </w:rPr>
        <w:t xml:space="preserve"> = someone who is under the age of 18 and where the initial meeting, with either a ST employee or volunteer, happens on a ST event</w:t>
      </w:r>
    </w:p>
    <w:p w14:paraId="00B63142" w14:textId="77777777" w:rsidR="00DA0137" w:rsidRPr="00317B85" w:rsidRDefault="00DA0137" w:rsidP="00DF6B3D">
      <w:pPr>
        <w:spacing w:line="240" w:lineRule="auto"/>
        <w:rPr>
          <w:rFonts w:ascii="Poppins" w:hAnsi="Poppins" w:cs="Poppins"/>
          <w:b/>
          <w:bCs/>
          <w:sz w:val="20"/>
          <w:szCs w:val="20"/>
        </w:rPr>
      </w:pPr>
      <w:r w:rsidRPr="00317B85">
        <w:rPr>
          <w:rFonts w:ascii="Poppins" w:hAnsi="Poppins" w:cs="Poppins"/>
          <w:b/>
          <w:bCs/>
          <w:sz w:val="20"/>
          <w:szCs w:val="20"/>
        </w:rPr>
        <w:t>Section 1 - Safeguarding issues in relation to social media</w:t>
      </w:r>
    </w:p>
    <w:p w14:paraId="688C6E44" w14:textId="76CC2642"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 xml:space="preserve">ST takes safeguarding extremely seriously. This specific policy forms part of a broader commitment to provide a safe and caring environment for the young people we work with. Please see </w:t>
      </w:r>
      <w:r w:rsidR="00257CC7">
        <w:rPr>
          <w:rFonts w:ascii="Poppins" w:hAnsi="Poppins" w:cs="Poppins"/>
          <w:sz w:val="18"/>
          <w:szCs w:val="18"/>
        </w:rPr>
        <w:t>our full</w:t>
      </w:r>
      <w:r w:rsidRPr="00317B85">
        <w:rPr>
          <w:rFonts w:ascii="Poppins" w:hAnsi="Poppins" w:cs="Poppins"/>
          <w:sz w:val="18"/>
          <w:szCs w:val="18"/>
        </w:rPr>
        <w:t xml:space="preserve"> Safeguarding Policy’ for further details. </w:t>
      </w:r>
    </w:p>
    <w:p w14:paraId="36CD4B18" w14:textId="77777777" w:rsidR="00DA0137" w:rsidRPr="00317B85" w:rsidRDefault="00DA0137" w:rsidP="00DF6B3D">
      <w:pPr>
        <w:spacing w:line="240" w:lineRule="auto"/>
        <w:rPr>
          <w:rFonts w:ascii="Poppins" w:hAnsi="Poppins" w:cs="Poppins"/>
          <w:b/>
          <w:bCs/>
          <w:sz w:val="18"/>
          <w:szCs w:val="18"/>
        </w:rPr>
      </w:pPr>
      <w:r w:rsidRPr="00317B85">
        <w:rPr>
          <w:rFonts w:ascii="Poppins" w:hAnsi="Poppins" w:cs="Poppins"/>
          <w:b/>
          <w:bCs/>
          <w:sz w:val="18"/>
          <w:szCs w:val="18"/>
        </w:rPr>
        <w:t>General policy</w:t>
      </w:r>
    </w:p>
    <w:p w14:paraId="7CC6A8B6" w14:textId="31A5743F" w:rsidR="00DA0137" w:rsidRPr="00317B85" w:rsidRDefault="00DA0137">
      <w:pPr>
        <w:numPr>
          <w:ilvl w:val="0"/>
          <w:numId w:val="24"/>
        </w:numPr>
        <w:spacing w:after="0" w:line="240" w:lineRule="auto"/>
        <w:ind w:left="360"/>
        <w:rPr>
          <w:rFonts w:ascii="Poppins" w:hAnsi="Poppins" w:cs="Poppins"/>
          <w:sz w:val="18"/>
          <w:szCs w:val="18"/>
        </w:rPr>
      </w:pPr>
      <w:r w:rsidRPr="00317B85">
        <w:rPr>
          <w:rFonts w:ascii="Poppins" w:hAnsi="Poppins" w:cs="Poppins"/>
          <w:b/>
          <w:sz w:val="18"/>
          <w:szCs w:val="18"/>
        </w:rPr>
        <w:t>Safe recruitment</w:t>
      </w:r>
      <w:r w:rsidRPr="00317B85">
        <w:rPr>
          <w:rFonts w:ascii="Poppins" w:hAnsi="Poppins" w:cs="Poppins"/>
          <w:sz w:val="18"/>
          <w:szCs w:val="18"/>
        </w:rPr>
        <w:t xml:space="preserve">. Safe recruitment is at the heart of ST safeguarding policy. References below to ST employees and volunteers should be considered in light of the fact that they are all DBS checked and have had references supplied as part of the recruitment process. </w:t>
      </w:r>
    </w:p>
    <w:p w14:paraId="6C435BE1" w14:textId="77777777" w:rsidR="00DA0137" w:rsidRPr="00317B85" w:rsidRDefault="00DA0137" w:rsidP="00E5521D">
      <w:pPr>
        <w:spacing w:after="0" w:line="240" w:lineRule="auto"/>
        <w:ind w:left="360"/>
        <w:rPr>
          <w:rFonts w:ascii="Poppins" w:hAnsi="Poppins" w:cs="Poppins"/>
          <w:sz w:val="18"/>
          <w:szCs w:val="18"/>
        </w:rPr>
      </w:pPr>
    </w:p>
    <w:p w14:paraId="6F28BA0D" w14:textId="33697459" w:rsidR="00DA0137" w:rsidRPr="00317B85" w:rsidRDefault="00DA0137">
      <w:pPr>
        <w:numPr>
          <w:ilvl w:val="0"/>
          <w:numId w:val="24"/>
        </w:numPr>
        <w:spacing w:after="0" w:line="240" w:lineRule="auto"/>
        <w:ind w:left="360"/>
        <w:rPr>
          <w:rFonts w:ascii="Poppins" w:hAnsi="Poppins" w:cs="Poppins"/>
          <w:sz w:val="18"/>
          <w:szCs w:val="18"/>
        </w:rPr>
      </w:pPr>
      <w:r w:rsidRPr="00317B85">
        <w:rPr>
          <w:rFonts w:ascii="Poppins" w:hAnsi="Poppins" w:cs="Poppins"/>
          <w:b/>
          <w:sz w:val="18"/>
          <w:szCs w:val="18"/>
        </w:rPr>
        <w:t xml:space="preserve">Clear communication of policies and volunteer declaration: </w:t>
      </w:r>
      <w:r w:rsidR="007D51D0">
        <w:rPr>
          <w:rFonts w:ascii="Poppins" w:hAnsi="Poppins" w:cs="Poppins"/>
          <w:sz w:val="18"/>
          <w:szCs w:val="18"/>
        </w:rPr>
        <w:t>S</w:t>
      </w:r>
      <w:r w:rsidR="007D51D0" w:rsidRPr="00317B85">
        <w:rPr>
          <w:rFonts w:ascii="Poppins" w:hAnsi="Poppins" w:cs="Poppins"/>
          <w:sz w:val="18"/>
          <w:szCs w:val="18"/>
        </w:rPr>
        <w:t xml:space="preserve">afeguarding </w:t>
      </w:r>
      <w:r w:rsidRPr="00317B85">
        <w:rPr>
          <w:rFonts w:ascii="Poppins" w:hAnsi="Poppins" w:cs="Poppins"/>
          <w:sz w:val="18"/>
          <w:szCs w:val="18"/>
        </w:rPr>
        <w:t>policies</w:t>
      </w:r>
      <w:r w:rsidR="007D51D0">
        <w:rPr>
          <w:rFonts w:ascii="Poppins" w:hAnsi="Poppins" w:cs="Poppins"/>
          <w:sz w:val="18"/>
          <w:szCs w:val="18"/>
        </w:rPr>
        <w:t xml:space="preserve"> and specific guidance regarding use of social media will be given</w:t>
      </w:r>
      <w:r w:rsidRPr="00317B85">
        <w:rPr>
          <w:rFonts w:ascii="Poppins" w:hAnsi="Poppins" w:cs="Poppins"/>
          <w:sz w:val="18"/>
          <w:szCs w:val="18"/>
        </w:rPr>
        <w:t xml:space="preserve"> at our annual training </w:t>
      </w:r>
      <w:r w:rsidR="00E5521D" w:rsidRPr="00317B85">
        <w:rPr>
          <w:rFonts w:ascii="Poppins" w:hAnsi="Poppins" w:cs="Poppins"/>
          <w:sz w:val="18"/>
          <w:szCs w:val="18"/>
        </w:rPr>
        <w:t>day</w:t>
      </w:r>
      <w:r w:rsidRPr="00317B85">
        <w:rPr>
          <w:rFonts w:ascii="Poppins" w:hAnsi="Poppins" w:cs="Poppins"/>
          <w:sz w:val="18"/>
          <w:szCs w:val="18"/>
        </w:rPr>
        <w:t xml:space="preserve"> for the volunteers who help on our youth events.</w:t>
      </w:r>
      <w:r w:rsidR="00095322">
        <w:rPr>
          <w:rFonts w:ascii="Poppins" w:hAnsi="Poppins" w:cs="Poppins"/>
          <w:sz w:val="18"/>
          <w:szCs w:val="18"/>
        </w:rPr>
        <w:t xml:space="preserve">  It is also covered in our Safe in Your Hands leaflet which is given to every volunteer.</w:t>
      </w:r>
    </w:p>
    <w:p w14:paraId="0876738C" w14:textId="77777777" w:rsidR="00DA0137" w:rsidRPr="00317B85" w:rsidRDefault="00DA0137" w:rsidP="00E5521D">
      <w:pPr>
        <w:spacing w:after="0" w:line="240" w:lineRule="auto"/>
        <w:ind w:left="360"/>
        <w:rPr>
          <w:rFonts w:ascii="Poppins" w:hAnsi="Poppins" w:cs="Poppins"/>
          <w:sz w:val="18"/>
          <w:szCs w:val="18"/>
        </w:rPr>
      </w:pPr>
    </w:p>
    <w:p w14:paraId="433B67D9" w14:textId="28673471" w:rsidR="00DA0137" w:rsidRPr="00317B85" w:rsidRDefault="00DA0137">
      <w:pPr>
        <w:numPr>
          <w:ilvl w:val="0"/>
          <w:numId w:val="24"/>
        </w:numPr>
        <w:spacing w:after="0" w:line="240" w:lineRule="auto"/>
        <w:ind w:left="360"/>
        <w:rPr>
          <w:rFonts w:ascii="Poppins" w:hAnsi="Poppins" w:cs="Poppins"/>
          <w:sz w:val="18"/>
          <w:szCs w:val="18"/>
        </w:rPr>
      </w:pPr>
      <w:r w:rsidRPr="00317B85">
        <w:rPr>
          <w:rFonts w:ascii="Poppins" w:hAnsi="Poppins" w:cs="Poppins"/>
          <w:b/>
          <w:sz w:val="18"/>
          <w:szCs w:val="18"/>
        </w:rPr>
        <w:t>Open V’s closed communication:</w:t>
      </w:r>
      <w:r w:rsidRPr="00317B85">
        <w:rPr>
          <w:rFonts w:ascii="Poppins" w:hAnsi="Poppins" w:cs="Poppins"/>
          <w:sz w:val="18"/>
          <w:szCs w:val="18"/>
        </w:rPr>
        <w:t>. ST policy advocates ‘</w:t>
      </w:r>
      <w:r w:rsidRPr="00317B85">
        <w:rPr>
          <w:rFonts w:ascii="Poppins" w:hAnsi="Poppins" w:cs="Poppins"/>
          <w:b/>
          <w:sz w:val="18"/>
          <w:szCs w:val="18"/>
        </w:rPr>
        <w:t>open’</w:t>
      </w:r>
      <w:r w:rsidRPr="00317B85">
        <w:rPr>
          <w:rFonts w:ascii="Poppins" w:hAnsi="Poppins" w:cs="Poppins"/>
          <w:sz w:val="18"/>
          <w:szCs w:val="18"/>
        </w:rPr>
        <w:t xml:space="preserve"> not ‘</w:t>
      </w:r>
      <w:r w:rsidRPr="00317B85">
        <w:rPr>
          <w:rFonts w:ascii="Poppins" w:hAnsi="Poppins" w:cs="Poppins"/>
          <w:b/>
          <w:sz w:val="18"/>
          <w:szCs w:val="18"/>
        </w:rPr>
        <w:t>closed’</w:t>
      </w:r>
      <w:r w:rsidRPr="00317B85">
        <w:rPr>
          <w:rFonts w:ascii="Poppins" w:hAnsi="Poppins" w:cs="Poppins"/>
          <w:sz w:val="18"/>
          <w:szCs w:val="18"/>
        </w:rPr>
        <w:t xml:space="preserve"> communication with all young persons. Open communication means others can see what is being communicated. One wouldn’t shut oneself away with a young person in real life, so it is important not to do it online. </w:t>
      </w:r>
    </w:p>
    <w:p w14:paraId="4E1FD280" w14:textId="77777777" w:rsidR="00E5521D" w:rsidRPr="00317B85" w:rsidRDefault="00E5521D" w:rsidP="00E5521D">
      <w:pPr>
        <w:pStyle w:val="ListParagraph"/>
        <w:spacing w:after="0"/>
        <w:rPr>
          <w:rFonts w:ascii="Poppins" w:hAnsi="Poppins" w:cs="Poppins"/>
          <w:sz w:val="18"/>
          <w:szCs w:val="18"/>
        </w:rPr>
      </w:pPr>
    </w:p>
    <w:p w14:paraId="34CBB714" w14:textId="15A9A930" w:rsidR="00DA0137" w:rsidRPr="00317B85" w:rsidRDefault="00DA0137" w:rsidP="00E5521D">
      <w:pPr>
        <w:spacing w:line="240" w:lineRule="auto"/>
        <w:rPr>
          <w:rFonts w:ascii="Poppins" w:hAnsi="Poppins" w:cs="Poppins"/>
          <w:sz w:val="18"/>
          <w:szCs w:val="18"/>
        </w:rPr>
      </w:pPr>
      <w:r w:rsidRPr="00317B85">
        <w:rPr>
          <w:rFonts w:ascii="Poppins" w:hAnsi="Poppins" w:cs="Poppins"/>
          <w:sz w:val="18"/>
          <w:szCs w:val="18"/>
        </w:rPr>
        <w:lastRenderedPageBreak/>
        <w:t xml:space="preserve">A post card is an open form of communication as the contents can be read by anyone who sees it during the delivery process. A letter is a closed form of communication because the envelope can only legally be opened by the person it is addressed to. </w:t>
      </w:r>
    </w:p>
    <w:p w14:paraId="2CBD457E" w14:textId="77777777" w:rsidR="00DA0137" w:rsidRPr="00317B85" w:rsidRDefault="00DA0137" w:rsidP="00DF6B3D">
      <w:pPr>
        <w:spacing w:line="240" w:lineRule="auto"/>
        <w:ind w:left="360"/>
        <w:rPr>
          <w:rFonts w:ascii="Poppins" w:hAnsi="Poppins" w:cs="Poppins"/>
          <w:sz w:val="18"/>
          <w:szCs w:val="18"/>
        </w:rPr>
      </w:pPr>
      <w:r w:rsidRPr="00317B85">
        <w:rPr>
          <w:rFonts w:ascii="Poppins" w:hAnsi="Poppins" w:cs="Poppins"/>
          <w:sz w:val="18"/>
          <w:szCs w:val="18"/>
        </w:rPr>
        <w:t>Examples of open forms of communication are:</w:t>
      </w:r>
    </w:p>
    <w:p w14:paraId="7F0E41D7"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WhatsApp groups</w:t>
      </w:r>
    </w:p>
    <w:p w14:paraId="75076BD8"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Instagram posts where there are multiple followers</w:t>
      </w:r>
    </w:p>
    <w:p w14:paraId="66EF3219" w14:textId="77777777" w:rsidR="00DA0137" w:rsidRPr="00317B85" w:rsidRDefault="00DA0137" w:rsidP="00DF6B3D">
      <w:pPr>
        <w:spacing w:line="240" w:lineRule="auto"/>
        <w:ind w:left="360"/>
        <w:rPr>
          <w:rFonts w:ascii="Poppins" w:hAnsi="Poppins" w:cs="Poppins"/>
          <w:sz w:val="18"/>
          <w:szCs w:val="18"/>
        </w:rPr>
      </w:pPr>
      <w:r w:rsidRPr="00317B85">
        <w:rPr>
          <w:rFonts w:ascii="Poppins" w:hAnsi="Poppins" w:cs="Poppins"/>
          <w:sz w:val="18"/>
          <w:szCs w:val="18"/>
        </w:rPr>
        <w:t xml:space="preserve">Examples of closed forms of communication are: </w:t>
      </w:r>
    </w:p>
    <w:p w14:paraId="1ED8C566"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Direct messaging applications or functions</w:t>
      </w:r>
    </w:p>
    <w:p w14:paraId="44CEE5CD" w14:textId="77777777" w:rsidR="00E5521D" w:rsidRPr="00317B85" w:rsidRDefault="00E5521D" w:rsidP="00E5521D">
      <w:pPr>
        <w:spacing w:after="0" w:line="240" w:lineRule="auto"/>
        <w:ind w:left="720"/>
        <w:rPr>
          <w:rFonts w:ascii="Poppins" w:hAnsi="Poppins" w:cs="Poppins"/>
          <w:sz w:val="18"/>
          <w:szCs w:val="18"/>
        </w:rPr>
      </w:pPr>
    </w:p>
    <w:p w14:paraId="5C202BFF" w14:textId="1229D766" w:rsidR="00DA0137" w:rsidRPr="00317B85" w:rsidRDefault="00D33471">
      <w:pPr>
        <w:numPr>
          <w:ilvl w:val="0"/>
          <w:numId w:val="24"/>
        </w:numPr>
        <w:spacing w:after="0" w:line="240" w:lineRule="auto"/>
        <w:ind w:left="360"/>
        <w:rPr>
          <w:rFonts w:ascii="Poppins" w:hAnsi="Poppins" w:cs="Poppins"/>
          <w:sz w:val="18"/>
          <w:szCs w:val="18"/>
        </w:rPr>
      </w:pPr>
      <w:r>
        <w:rPr>
          <w:rFonts w:ascii="Poppins" w:hAnsi="Poppins" w:cs="Poppins"/>
          <w:b/>
          <w:sz w:val="18"/>
          <w:szCs w:val="18"/>
        </w:rPr>
        <w:t>1-1 Communication</w:t>
      </w:r>
      <w:r w:rsidR="00DA0137" w:rsidRPr="00317B85">
        <w:rPr>
          <w:rFonts w:ascii="Poppins" w:hAnsi="Poppins" w:cs="Poppins"/>
          <w:b/>
          <w:sz w:val="18"/>
          <w:szCs w:val="18"/>
        </w:rPr>
        <w:t>:</w:t>
      </w:r>
      <w:r w:rsidR="00DA0137" w:rsidRPr="00317B85">
        <w:rPr>
          <w:rFonts w:ascii="Poppins" w:hAnsi="Poppins" w:cs="Poppins"/>
          <w:sz w:val="18"/>
          <w:szCs w:val="18"/>
        </w:rPr>
        <w:t>.</w:t>
      </w:r>
      <w:r w:rsidR="005942A3">
        <w:rPr>
          <w:rFonts w:ascii="Poppins" w:hAnsi="Poppins" w:cs="Poppins"/>
          <w:sz w:val="18"/>
          <w:szCs w:val="18"/>
        </w:rPr>
        <w:t xml:space="preserve">  If there is a reason for a youth team member</w:t>
      </w:r>
      <w:r w:rsidR="00B35F6E">
        <w:rPr>
          <w:rFonts w:ascii="Poppins" w:hAnsi="Poppins" w:cs="Poppins"/>
          <w:sz w:val="18"/>
          <w:szCs w:val="18"/>
        </w:rPr>
        <w:t xml:space="preserve"> or volunteer</w:t>
      </w:r>
      <w:r w:rsidR="005942A3">
        <w:rPr>
          <w:rFonts w:ascii="Poppins" w:hAnsi="Poppins" w:cs="Poppins"/>
          <w:sz w:val="18"/>
          <w:szCs w:val="18"/>
        </w:rPr>
        <w:t xml:space="preserve"> to communicate directly with a young person, a parent will always be included </w:t>
      </w:r>
      <w:r w:rsidR="007B7822">
        <w:rPr>
          <w:rFonts w:ascii="Poppins" w:hAnsi="Poppins" w:cs="Poppins"/>
          <w:sz w:val="18"/>
          <w:szCs w:val="18"/>
        </w:rPr>
        <w:t xml:space="preserve">in the conversation, at least initially.  </w:t>
      </w:r>
      <w:r w:rsidR="00B35F6E">
        <w:rPr>
          <w:rFonts w:ascii="Poppins" w:hAnsi="Poppins" w:cs="Poppins"/>
          <w:sz w:val="18"/>
          <w:szCs w:val="18"/>
        </w:rPr>
        <w:t>This could happen following on from a Youth event when a young person wants to seek particular</w:t>
      </w:r>
      <w:r w:rsidR="00F174A6">
        <w:rPr>
          <w:rFonts w:ascii="Poppins" w:hAnsi="Poppins" w:cs="Poppins"/>
          <w:sz w:val="18"/>
          <w:szCs w:val="18"/>
        </w:rPr>
        <w:t xml:space="preserve"> advice or conclude conversations beg</w:t>
      </w:r>
      <w:r w:rsidR="00FB578D">
        <w:rPr>
          <w:rFonts w:ascii="Poppins" w:hAnsi="Poppins" w:cs="Poppins"/>
          <w:sz w:val="18"/>
          <w:szCs w:val="18"/>
        </w:rPr>
        <w:t>u</w:t>
      </w:r>
      <w:r w:rsidR="00F174A6">
        <w:rPr>
          <w:rFonts w:ascii="Poppins" w:hAnsi="Poppins" w:cs="Poppins"/>
          <w:sz w:val="18"/>
          <w:szCs w:val="18"/>
        </w:rPr>
        <w:t>n at camp.  Careful oversight will ensure that any such contact is</w:t>
      </w:r>
      <w:r w:rsidR="005766C2">
        <w:rPr>
          <w:rFonts w:ascii="Poppins" w:hAnsi="Poppins" w:cs="Poppins"/>
          <w:sz w:val="18"/>
          <w:szCs w:val="18"/>
        </w:rPr>
        <w:t xml:space="preserve"> organised on a one-off basis</w:t>
      </w:r>
      <w:r w:rsidR="00532CB5">
        <w:rPr>
          <w:rFonts w:ascii="Poppins" w:hAnsi="Poppins" w:cs="Poppins"/>
          <w:sz w:val="18"/>
          <w:szCs w:val="18"/>
        </w:rPr>
        <w:t xml:space="preserve"> and does not slip into a mentoring relationship by the back door.</w:t>
      </w:r>
    </w:p>
    <w:p w14:paraId="5944B611" w14:textId="77777777" w:rsidR="00DA0137" w:rsidRPr="00317B85" w:rsidRDefault="00DA0137" w:rsidP="00E5521D">
      <w:pPr>
        <w:spacing w:after="0" w:line="240" w:lineRule="auto"/>
        <w:ind w:left="360"/>
        <w:rPr>
          <w:rFonts w:ascii="Poppins" w:hAnsi="Poppins" w:cs="Poppins"/>
          <w:sz w:val="18"/>
          <w:szCs w:val="18"/>
        </w:rPr>
      </w:pPr>
    </w:p>
    <w:p w14:paraId="3C09A19D" w14:textId="77777777" w:rsidR="00DA0137" w:rsidRPr="00317B85" w:rsidRDefault="00DA0137">
      <w:pPr>
        <w:numPr>
          <w:ilvl w:val="0"/>
          <w:numId w:val="24"/>
        </w:numPr>
        <w:spacing w:after="0" w:line="240" w:lineRule="auto"/>
        <w:ind w:left="360"/>
        <w:rPr>
          <w:rFonts w:ascii="Poppins" w:hAnsi="Poppins" w:cs="Poppins"/>
          <w:sz w:val="18"/>
          <w:szCs w:val="18"/>
        </w:rPr>
      </w:pPr>
      <w:r w:rsidRPr="00317B85">
        <w:rPr>
          <w:rFonts w:ascii="Poppins" w:hAnsi="Poppins" w:cs="Poppins"/>
          <w:b/>
          <w:sz w:val="18"/>
          <w:szCs w:val="18"/>
        </w:rPr>
        <w:t>Gender controls:</w:t>
      </w:r>
      <w:r w:rsidRPr="00317B85">
        <w:rPr>
          <w:rFonts w:ascii="Poppins" w:hAnsi="Poppins" w:cs="Poppins"/>
          <w:sz w:val="18"/>
          <w:szCs w:val="18"/>
        </w:rPr>
        <w:t xml:space="preserve"> As far as is practically possible, only male employees/volunteers should be communicating with boys, and female employees/volunteers communicating with girls. </w:t>
      </w:r>
    </w:p>
    <w:p w14:paraId="5889CC0A" w14:textId="77777777" w:rsidR="00DA0137" w:rsidRPr="00317B85" w:rsidRDefault="00DA0137" w:rsidP="00E5521D">
      <w:pPr>
        <w:spacing w:after="0" w:line="240" w:lineRule="auto"/>
        <w:ind w:left="360"/>
        <w:rPr>
          <w:rFonts w:ascii="Poppins" w:hAnsi="Poppins" w:cs="Poppins"/>
          <w:sz w:val="18"/>
          <w:szCs w:val="18"/>
        </w:rPr>
      </w:pPr>
    </w:p>
    <w:p w14:paraId="39658AD4" w14:textId="77777777" w:rsidR="00DA0137" w:rsidRPr="00317B85" w:rsidRDefault="00DA0137">
      <w:pPr>
        <w:numPr>
          <w:ilvl w:val="0"/>
          <w:numId w:val="24"/>
        </w:numPr>
        <w:spacing w:after="0" w:line="240" w:lineRule="auto"/>
        <w:ind w:left="360"/>
        <w:rPr>
          <w:rFonts w:ascii="Poppins" w:hAnsi="Poppins" w:cs="Poppins"/>
          <w:sz w:val="18"/>
          <w:szCs w:val="18"/>
        </w:rPr>
      </w:pPr>
      <w:r w:rsidRPr="00317B85">
        <w:rPr>
          <w:rFonts w:ascii="Poppins" w:hAnsi="Poppins" w:cs="Poppins"/>
          <w:b/>
          <w:sz w:val="18"/>
          <w:szCs w:val="18"/>
        </w:rPr>
        <w:t xml:space="preserve">Record keeping: </w:t>
      </w:r>
      <w:r w:rsidRPr="00317B85">
        <w:rPr>
          <w:rFonts w:ascii="Poppins" w:hAnsi="Poppins" w:cs="Poppins"/>
          <w:sz w:val="18"/>
          <w:szCs w:val="18"/>
        </w:rPr>
        <w:t>Employees and volunteers should keep a record of any communication via social media with a young person. This applies to open and closed forms of communication (recognising that it is not necessarily possible to stop direct messaging when you are the recipient). In most cases this simply means not deleting the stream of communication.</w:t>
      </w:r>
    </w:p>
    <w:p w14:paraId="078BAFC6" w14:textId="77777777" w:rsidR="00DA0137" w:rsidRPr="00317B85" w:rsidRDefault="00DA0137" w:rsidP="00E5521D">
      <w:pPr>
        <w:spacing w:after="0" w:line="240" w:lineRule="auto"/>
        <w:ind w:left="360"/>
        <w:rPr>
          <w:rFonts w:ascii="Poppins" w:hAnsi="Poppins" w:cs="Poppins"/>
          <w:sz w:val="18"/>
          <w:szCs w:val="18"/>
        </w:rPr>
      </w:pPr>
    </w:p>
    <w:p w14:paraId="14E300B8" w14:textId="77777777" w:rsidR="00DA0137" w:rsidRPr="00317B85" w:rsidRDefault="00DA0137">
      <w:pPr>
        <w:numPr>
          <w:ilvl w:val="0"/>
          <w:numId w:val="24"/>
        </w:numPr>
        <w:spacing w:after="0" w:line="240" w:lineRule="auto"/>
        <w:ind w:left="360"/>
        <w:rPr>
          <w:rFonts w:ascii="Poppins" w:hAnsi="Poppins" w:cs="Poppins"/>
          <w:sz w:val="18"/>
          <w:szCs w:val="18"/>
        </w:rPr>
      </w:pPr>
      <w:r w:rsidRPr="00317B85">
        <w:rPr>
          <w:rFonts w:ascii="Poppins" w:hAnsi="Poppins" w:cs="Poppins"/>
          <w:b/>
          <w:color w:val="000000"/>
          <w:sz w:val="18"/>
          <w:szCs w:val="18"/>
        </w:rPr>
        <w:t>Privacy:</w:t>
      </w:r>
      <w:r w:rsidRPr="00317B85">
        <w:rPr>
          <w:rFonts w:ascii="Poppins" w:hAnsi="Poppins" w:cs="Poppins"/>
          <w:color w:val="000000"/>
          <w:sz w:val="18"/>
          <w:szCs w:val="18"/>
        </w:rPr>
        <w:t xml:space="preserve"> Employees and volunteers engaged in a ST ministry with young persons should set stringent privacy settings on any of their social networking profiles.</w:t>
      </w:r>
    </w:p>
    <w:p w14:paraId="731CA9A5" w14:textId="77777777" w:rsidR="00DA0137" w:rsidRPr="00317B85" w:rsidRDefault="00DA0137" w:rsidP="00DF6B3D">
      <w:pPr>
        <w:pStyle w:val="Subtitle"/>
        <w:spacing w:line="240" w:lineRule="auto"/>
        <w:rPr>
          <w:rFonts w:ascii="Poppins" w:hAnsi="Poppins" w:cs="Poppins"/>
          <w:i w:val="0"/>
          <w:iCs/>
          <w:color w:val="auto"/>
          <w:sz w:val="18"/>
          <w:szCs w:val="18"/>
        </w:rPr>
      </w:pPr>
      <w:r w:rsidRPr="00317B85">
        <w:rPr>
          <w:rFonts w:ascii="Poppins" w:hAnsi="Poppins" w:cs="Poppins"/>
          <w:b/>
          <w:i w:val="0"/>
          <w:iCs/>
          <w:color w:val="auto"/>
          <w:sz w:val="18"/>
          <w:szCs w:val="18"/>
        </w:rPr>
        <w:t>Specific policy for ST employees</w:t>
      </w:r>
    </w:p>
    <w:p w14:paraId="2DA50E5C"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r w:rsidRPr="00317B85">
        <w:rPr>
          <w:rFonts w:ascii="Poppins" w:hAnsi="Poppins" w:cs="Poppins"/>
          <w:color w:val="000000"/>
          <w:sz w:val="18"/>
          <w:szCs w:val="18"/>
        </w:rPr>
        <w:t xml:space="preserve">Any employee breaching this policy will be dealt with according to the ST Disciplinary procedure.  </w:t>
      </w:r>
    </w:p>
    <w:p w14:paraId="0C798A4A" w14:textId="68081628"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 xml:space="preserve">Most, social media contact with young persons will be from/to ST youth </w:t>
      </w:r>
      <w:r w:rsidR="006F1994">
        <w:rPr>
          <w:rFonts w:ascii="Poppins" w:hAnsi="Poppins" w:cs="Poppins"/>
          <w:sz w:val="18"/>
          <w:szCs w:val="18"/>
        </w:rPr>
        <w:t>team</w:t>
      </w:r>
      <w:r w:rsidRPr="00317B85">
        <w:rPr>
          <w:rFonts w:ascii="Poppins" w:hAnsi="Poppins" w:cs="Poppins"/>
          <w:sz w:val="18"/>
          <w:szCs w:val="18"/>
        </w:rPr>
        <w:t xml:space="preserve">, however, this policy applies to all employees. </w:t>
      </w:r>
    </w:p>
    <w:p w14:paraId="795A7C73"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Communication, in all forms, with young persons is central to the role of a ST youth worker and so we have aimed to create a policy that is both safe and workable.</w:t>
      </w:r>
    </w:p>
    <w:p w14:paraId="3DA1A7B0" w14:textId="563265E7" w:rsidR="00DA0137" w:rsidRPr="00317B85" w:rsidRDefault="00DA0137" w:rsidP="00DF6B3D">
      <w:pPr>
        <w:spacing w:line="240" w:lineRule="auto"/>
        <w:rPr>
          <w:rFonts w:ascii="Poppins" w:hAnsi="Poppins" w:cs="Poppins"/>
          <w:sz w:val="18"/>
          <w:szCs w:val="18"/>
        </w:rPr>
      </w:pPr>
      <w:commentRangeStart w:id="46"/>
      <w:r w:rsidRPr="00317B85">
        <w:rPr>
          <w:rFonts w:ascii="Poppins" w:hAnsi="Poppins" w:cs="Poppins"/>
          <w:b/>
          <w:sz w:val="18"/>
          <w:szCs w:val="18"/>
        </w:rPr>
        <w:t>Instagram</w:t>
      </w:r>
      <w:commentRangeEnd w:id="46"/>
      <w:r w:rsidR="00896503" w:rsidRPr="00317B85">
        <w:rPr>
          <w:rStyle w:val="CommentReference"/>
          <w:rFonts w:ascii="Poppins" w:hAnsi="Poppins" w:cs="Poppins"/>
          <w:sz w:val="18"/>
          <w:szCs w:val="18"/>
        </w:rPr>
        <w:commentReference w:id="46"/>
      </w:r>
      <w:r w:rsidRPr="00317B85">
        <w:rPr>
          <w:rFonts w:ascii="Poppins" w:hAnsi="Poppins" w:cs="Poppins"/>
          <w:sz w:val="18"/>
          <w:szCs w:val="18"/>
        </w:rPr>
        <w:t>: This is used to advertise our events</w:t>
      </w:r>
      <w:r w:rsidR="00896503">
        <w:rPr>
          <w:rFonts w:ascii="Poppins" w:hAnsi="Poppins" w:cs="Poppins"/>
          <w:sz w:val="18"/>
          <w:szCs w:val="18"/>
        </w:rPr>
        <w:t>, share information</w:t>
      </w:r>
      <w:r w:rsidR="00116C97">
        <w:rPr>
          <w:rFonts w:ascii="Poppins" w:hAnsi="Poppins" w:cs="Poppins"/>
          <w:sz w:val="18"/>
          <w:szCs w:val="18"/>
        </w:rPr>
        <w:t xml:space="preserve">, provide biblical encouragement </w:t>
      </w:r>
      <w:r w:rsidRPr="00317B85">
        <w:rPr>
          <w:rFonts w:ascii="Poppins" w:hAnsi="Poppins" w:cs="Poppins"/>
          <w:sz w:val="18"/>
          <w:szCs w:val="18"/>
        </w:rPr>
        <w:t xml:space="preserve"> and keep people up to date with what we are doing.. </w:t>
      </w:r>
    </w:p>
    <w:p w14:paraId="1EE3E5CE" w14:textId="667C3904"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ST youth workers should not direct message a young person</w:t>
      </w:r>
      <w:r w:rsidR="00AF7A09">
        <w:rPr>
          <w:rFonts w:ascii="Poppins" w:hAnsi="Poppins" w:cs="Poppins"/>
          <w:sz w:val="18"/>
          <w:szCs w:val="18"/>
        </w:rPr>
        <w:t xml:space="preserve"> using their personal account</w:t>
      </w:r>
      <w:r w:rsidRPr="00317B85">
        <w:rPr>
          <w:rFonts w:ascii="Poppins" w:hAnsi="Poppins" w:cs="Poppins"/>
          <w:sz w:val="18"/>
          <w:szCs w:val="18"/>
        </w:rPr>
        <w:t xml:space="preserve"> or respond to a young person’s direct message, other than to say that ST policy prohibits this.</w:t>
      </w:r>
    </w:p>
    <w:p w14:paraId="506185A9" w14:textId="23D58978" w:rsidR="00DA0137" w:rsidRPr="00317B85" w:rsidRDefault="00DA0137" w:rsidP="00DF6B3D">
      <w:pPr>
        <w:spacing w:line="240" w:lineRule="auto"/>
        <w:rPr>
          <w:rFonts w:ascii="Poppins" w:hAnsi="Poppins" w:cs="Poppins"/>
          <w:sz w:val="18"/>
          <w:szCs w:val="18"/>
        </w:rPr>
      </w:pPr>
      <w:r w:rsidRPr="00317B85">
        <w:rPr>
          <w:rFonts w:ascii="Poppins" w:hAnsi="Poppins" w:cs="Poppins"/>
          <w:b/>
          <w:sz w:val="18"/>
          <w:szCs w:val="18"/>
        </w:rPr>
        <w:t>WhatsApp</w:t>
      </w:r>
      <w:r w:rsidRPr="00317B85">
        <w:rPr>
          <w:rFonts w:ascii="Poppins" w:hAnsi="Poppins" w:cs="Poppins"/>
          <w:sz w:val="18"/>
          <w:szCs w:val="18"/>
        </w:rPr>
        <w:t xml:space="preserve">: </w:t>
      </w:r>
      <w:r w:rsidR="00BC1ECC">
        <w:rPr>
          <w:rFonts w:ascii="Poppins" w:hAnsi="Poppins" w:cs="Poppins"/>
          <w:sz w:val="18"/>
          <w:szCs w:val="18"/>
        </w:rPr>
        <w:t xml:space="preserve">This will be used in setting up mentoring relationships with volunteer mentors, mentees and the Head of Youth Mentoring.  </w:t>
      </w:r>
      <w:r w:rsidRPr="00317B85">
        <w:rPr>
          <w:rFonts w:ascii="Poppins" w:hAnsi="Poppins" w:cs="Poppins"/>
          <w:sz w:val="18"/>
          <w:szCs w:val="18"/>
        </w:rPr>
        <w:t xml:space="preserve">Youth workers should not delete conversation threads with young persons. If they need to prove anything was said/not said, they will have a record. </w:t>
      </w:r>
    </w:p>
    <w:p w14:paraId="10E756F1"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b/>
          <w:sz w:val="18"/>
          <w:szCs w:val="18"/>
        </w:rPr>
        <w:t xml:space="preserve">Other forms of social media: </w:t>
      </w:r>
      <w:r w:rsidRPr="00317B85">
        <w:rPr>
          <w:rFonts w:ascii="Poppins" w:hAnsi="Poppins" w:cs="Poppins"/>
          <w:sz w:val="18"/>
          <w:szCs w:val="18"/>
        </w:rPr>
        <w:t xml:space="preserve">Employees should not accept any young person’s follow request. </w:t>
      </w:r>
    </w:p>
    <w:p w14:paraId="77AAD1C9" w14:textId="77777777" w:rsidR="00DA0137" w:rsidRPr="00317B85" w:rsidRDefault="00DA0137" w:rsidP="00DF6B3D">
      <w:pPr>
        <w:pStyle w:val="Subtitle"/>
        <w:spacing w:line="240" w:lineRule="auto"/>
        <w:rPr>
          <w:rFonts w:ascii="Poppins" w:hAnsi="Poppins" w:cs="Poppins"/>
          <w:i w:val="0"/>
          <w:iCs/>
          <w:sz w:val="18"/>
          <w:szCs w:val="18"/>
        </w:rPr>
      </w:pPr>
      <w:r w:rsidRPr="00317B85">
        <w:rPr>
          <w:rFonts w:ascii="Poppins" w:hAnsi="Poppins" w:cs="Poppins"/>
          <w:b/>
          <w:i w:val="0"/>
          <w:iCs/>
          <w:color w:val="auto"/>
          <w:sz w:val="18"/>
          <w:szCs w:val="18"/>
        </w:rPr>
        <w:lastRenderedPageBreak/>
        <w:t>Specific policy for ST volunteers</w:t>
      </w:r>
    </w:p>
    <w:p w14:paraId="6F3F07CC"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 xml:space="preserve">Volunteers should not feel they need communicate with young persons after an event but it can be helpful to encourage them in their faith. </w:t>
      </w:r>
    </w:p>
    <w:p w14:paraId="0BA7D328"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ST preference is for traditional open communication, e.g. a postcard to the family address of the young person containing an encouraging bible verse or comment following an event. Non-specific communication is also permitted, e.g. a group email or generic letter not tailored to the individual.</w:t>
      </w:r>
    </w:p>
    <w:p w14:paraId="338CFF5B"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Volunteers should not submit, nor should they respond to ‘friend’ and ‘follow’ requests from young persons without the express knowledge and consent of their parents. Please contact ST if you need our help in arranging consent.</w:t>
      </w:r>
    </w:p>
    <w:p w14:paraId="315F1812"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sz w:val="18"/>
          <w:szCs w:val="18"/>
        </w:rPr>
        <w:t>Even when parental consent has been granted volunteers should follow the following guidelines.</w:t>
      </w:r>
    </w:p>
    <w:p w14:paraId="1B7E565B"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b/>
          <w:sz w:val="18"/>
          <w:szCs w:val="18"/>
        </w:rPr>
        <w:t>Facebook</w:t>
      </w:r>
      <w:r w:rsidRPr="00317B85">
        <w:rPr>
          <w:rFonts w:ascii="Poppins" w:hAnsi="Poppins" w:cs="Poppins"/>
          <w:sz w:val="18"/>
          <w:szCs w:val="18"/>
        </w:rPr>
        <w:t xml:space="preserve">: A volunteer can accept a young person as a Facebook friend but must not engage in closed communication. If a young person direct messages a volunteer, they should let them know the ST policy, and encourage open communication, e.g. writing on their ‘wall’. </w:t>
      </w:r>
    </w:p>
    <w:p w14:paraId="6678CBA6"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b/>
          <w:sz w:val="18"/>
          <w:szCs w:val="18"/>
        </w:rPr>
        <w:t xml:space="preserve">Instagram: </w:t>
      </w:r>
      <w:r w:rsidRPr="00317B85">
        <w:rPr>
          <w:rFonts w:ascii="Poppins" w:hAnsi="Poppins" w:cs="Poppins"/>
          <w:sz w:val="18"/>
          <w:szCs w:val="18"/>
        </w:rPr>
        <w:t>Volunteers should not direct message a young person or respond to a young person’s direct message, other than to say that ST policy prohibits this.</w:t>
      </w:r>
    </w:p>
    <w:p w14:paraId="2CB9C858" w14:textId="3BB2F610" w:rsidR="00DA0137" w:rsidRPr="00317B85" w:rsidRDefault="00DA0137" w:rsidP="00DF6B3D">
      <w:pPr>
        <w:spacing w:line="240" w:lineRule="auto"/>
        <w:rPr>
          <w:rFonts w:ascii="Poppins" w:hAnsi="Poppins" w:cs="Poppins"/>
          <w:sz w:val="18"/>
          <w:szCs w:val="18"/>
        </w:rPr>
      </w:pPr>
      <w:r w:rsidRPr="00317B85">
        <w:rPr>
          <w:rFonts w:ascii="Poppins" w:hAnsi="Poppins" w:cs="Poppins"/>
          <w:b/>
          <w:sz w:val="18"/>
          <w:szCs w:val="18"/>
        </w:rPr>
        <w:t>WhatsApp</w:t>
      </w:r>
      <w:r w:rsidRPr="00317B85">
        <w:rPr>
          <w:rFonts w:ascii="Poppins" w:hAnsi="Poppins" w:cs="Poppins"/>
          <w:sz w:val="18"/>
          <w:szCs w:val="18"/>
        </w:rPr>
        <w:t xml:space="preserve">: This can be a useful means of staying in contact as a small group to provide encouragement following an event but volunteers should only communicate with young persons if it is via a group conversation. </w:t>
      </w:r>
      <w:r w:rsidR="00EF6B26">
        <w:rPr>
          <w:rFonts w:ascii="Poppins" w:hAnsi="Poppins" w:cs="Poppins"/>
          <w:sz w:val="18"/>
          <w:szCs w:val="18"/>
        </w:rPr>
        <w:t>2 authorised volunteers should be on the group at all times.</w:t>
      </w:r>
    </w:p>
    <w:p w14:paraId="4B69B2D1" w14:textId="77777777" w:rsidR="00DA0137" w:rsidRPr="00317B85" w:rsidRDefault="00DA0137" w:rsidP="00DF6B3D">
      <w:pPr>
        <w:spacing w:line="240" w:lineRule="auto"/>
        <w:rPr>
          <w:rFonts w:ascii="Poppins" w:hAnsi="Poppins" w:cs="Poppins"/>
          <w:sz w:val="18"/>
          <w:szCs w:val="18"/>
        </w:rPr>
      </w:pPr>
      <w:r w:rsidRPr="00317B85">
        <w:rPr>
          <w:rFonts w:ascii="Poppins" w:hAnsi="Poppins" w:cs="Poppins"/>
          <w:b/>
          <w:sz w:val="18"/>
          <w:szCs w:val="18"/>
        </w:rPr>
        <w:t xml:space="preserve">Other forms of social media: </w:t>
      </w:r>
      <w:r w:rsidRPr="00317B85">
        <w:rPr>
          <w:rFonts w:ascii="Poppins" w:hAnsi="Poppins" w:cs="Poppins"/>
          <w:sz w:val="18"/>
          <w:szCs w:val="18"/>
        </w:rPr>
        <w:t xml:space="preserve">Volunteers should not accept any young person’s follow request. </w:t>
      </w:r>
    </w:p>
    <w:p w14:paraId="3144EAE4" w14:textId="77777777" w:rsidR="00852CC8" w:rsidRPr="00317B85" w:rsidRDefault="00852CC8" w:rsidP="00DF6B3D">
      <w:pPr>
        <w:spacing w:line="240" w:lineRule="auto"/>
        <w:rPr>
          <w:rFonts w:ascii="Poppins" w:hAnsi="Poppins" w:cs="Poppins"/>
          <w:sz w:val="18"/>
          <w:szCs w:val="18"/>
        </w:rPr>
      </w:pPr>
    </w:p>
    <w:p w14:paraId="30FDD52B" w14:textId="77777777" w:rsidR="00DA0137" w:rsidRPr="00317B85" w:rsidRDefault="00DA0137" w:rsidP="00852CC8">
      <w:pPr>
        <w:rPr>
          <w:b/>
          <w:bCs/>
          <w:sz w:val="24"/>
          <w:szCs w:val="24"/>
        </w:rPr>
      </w:pPr>
      <w:r w:rsidRPr="00317B85">
        <w:rPr>
          <w:b/>
          <w:bCs/>
          <w:sz w:val="24"/>
          <w:szCs w:val="24"/>
        </w:rPr>
        <w:t>Section 2 – Guidelines for use of social media on behalf of ST</w:t>
      </w:r>
    </w:p>
    <w:p w14:paraId="14E792EA"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r w:rsidRPr="00317B85">
        <w:rPr>
          <w:rFonts w:ascii="Poppins" w:hAnsi="Poppins" w:cs="Poppins"/>
          <w:color w:val="000000"/>
          <w:sz w:val="18"/>
          <w:szCs w:val="18"/>
        </w:rPr>
        <w:t>‘Authors should write in such a way that the only possible understanding is the one that they intended.’ C.S. Lewis</w:t>
      </w:r>
      <w:r w:rsidRPr="00317B85">
        <w:rPr>
          <w:rFonts w:ascii="Poppins" w:hAnsi="Poppins" w:cs="Poppins"/>
          <w:b/>
          <w:color w:val="000000"/>
          <w:sz w:val="18"/>
          <w:szCs w:val="18"/>
        </w:rPr>
        <w:t>.</w:t>
      </w:r>
    </w:p>
    <w:p w14:paraId="604D06CE" w14:textId="77777777" w:rsidR="00DA0137" w:rsidRPr="00317B85" w:rsidRDefault="00DA0137" w:rsidP="00DF6B3D">
      <w:pPr>
        <w:pStyle w:val="Subtitle"/>
        <w:spacing w:line="240" w:lineRule="auto"/>
        <w:rPr>
          <w:rFonts w:ascii="Poppins" w:hAnsi="Poppins" w:cs="Poppins"/>
          <w:i w:val="0"/>
          <w:iCs/>
          <w:color w:val="auto"/>
          <w:sz w:val="18"/>
          <w:szCs w:val="18"/>
        </w:rPr>
      </w:pPr>
      <w:r w:rsidRPr="00317B85">
        <w:rPr>
          <w:rFonts w:ascii="Poppins" w:hAnsi="Poppins" w:cs="Poppins"/>
          <w:b/>
          <w:i w:val="0"/>
          <w:iCs/>
          <w:color w:val="auto"/>
          <w:sz w:val="18"/>
          <w:szCs w:val="18"/>
        </w:rPr>
        <w:t>Key principles</w:t>
      </w:r>
    </w:p>
    <w:p w14:paraId="060AF4C4"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r w:rsidRPr="00317B85">
        <w:rPr>
          <w:rFonts w:ascii="Poppins" w:hAnsi="Poppins" w:cs="Poppins"/>
          <w:color w:val="000000"/>
          <w:sz w:val="18"/>
          <w:szCs w:val="18"/>
        </w:rPr>
        <w:t xml:space="preserve">While the overall effect of using social media may be to raise or maintain the profile of the ST, the question of the purpose of </w:t>
      </w:r>
      <w:r w:rsidRPr="00317B85">
        <w:rPr>
          <w:rFonts w:ascii="Poppins" w:hAnsi="Poppins" w:cs="Poppins"/>
          <w:color w:val="000000"/>
          <w:sz w:val="18"/>
          <w:szCs w:val="18"/>
          <w:u w:val="single"/>
        </w:rPr>
        <w:t>every</w:t>
      </w:r>
      <w:r w:rsidRPr="00317B85">
        <w:rPr>
          <w:rFonts w:ascii="Poppins" w:hAnsi="Poppins" w:cs="Poppins"/>
          <w:color w:val="000000"/>
          <w:sz w:val="18"/>
          <w:szCs w:val="18"/>
        </w:rPr>
        <w:t xml:space="preserve"> output should still be asked. We are not seeking controversy or notoriety, nor to establish a large following for our own glory or reputation’s sake. Our primary aim is to glorify God in all that we do. The ST Vision and Mission Statement may be helpful in deciding content: does the material to be posted contribute positively in some way? If not, think again. </w:t>
      </w:r>
    </w:p>
    <w:p w14:paraId="6E78A140" w14:textId="77777777" w:rsidR="00DA13FC" w:rsidRPr="00317B85" w:rsidRDefault="00DA0137" w:rsidP="00DA13FC">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hAnsi="Poppins" w:cs="Poppins"/>
          <w:color w:val="000000"/>
          <w:sz w:val="18"/>
          <w:szCs w:val="18"/>
        </w:rPr>
        <w:t>The vision of The Stewards’ Trust is</w:t>
      </w:r>
      <w:r w:rsidR="00DA13FC">
        <w:rPr>
          <w:rFonts w:ascii="Poppins" w:hAnsi="Poppins" w:cs="Poppins"/>
          <w:color w:val="000000"/>
          <w:sz w:val="18"/>
          <w:szCs w:val="18"/>
        </w:rPr>
        <w:t xml:space="preserve"> </w:t>
      </w:r>
      <w:r w:rsidR="00DA13FC" w:rsidRPr="005E7E8A">
        <w:rPr>
          <w:rFonts w:ascii="Poppins" w:eastAsia="Poppins" w:hAnsi="Poppins" w:cs="Poppins"/>
          <w:b/>
          <w:bCs/>
          <w:color w:val="000000"/>
          <w:sz w:val="18"/>
          <w:szCs w:val="18"/>
        </w:rPr>
        <w:t>To empower God’s family to build His Kingdom on earth, transforming lives and communities through abundant life in Christ.</w:t>
      </w:r>
    </w:p>
    <w:p w14:paraId="2FD19EA7" w14:textId="0CCBFC9D" w:rsidR="00C62449" w:rsidRPr="00317B85" w:rsidRDefault="00DA0137" w:rsidP="00C62449">
      <w:pPr>
        <w:pBdr>
          <w:top w:val="nil"/>
          <w:left w:val="nil"/>
          <w:bottom w:val="nil"/>
          <w:right w:val="nil"/>
          <w:between w:val="nil"/>
        </w:pBdr>
        <w:spacing w:after="0" w:line="240" w:lineRule="auto"/>
        <w:jc w:val="both"/>
        <w:rPr>
          <w:rFonts w:ascii="Poppins" w:eastAsia="Poppins" w:hAnsi="Poppins" w:cs="Poppins"/>
          <w:color w:val="000000"/>
          <w:sz w:val="18"/>
          <w:szCs w:val="18"/>
        </w:rPr>
      </w:pPr>
      <w:r w:rsidRPr="00317B85">
        <w:rPr>
          <w:rFonts w:ascii="Poppins" w:hAnsi="Poppins" w:cs="Poppins"/>
          <w:color w:val="000000"/>
          <w:sz w:val="18"/>
          <w:szCs w:val="18"/>
        </w:rPr>
        <w:t>Our mission is </w:t>
      </w:r>
    </w:p>
    <w:p w14:paraId="344B462E" w14:textId="336088BC" w:rsidR="00DA0137" w:rsidRPr="00317B85" w:rsidRDefault="00C62449" w:rsidP="00C62449">
      <w:pPr>
        <w:pBdr>
          <w:top w:val="nil"/>
          <w:left w:val="nil"/>
          <w:bottom w:val="nil"/>
          <w:right w:val="nil"/>
          <w:between w:val="nil"/>
        </w:pBdr>
        <w:spacing w:line="240" w:lineRule="auto"/>
        <w:rPr>
          <w:rFonts w:ascii="Poppins" w:hAnsi="Poppins" w:cs="Poppins"/>
          <w:color w:val="000000"/>
          <w:sz w:val="18"/>
          <w:szCs w:val="18"/>
        </w:rPr>
      </w:pPr>
      <w:r w:rsidRPr="005E7E8A">
        <w:rPr>
          <w:rFonts w:ascii="Poppins" w:eastAsia="Poppins" w:hAnsi="Poppins" w:cs="Poppins"/>
          <w:b/>
          <w:bCs/>
          <w:color w:val="000000"/>
          <w:sz w:val="18"/>
          <w:szCs w:val="18"/>
        </w:rPr>
        <w:t>To gather and grow the family of God to build faith, nurture friendships and encourage disciples to make disciples</w:t>
      </w:r>
      <w:r w:rsidRPr="00317B85">
        <w:rPr>
          <w:rFonts w:ascii="Poppins" w:hAnsi="Poppins" w:cs="Poppins"/>
          <w:b/>
          <w:color w:val="000000"/>
          <w:sz w:val="18"/>
          <w:szCs w:val="18"/>
        </w:rPr>
        <w:t xml:space="preserve"> </w:t>
      </w:r>
    </w:p>
    <w:p w14:paraId="38BA8C62"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r w:rsidRPr="00317B85">
        <w:rPr>
          <w:rFonts w:ascii="Poppins" w:hAnsi="Poppins" w:cs="Poppins"/>
          <w:color w:val="000000"/>
          <w:sz w:val="18"/>
          <w:szCs w:val="18"/>
        </w:rPr>
        <w:t>All those posting material on behalf of ST are expected to read and consider James 3:3-12 to help understand the importance and consequence of language used. It is understood that all content will avoid bad language, blasphemy and any negative implication.</w:t>
      </w:r>
    </w:p>
    <w:p w14:paraId="3F4BD420" w14:textId="77777777" w:rsidR="00DA0137" w:rsidRPr="00317B85" w:rsidRDefault="00DA0137" w:rsidP="00DF6B3D">
      <w:pPr>
        <w:pStyle w:val="Subtitle"/>
        <w:spacing w:line="240" w:lineRule="auto"/>
        <w:rPr>
          <w:rFonts w:ascii="Poppins" w:hAnsi="Poppins" w:cs="Poppins"/>
          <w:i w:val="0"/>
          <w:iCs/>
          <w:color w:val="auto"/>
          <w:sz w:val="18"/>
          <w:szCs w:val="18"/>
        </w:rPr>
      </w:pPr>
      <w:r w:rsidRPr="00317B85">
        <w:rPr>
          <w:rFonts w:ascii="Poppins" w:hAnsi="Poppins" w:cs="Poppins"/>
          <w:b/>
          <w:i w:val="0"/>
          <w:iCs/>
          <w:color w:val="auto"/>
          <w:sz w:val="18"/>
          <w:szCs w:val="18"/>
        </w:rPr>
        <w:lastRenderedPageBreak/>
        <w:t>Setting up social media accounts</w:t>
      </w:r>
    </w:p>
    <w:p w14:paraId="5B1598AE"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r w:rsidRPr="00317B85">
        <w:rPr>
          <w:rFonts w:ascii="Poppins" w:hAnsi="Poppins" w:cs="Poppins"/>
          <w:color w:val="000000"/>
          <w:sz w:val="18"/>
          <w:szCs w:val="18"/>
        </w:rPr>
        <w:t xml:space="preserve">Social media identities, logon IDs and user names may not use the ST name or those of its related ministries, without prior approval from the Chief Executive. </w:t>
      </w:r>
    </w:p>
    <w:p w14:paraId="1D1FCECD" w14:textId="77777777" w:rsidR="00DA0137" w:rsidRPr="00317B85" w:rsidRDefault="00DA0137" w:rsidP="00DF6B3D">
      <w:pPr>
        <w:pStyle w:val="Subtitle"/>
        <w:spacing w:line="240" w:lineRule="auto"/>
        <w:rPr>
          <w:rFonts w:ascii="Poppins" w:hAnsi="Poppins" w:cs="Poppins"/>
          <w:i w:val="0"/>
          <w:iCs/>
          <w:color w:val="auto"/>
          <w:sz w:val="18"/>
          <w:szCs w:val="18"/>
        </w:rPr>
      </w:pPr>
      <w:r w:rsidRPr="00317B85">
        <w:rPr>
          <w:rFonts w:ascii="Poppins" w:hAnsi="Poppins" w:cs="Poppins"/>
          <w:b/>
          <w:i w:val="0"/>
          <w:iCs/>
          <w:color w:val="auto"/>
          <w:sz w:val="18"/>
          <w:szCs w:val="18"/>
        </w:rPr>
        <w:t>Reasons to use social media</w:t>
      </w:r>
    </w:p>
    <w:p w14:paraId="684D5581"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r w:rsidRPr="00317B85">
        <w:rPr>
          <w:rFonts w:ascii="Poppins" w:hAnsi="Poppins" w:cs="Poppins"/>
          <w:color w:val="000000"/>
          <w:sz w:val="18"/>
          <w:szCs w:val="18"/>
        </w:rPr>
        <w:t xml:space="preserve">All output should be published with the intent of meeting at least one of the criteria below (in no particular order): </w:t>
      </w:r>
    </w:p>
    <w:p w14:paraId="2544B122" w14:textId="77777777" w:rsidR="00DA0137" w:rsidRPr="00317B85" w:rsidRDefault="00DA0137">
      <w:pPr>
        <w:numPr>
          <w:ilvl w:val="0"/>
          <w:numId w:val="21"/>
        </w:numPr>
        <w:pBdr>
          <w:top w:val="nil"/>
          <w:left w:val="nil"/>
          <w:bottom w:val="nil"/>
          <w:right w:val="nil"/>
          <w:between w:val="nil"/>
        </w:pBdr>
        <w:spacing w:after="0" w:line="240" w:lineRule="auto"/>
        <w:ind w:left="360"/>
        <w:rPr>
          <w:rFonts w:ascii="Poppins" w:hAnsi="Poppins" w:cs="Poppins"/>
          <w:color w:val="000000"/>
          <w:sz w:val="18"/>
          <w:szCs w:val="18"/>
        </w:rPr>
      </w:pPr>
      <w:r w:rsidRPr="00317B85">
        <w:rPr>
          <w:rFonts w:ascii="Poppins" w:hAnsi="Poppins" w:cs="Poppins"/>
          <w:b/>
          <w:color w:val="000000"/>
          <w:sz w:val="18"/>
          <w:szCs w:val="18"/>
        </w:rPr>
        <w:t xml:space="preserve">Inform members: </w:t>
      </w:r>
      <w:r w:rsidRPr="00317B85">
        <w:rPr>
          <w:rFonts w:ascii="Poppins" w:hAnsi="Poppins" w:cs="Poppins"/>
          <w:color w:val="000000"/>
          <w:sz w:val="18"/>
          <w:szCs w:val="18"/>
        </w:rPr>
        <w:t>telling ST members what’s going on, latest news, etc.</w:t>
      </w:r>
      <w:r w:rsidRPr="00317B85">
        <w:rPr>
          <w:rFonts w:ascii="Poppins" w:hAnsi="Poppins" w:cs="Poppins"/>
          <w:b/>
          <w:color w:val="000000"/>
          <w:sz w:val="18"/>
          <w:szCs w:val="18"/>
        </w:rPr>
        <w:t xml:space="preserve"> </w:t>
      </w:r>
    </w:p>
    <w:p w14:paraId="1ED13E23" w14:textId="77777777" w:rsidR="00DA0137" w:rsidRPr="00317B85" w:rsidRDefault="00DA0137">
      <w:pPr>
        <w:numPr>
          <w:ilvl w:val="0"/>
          <w:numId w:val="21"/>
        </w:numPr>
        <w:pBdr>
          <w:top w:val="nil"/>
          <w:left w:val="nil"/>
          <w:bottom w:val="nil"/>
          <w:right w:val="nil"/>
          <w:between w:val="nil"/>
        </w:pBdr>
        <w:spacing w:after="0" w:line="240" w:lineRule="auto"/>
        <w:ind w:left="360"/>
        <w:rPr>
          <w:rFonts w:ascii="Poppins" w:hAnsi="Poppins" w:cs="Poppins"/>
          <w:color w:val="000000"/>
          <w:sz w:val="18"/>
          <w:szCs w:val="18"/>
        </w:rPr>
      </w:pPr>
      <w:r w:rsidRPr="00317B85">
        <w:rPr>
          <w:rFonts w:ascii="Poppins" w:hAnsi="Poppins" w:cs="Poppins"/>
          <w:b/>
          <w:color w:val="000000"/>
          <w:sz w:val="18"/>
          <w:szCs w:val="18"/>
        </w:rPr>
        <w:t xml:space="preserve">Manage activities or services: </w:t>
      </w:r>
      <w:r w:rsidRPr="00317B85">
        <w:rPr>
          <w:rFonts w:ascii="Poppins" w:hAnsi="Poppins" w:cs="Poppins"/>
          <w:color w:val="000000"/>
          <w:sz w:val="18"/>
          <w:szCs w:val="18"/>
        </w:rPr>
        <w:t>facilitating participation in events and activities.</w:t>
      </w:r>
    </w:p>
    <w:p w14:paraId="0AF371B3" w14:textId="77777777" w:rsidR="00DA0137" w:rsidRPr="00317B85" w:rsidRDefault="00DA0137">
      <w:pPr>
        <w:numPr>
          <w:ilvl w:val="0"/>
          <w:numId w:val="21"/>
        </w:numPr>
        <w:pBdr>
          <w:top w:val="nil"/>
          <w:left w:val="nil"/>
          <w:bottom w:val="nil"/>
          <w:right w:val="nil"/>
          <w:between w:val="nil"/>
        </w:pBdr>
        <w:spacing w:after="0" w:line="240" w:lineRule="auto"/>
        <w:ind w:left="360"/>
        <w:rPr>
          <w:rFonts w:ascii="Poppins" w:hAnsi="Poppins" w:cs="Poppins"/>
          <w:color w:val="000000"/>
          <w:sz w:val="18"/>
          <w:szCs w:val="18"/>
        </w:rPr>
      </w:pPr>
      <w:r w:rsidRPr="00317B85">
        <w:rPr>
          <w:rFonts w:ascii="Poppins" w:hAnsi="Poppins" w:cs="Poppins"/>
          <w:b/>
          <w:color w:val="000000"/>
          <w:sz w:val="18"/>
          <w:szCs w:val="18"/>
        </w:rPr>
        <w:t xml:space="preserve">Engage outsiders: </w:t>
      </w:r>
      <w:r w:rsidRPr="00317B85">
        <w:rPr>
          <w:rFonts w:ascii="Poppins" w:hAnsi="Poppins" w:cs="Poppins"/>
          <w:color w:val="000000"/>
          <w:sz w:val="18"/>
          <w:szCs w:val="18"/>
        </w:rPr>
        <w:t>stimulating general interest; promoting events or activities. These posts could be ones that ST members might forward to their friends and family.</w:t>
      </w:r>
    </w:p>
    <w:p w14:paraId="7844154B" w14:textId="77777777" w:rsidR="00DA0137" w:rsidRPr="00317B85" w:rsidRDefault="00DA0137">
      <w:pPr>
        <w:numPr>
          <w:ilvl w:val="0"/>
          <w:numId w:val="21"/>
        </w:numPr>
        <w:pBdr>
          <w:top w:val="nil"/>
          <w:left w:val="nil"/>
          <w:bottom w:val="nil"/>
          <w:right w:val="nil"/>
          <w:between w:val="nil"/>
        </w:pBdr>
        <w:spacing w:after="0" w:line="240" w:lineRule="auto"/>
        <w:ind w:left="360"/>
        <w:rPr>
          <w:rFonts w:ascii="Poppins" w:hAnsi="Poppins" w:cs="Poppins"/>
          <w:color w:val="000000"/>
          <w:sz w:val="18"/>
          <w:szCs w:val="18"/>
        </w:rPr>
      </w:pPr>
      <w:r w:rsidRPr="00317B85">
        <w:rPr>
          <w:rFonts w:ascii="Poppins" w:hAnsi="Poppins" w:cs="Poppins"/>
          <w:b/>
          <w:color w:val="000000"/>
          <w:sz w:val="18"/>
          <w:szCs w:val="18"/>
        </w:rPr>
        <w:t xml:space="preserve">Encourage prayer: </w:t>
      </w:r>
      <w:r w:rsidRPr="00317B85">
        <w:rPr>
          <w:rFonts w:ascii="Poppins" w:hAnsi="Poppins" w:cs="Poppins"/>
          <w:color w:val="000000"/>
          <w:sz w:val="18"/>
          <w:szCs w:val="18"/>
        </w:rPr>
        <w:t>making ST members aware of general prayer and praise points associated with our work. Not specific to individuals though.</w:t>
      </w:r>
    </w:p>
    <w:p w14:paraId="64AE1907" w14:textId="77777777" w:rsidR="00DA0137" w:rsidRPr="00317B85" w:rsidRDefault="00DA0137">
      <w:pPr>
        <w:numPr>
          <w:ilvl w:val="0"/>
          <w:numId w:val="21"/>
        </w:numPr>
        <w:pBdr>
          <w:top w:val="nil"/>
          <w:left w:val="nil"/>
          <w:bottom w:val="nil"/>
          <w:right w:val="nil"/>
          <w:between w:val="nil"/>
        </w:pBdr>
        <w:spacing w:after="0" w:line="240" w:lineRule="auto"/>
        <w:ind w:left="360"/>
        <w:rPr>
          <w:rFonts w:ascii="Poppins" w:hAnsi="Poppins" w:cs="Poppins"/>
          <w:color w:val="000000"/>
          <w:sz w:val="18"/>
          <w:szCs w:val="18"/>
        </w:rPr>
      </w:pPr>
      <w:r w:rsidRPr="00317B85">
        <w:rPr>
          <w:rFonts w:ascii="Poppins" w:hAnsi="Poppins" w:cs="Poppins"/>
          <w:b/>
          <w:color w:val="000000"/>
          <w:sz w:val="18"/>
          <w:szCs w:val="18"/>
        </w:rPr>
        <w:t xml:space="preserve">Preach the gospel: </w:t>
      </w:r>
      <w:r w:rsidRPr="00317B85">
        <w:rPr>
          <w:rFonts w:ascii="Poppins" w:hAnsi="Poppins" w:cs="Poppins"/>
          <w:color w:val="000000"/>
          <w:sz w:val="18"/>
          <w:szCs w:val="18"/>
        </w:rPr>
        <w:t>encouraging believers, engaging the interest of non-believers This might include posting Bible references, quotes from a variety of reliable and godly Christian figures, and sermons.</w:t>
      </w:r>
    </w:p>
    <w:p w14:paraId="7586190E" w14:textId="77777777" w:rsidR="00852CC8" w:rsidRPr="00317B85" w:rsidRDefault="00852CC8" w:rsidP="00852CC8">
      <w:pPr>
        <w:pStyle w:val="Subtitle"/>
        <w:spacing w:before="0" w:line="240" w:lineRule="auto"/>
        <w:rPr>
          <w:rFonts w:ascii="Poppins" w:hAnsi="Poppins" w:cs="Poppins"/>
          <w:b/>
          <w:i w:val="0"/>
          <w:iCs/>
          <w:color w:val="auto"/>
          <w:sz w:val="18"/>
          <w:szCs w:val="18"/>
        </w:rPr>
      </w:pPr>
    </w:p>
    <w:p w14:paraId="3D4CFAEF" w14:textId="4B5E2389" w:rsidR="00DA0137" w:rsidRPr="00317B85" w:rsidRDefault="00DA0137" w:rsidP="00852CC8">
      <w:pPr>
        <w:pStyle w:val="Subtitle"/>
        <w:spacing w:before="0" w:line="240" w:lineRule="auto"/>
        <w:rPr>
          <w:rFonts w:ascii="Poppins" w:hAnsi="Poppins" w:cs="Poppins"/>
          <w:i w:val="0"/>
          <w:iCs/>
          <w:color w:val="auto"/>
          <w:sz w:val="18"/>
          <w:szCs w:val="18"/>
        </w:rPr>
      </w:pPr>
      <w:r w:rsidRPr="00317B85">
        <w:rPr>
          <w:rFonts w:ascii="Poppins" w:hAnsi="Poppins" w:cs="Poppins"/>
          <w:b/>
          <w:i w:val="0"/>
          <w:iCs/>
          <w:color w:val="auto"/>
          <w:sz w:val="18"/>
          <w:szCs w:val="18"/>
        </w:rPr>
        <w:t>What should not be published?</w:t>
      </w:r>
    </w:p>
    <w:p w14:paraId="4D4386C7" w14:textId="77777777" w:rsidR="00DA0137" w:rsidRPr="00317B85" w:rsidRDefault="00DA0137">
      <w:pPr>
        <w:numPr>
          <w:ilvl w:val="0"/>
          <w:numId w:val="22"/>
        </w:numPr>
        <w:pBdr>
          <w:top w:val="nil"/>
          <w:left w:val="nil"/>
          <w:bottom w:val="nil"/>
          <w:right w:val="nil"/>
          <w:between w:val="nil"/>
        </w:pBdr>
        <w:spacing w:after="0" w:line="240" w:lineRule="auto"/>
        <w:ind w:left="360"/>
        <w:rPr>
          <w:rFonts w:ascii="Poppins" w:hAnsi="Poppins" w:cs="Poppins"/>
          <w:color w:val="000000"/>
          <w:sz w:val="18"/>
          <w:szCs w:val="18"/>
        </w:rPr>
      </w:pPr>
      <w:r w:rsidRPr="00317B85">
        <w:rPr>
          <w:rFonts w:ascii="Poppins" w:hAnsi="Poppins" w:cs="Poppins"/>
          <w:color w:val="000000"/>
          <w:sz w:val="18"/>
          <w:szCs w:val="18"/>
        </w:rPr>
        <w:t xml:space="preserve">Anything that does not conform to the criteria above should not be posted and some topics e.g. politics, potentially controversial current affairs, theological debate etc. should be avoided altogether. </w:t>
      </w:r>
    </w:p>
    <w:p w14:paraId="4ED2C797" w14:textId="77777777" w:rsidR="00DA0137" w:rsidRPr="00317B85" w:rsidRDefault="00DA0137">
      <w:pPr>
        <w:numPr>
          <w:ilvl w:val="0"/>
          <w:numId w:val="22"/>
        </w:numPr>
        <w:pBdr>
          <w:top w:val="nil"/>
          <w:left w:val="nil"/>
          <w:bottom w:val="nil"/>
          <w:right w:val="nil"/>
          <w:between w:val="nil"/>
        </w:pBdr>
        <w:spacing w:after="0" w:line="240" w:lineRule="auto"/>
        <w:ind w:left="360"/>
        <w:rPr>
          <w:rFonts w:ascii="Poppins" w:hAnsi="Poppins" w:cs="Poppins"/>
          <w:color w:val="000000"/>
          <w:sz w:val="18"/>
          <w:szCs w:val="18"/>
        </w:rPr>
      </w:pPr>
      <w:r w:rsidRPr="00317B85">
        <w:rPr>
          <w:rFonts w:ascii="Poppins" w:hAnsi="Poppins" w:cs="Poppins"/>
          <w:color w:val="000000"/>
          <w:sz w:val="18"/>
          <w:szCs w:val="18"/>
        </w:rPr>
        <w:t>ST does not wish to become a means of publicising events, activities, products or publications for our members or third parties, however worthwhile they may seem e.g. concerts, fundraising events, books etc.</w:t>
      </w:r>
    </w:p>
    <w:p w14:paraId="34A70E4D" w14:textId="5CB3F3EC" w:rsidR="00DA0137" w:rsidRPr="00317B85" w:rsidRDefault="00DA0137">
      <w:pPr>
        <w:numPr>
          <w:ilvl w:val="0"/>
          <w:numId w:val="22"/>
        </w:numPr>
        <w:pBdr>
          <w:top w:val="nil"/>
          <w:left w:val="nil"/>
          <w:bottom w:val="nil"/>
          <w:right w:val="nil"/>
          <w:between w:val="nil"/>
        </w:pBdr>
        <w:spacing w:after="0" w:line="240" w:lineRule="auto"/>
        <w:ind w:left="360"/>
        <w:rPr>
          <w:rFonts w:ascii="Poppins" w:hAnsi="Poppins" w:cs="Poppins"/>
          <w:color w:val="000000"/>
          <w:sz w:val="18"/>
          <w:szCs w:val="18"/>
        </w:rPr>
      </w:pPr>
      <w:r w:rsidRPr="00317B85">
        <w:rPr>
          <w:rFonts w:ascii="Poppins" w:hAnsi="Poppins" w:cs="Poppins"/>
          <w:color w:val="000000"/>
          <w:sz w:val="18"/>
          <w:szCs w:val="18"/>
        </w:rPr>
        <w:t xml:space="preserve">Content should never include material that may be deemed </w:t>
      </w:r>
      <w:r w:rsidR="007D1E58" w:rsidRPr="00317B85">
        <w:rPr>
          <w:rFonts w:ascii="Poppins" w:hAnsi="Poppins" w:cs="Poppins"/>
          <w:color w:val="000000"/>
          <w:sz w:val="18"/>
          <w:szCs w:val="18"/>
        </w:rPr>
        <w:t>libellous</w:t>
      </w:r>
      <w:r w:rsidRPr="00317B85">
        <w:rPr>
          <w:rFonts w:ascii="Poppins" w:hAnsi="Poppins" w:cs="Poppins"/>
          <w:color w:val="000000"/>
          <w:sz w:val="18"/>
          <w:szCs w:val="18"/>
        </w:rPr>
        <w:t xml:space="preserve">, slanderous or even gossip. Defamation law in England and Wales currently states that each time a web page is viewed it becomes a published entity, and anyone defamed by it has 12 months from that point to bring an action. Web pages are essentially permanently open to libel action until 12 months after they are taken offline. In libel cases the defendant has to prove that the comments were justified while the plaintiff only has to prove their reputation was damaged. </w:t>
      </w:r>
    </w:p>
    <w:p w14:paraId="07DC7EC3"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p>
    <w:p w14:paraId="30F7A9B3" w14:textId="77777777" w:rsidR="00DA0137" w:rsidRPr="00317B85" w:rsidRDefault="00DA0137" w:rsidP="00DF6B3D">
      <w:pPr>
        <w:pStyle w:val="Subtitle"/>
        <w:spacing w:line="240" w:lineRule="auto"/>
        <w:rPr>
          <w:rFonts w:ascii="Poppins" w:hAnsi="Poppins" w:cs="Poppins"/>
          <w:i w:val="0"/>
          <w:iCs/>
          <w:color w:val="auto"/>
          <w:sz w:val="18"/>
          <w:szCs w:val="18"/>
        </w:rPr>
      </w:pPr>
      <w:r w:rsidRPr="00317B85">
        <w:rPr>
          <w:rFonts w:ascii="Poppins" w:hAnsi="Poppins" w:cs="Poppins"/>
          <w:b/>
          <w:i w:val="0"/>
          <w:iCs/>
          <w:color w:val="auto"/>
          <w:sz w:val="18"/>
          <w:szCs w:val="18"/>
        </w:rPr>
        <w:t>Other guidelines for use of social media</w:t>
      </w:r>
    </w:p>
    <w:p w14:paraId="28360DF9"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Respect confidentiality of individuals and that of the ST and other organisations.</w:t>
      </w:r>
    </w:p>
    <w:p w14:paraId="3CC2CA0C"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Don’t name people without their prior permission (or without the permission of parents for under 18s).</w:t>
      </w:r>
    </w:p>
    <w:p w14:paraId="17CDF7DE"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Don’t use photos/videos without the subject’s permission (or without the permission of parents for under 18s).</w:t>
      </w:r>
    </w:p>
    <w:p w14:paraId="53AABA64" w14:textId="34075829" w:rsidR="00DA0137" w:rsidRPr="00317B85" w:rsidRDefault="00DA0137">
      <w:pPr>
        <w:numPr>
          <w:ilvl w:val="1"/>
          <w:numId w:val="23"/>
        </w:numPr>
        <w:spacing w:after="0" w:line="240" w:lineRule="auto"/>
        <w:rPr>
          <w:rFonts w:ascii="Poppins" w:hAnsi="Poppins" w:cs="Poppins"/>
          <w:sz w:val="18"/>
          <w:szCs w:val="18"/>
        </w:rPr>
      </w:pPr>
      <w:r w:rsidRPr="00317B85">
        <w:rPr>
          <w:rFonts w:ascii="Poppins" w:hAnsi="Poppins" w:cs="Poppins"/>
          <w:sz w:val="18"/>
          <w:szCs w:val="18"/>
        </w:rPr>
        <w:t xml:space="preserve">When registering their children for ST events, </w:t>
      </w:r>
      <w:r w:rsidR="00696D52" w:rsidRPr="00317B85">
        <w:rPr>
          <w:rFonts w:ascii="Poppins" w:hAnsi="Poppins" w:cs="Poppins"/>
          <w:sz w:val="18"/>
          <w:szCs w:val="18"/>
        </w:rPr>
        <w:t xml:space="preserve">terms and conditions indicate that parents should </w:t>
      </w:r>
      <w:r w:rsidRPr="00317B85">
        <w:rPr>
          <w:rFonts w:ascii="Poppins" w:hAnsi="Poppins" w:cs="Poppins"/>
          <w:sz w:val="18"/>
          <w:szCs w:val="18"/>
        </w:rPr>
        <w:t>‘opt-out’ if they do not want photos or videos taken on events to be posted by ST on social media platforms.</w:t>
      </w:r>
    </w:p>
    <w:p w14:paraId="57BD77C0"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Be honest. Do not blog or post anonymously, using pseudonyms or false screen names. We believe in transparency and honesty. Do not say or post anything that is dishonest, untrue, or misleading.</w:t>
      </w:r>
    </w:p>
    <w:p w14:paraId="1AA7F065"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 xml:space="preserve">Respect copyright laws. It is critical that you show proper respect for the laws governing copyright and fair use or fair dealing of copyrighted material owned by others. You should never quote more than short excerpts of someone else's work, and always attribute such work to the original author/source. </w:t>
      </w:r>
    </w:p>
    <w:p w14:paraId="37BE1EE5"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Use secure passwords.</w:t>
      </w:r>
    </w:p>
    <w:p w14:paraId="13B4069E"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lastRenderedPageBreak/>
        <w:t>Check the default settings. Some social media sites have literally millions of users. Please be sure you are aware of each site’s default settings so you know which of your posts are on public display.  In all cases, it is prudent to minimise the amount of personal information you provide.</w:t>
      </w:r>
    </w:p>
    <w:p w14:paraId="7C6EA38D"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Pause and reflect before posting. The speed of being able to publish your thoughts is both a great feature and a great downfall of social media. The time to edit or reflect must be self-imposed. If in doubt over a post, or if something does not feel right, either let it sit and look at it again before publishing it, or ask someone else to look at it first.</w:t>
      </w:r>
    </w:p>
    <w:p w14:paraId="3B85555A"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 xml:space="preserve">Be careful when using humour. When talking to someone, or a group, we all use verbal or physical cues that we are making a joke, and we receive immediate feedback in the form of a smile or laughter to let us know if the others treated it as humour.  Online many of these cues are missing, and so it is easy for a joke to be taken seriously or misinterpreted.  </w:t>
      </w:r>
    </w:p>
    <w:p w14:paraId="052844BA"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Be the first to respond to your own mistakes. If you make an error, be upfront about your mistake and correct it quickly. If you choose to modify an earlier post, make it clear that you have done so. If someone accuses you of posting something improper (such as their copyrighted material or a defamatory comment about them), deal with it openly, honestly and directly.</w:t>
      </w:r>
    </w:p>
    <w:p w14:paraId="74E13DAD" w14:textId="77777777" w:rsidR="00DA0137" w:rsidRPr="00317B85" w:rsidRDefault="00DA0137">
      <w:pPr>
        <w:numPr>
          <w:ilvl w:val="0"/>
          <w:numId w:val="23"/>
        </w:numPr>
        <w:spacing w:after="0" w:line="240" w:lineRule="auto"/>
        <w:rPr>
          <w:rFonts w:ascii="Poppins" w:hAnsi="Poppins" w:cs="Poppins"/>
          <w:sz w:val="18"/>
          <w:szCs w:val="18"/>
        </w:rPr>
      </w:pPr>
      <w:r w:rsidRPr="00317B85">
        <w:rPr>
          <w:rFonts w:ascii="Poppins" w:hAnsi="Poppins" w:cs="Poppins"/>
          <w:sz w:val="18"/>
          <w:szCs w:val="18"/>
        </w:rPr>
        <w:t xml:space="preserve">Be thoughtful! </w:t>
      </w:r>
    </w:p>
    <w:p w14:paraId="00081934"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p>
    <w:p w14:paraId="51BB7D09" w14:textId="77777777" w:rsidR="00DA0137" w:rsidRPr="00317B85" w:rsidRDefault="00DA0137" w:rsidP="00DF6B3D">
      <w:pPr>
        <w:pStyle w:val="Subtitle"/>
        <w:spacing w:line="240" w:lineRule="auto"/>
        <w:rPr>
          <w:rFonts w:ascii="Poppins" w:hAnsi="Poppins" w:cs="Poppins"/>
          <w:i w:val="0"/>
          <w:iCs/>
          <w:color w:val="auto"/>
          <w:sz w:val="18"/>
          <w:szCs w:val="18"/>
        </w:rPr>
      </w:pPr>
      <w:r w:rsidRPr="00317B85">
        <w:rPr>
          <w:rFonts w:ascii="Poppins" w:hAnsi="Poppins" w:cs="Poppins"/>
          <w:b/>
          <w:i w:val="0"/>
          <w:iCs/>
          <w:color w:val="auto"/>
          <w:sz w:val="18"/>
          <w:szCs w:val="18"/>
        </w:rPr>
        <w:t>Use of Social Media by employees in a personal capacity</w:t>
      </w:r>
    </w:p>
    <w:p w14:paraId="20B8B55D"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r w:rsidRPr="00317B85">
        <w:rPr>
          <w:rFonts w:ascii="Poppins" w:hAnsi="Poppins" w:cs="Poppins"/>
          <w:color w:val="000000"/>
          <w:sz w:val="18"/>
          <w:szCs w:val="18"/>
        </w:rPr>
        <w:t>Employees of ST are free to publish or comment via social media in accordance with this policy. They are subject to this policy to the extent they identify themselves as an employee of ST.</w:t>
      </w:r>
    </w:p>
    <w:p w14:paraId="7B57496F" w14:textId="5A17BE91"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r w:rsidRPr="00317B85">
        <w:rPr>
          <w:rFonts w:ascii="Poppins" w:hAnsi="Poppins" w:cs="Poppins"/>
          <w:color w:val="000000"/>
          <w:sz w:val="18"/>
          <w:szCs w:val="18"/>
        </w:rPr>
        <w:t>Any reference to ST made through social media posts must be positive and affirming and in no way defamatory or critical of the organisation, its staff, volunteers, events or policies.</w:t>
      </w:r>
    </w:p>
    <w:p w14:paraId="5EA91ACA"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p>
    <w:p w14:paraId="18758DC7"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p>
    <w:p w14:paraId="70CCCF53" w14:textId="77777777" w:rsidR="00DA0137" w:rsidRPr="00317B85" w:rsidRDefault="00DA0137" w:rsidP="00DF6B3D">
      <w:pPr>
        <w:pBdr>
          <w:top w:val="nil"/>
          <w:left w:val="nil"/>
          <w:bottom w:val="nil"/>
          <w:right w:val="nil"/>
          <w:between w:val="nil"/>
        </w:pBdr>
        <w:spacing w:line="240" w:lineRule="auto"/>
        <w:rPr>
          <w:rFonts w:ascii="Poppins" w:hAnsi="Poppins" w:cs="Poppins"/>
          <w:color w:val="000000"/>
          <w:sz w:val="18"/>
          <w:szCs w:val="18"/>
        </w:rPr>
      </w:pPr>
    </w:p>
    <w:p w14:paraId="076BF354" w14:textId="77777777" w:rsidR="00005A33" w:rsidRPr="00DF6B3D" w:rsidRDefault="00005A33" w:rsidP="4023653E">
      <w:pPr>
        <w:pBdr>
          <w:top w:val="nil"/>
          <w:left w:val="nil"/>
          <w:bottom w:val="nil"/>
          <w:right w:val="nil"/>
          <w:between w:val="nil"/>
        </w:pBdr>
        <w:spacing w:line="240" w:lineRule="auto"/>
        <w:rPr>
          <w:rFonts w:ascii="Poppins" w:eastAsia="Poppins" w:hAnsi="Poppins" w:cs="Poppins"/>
          <w:b/>
          <w:bCs/>
          <w:sz w:val="18"/>
          <w:szCs w:val="18"/>
        </w:rPr>
      </w:pPr>
    </w:p>
    <w:p w14:paraId="0E596521" w14:textId="4B92D1B5" w:rsidR="4023653E" w:rsidRDefault="4023653E" w:rsidP="4023653E">
      <w:pPr>
        <w:pBdr>
          <w:top w:val="nil"/>
          <w:left w:val="nil"/>
          <w:bottom w:val="nil"/>
          <w:right w:val="nil"/>
          <w:between w:val="nil"/>
        </w:pBdr>
        <w:spacing w:line="240" w:lineRule="auto"/>
        <w:rPr>
          <w:rFonts w:ascii="Poppins" w:eastAsia="Poppins" w:hAnsi="Poppins" w:cs="Poppins"/>
          <w:b/>
          <w:bCs/>
          <w:sz w:val="18"/>
          <w:szCs w:val="18"/>
        </w:rPr>
      </w:pPr>
    </w:p>
    <w:p w14:paraId="64D928EA" w14:textId="5FBE52F1" w:rsidR="4023653E" w:rsidRDefault="4023653E" w:rsidP="4023653E">
      <w:pPr>
        <w:pBdr>
          <w:top w:val="nil"/>
          <w:left w:val="nil"/>
          <w:bottom w:val="nil"/>
          <w:right w:val="nil"/>
          <w:between w:val="nil"/>
        </w:pBdr>
        <w:spacing w:line="240" w:lineRule="auto"/>
        <w:rPr>
          <w:rFonts w:ascii="Poppins" w:eastAsia="Poppins" w:hAnsi="Poppins" w:cs="Poppins"/>
          <w:b/>
          <w:bCs/>
          <w:sz w:val="18"/>
          <w:szCs w:val="18"/>
        </w:rPr>
      </w:pPr>
    </w:p>
    <w:p w14:paraId="1A3D5102" w14:textId="134A65A1" w:rsidR="4023653E" w:rsidRDefault="4023653E" w:rsidP="4023653E">
      <w:pPr>
        <w:pBdr>
          <w:top w:val="nil"/>
          <w:left w:val="nil"/>
          <w:bottom w:val="nil"/>
          <w:right w:val="nil"/>
          <w:between w:val="nil"/>
        </w:pBdr>
        <w:spacing w:line="240" w:lineRule="auto"/>
        <w:rPr>
          <w:rFonts w:ascii="Poppins" w:eastAsia="Poppins" w:hAnsi="Poppins" w:cs="Poppins"/>
          <w:b/>
          <w:bCs/>
          <w:sz w:val="18"/>
          <w:szCs w:val="18"/>
        </w:rPr>
      </w:pPr>
    </w:p>
    <w:p w14:paraId="1E566C3A" w14:textId="4734E9D4" w:rsidR="4023653E" w:rsidRDefault="4023653E" w:rsidP="4023653E">
      <w:pPr>
        <w:pBdr>
          <w:top w:val="nil"/>
          <w:left w:val="nil"/>
          <w:bottom w:val="nil"/>
          <w:right w:val="nil"/>
          <w:between w:val="nil"/>
        </w:pBdr>
        <w:spacing w:line="240" w:lineRule="auto"/>
        <w:rPr>
          <w:rFonts w:ascii="Poppins" w:eastAsia="Poppins" w:hAnsi="Poppins" w:cs="Poppins"/>
          <w:b/>
          <w:bCs/>
          <w:sz w:val="18"/>
          <w:szCs w:val="18"/>
        </w:rPr>
      </w:pPr>
    </w:p>
    <w:p w14:paraId="08398E78" w14:textId="24564DC1" w:rsidR="4023653E" w:rsidRDefault="4023653E" w:rsidP="4023653E">
      <w:pPr>
        <w:pBdr>
          <w:top w:val="nil"/>
          <w:left w:val="nil"/>
          <w:bottom w:val="nil"/>
          <w:right w:val="nil"/>
          <w:between w:val="nil"/>
        </w:pBdr>
        <w:spacing w:line="240" w:lineRule="auto"/>
        <w:rPr>
          <w:rFonts w:ascii="Poppins" w:eastAsia="Poppins" w:hAnsi="Poppins" w:cs="Poppins"/>
          <w:b/>
          <w:bCs/>
          <w:sz w:val="18"/>
          <w:szCs w:val="18"/>
        </w:rPr>
      </w:pPr>
    </w:p>
    <w:p w14:paraId="719C4F8B" w14:textId="34C0DD1C" w:rsidR="4023653E" w:rsidRDefault="4023653E" w:rsidP="4023653E">
      <w:pPr>
        <w:pBdr>
          <w:top w:val="nil"/>
          <w:left w:val="nil"/>
          <w:bottom w:val="nil"/>
          <w:right w:val="nil"/>
          <w:between w:val="nil"/>
        </w:pBdr>
        <w:spacing w:line="240" w:lineRule="auto"/>
        <w:rPr>
          <w:rFonts w:ascii="Poppins" w:eastAsia="Poppins" w:hAnsi="Poppins" w:cs="Poppins"/>
          <w:b/>
          <w:bCs/>
          <w:sz w:val="18"/>
          <w:szCs w:val="18"/>
        </w:rPr>
      </w:pPr>
    </w:p>
    <w:p w14:paraId="2B1B5BC6" w14:textId="24F29342" w:rsidR="4023653E" w:rsidRDefault="4023653E" w:rsidP="4023653E">
      <w:pPr>
        <w:pBdr>
          <w:top w:val="nil"/>
          <w:left w:val="nil"/>
          <w:bottom w:val="nil"/>
          <w:right w:val="nil"/>
          <w:between w:val="nil"/>
        </w:pBdr>
        <w:spacing w:line="240" w:lineRule="auto"/>
        <w:rPr>
          <w:rFonts w:ascii="Poppins" w:eastAsia="Poppins" w:hAnsi="Poppins" w:cs="Poppins"/>
          <w:b/>
          <w:bCs/>
          <w:sz w:val="18"/>
          <w:szCs w:val="18"/>
        </w:rPr>
      </w:pPr>
    </w:p>
    <w:p w14:paraId="036C6ECE" w14:textId="37B36433" w:rsidR="4023653E" w:rsidRDefault="4023653E" w:rsidP="4023653E">
      <w:pPr>
        <w:pBdr>
          <w:top w:val="nil"/>
          <w:left w:val="nil"/>
          <w:bottom w:val="nil"/>
          <w:right w:val="nil"/>
          <w:between w:val="nil"/>
        </w:pBdr>
        <w:spacing w:line="240" w:lineRule="auto"/>
        <w:rPr>
          <w:rFonts w:ascii="Poppins" w:eastAsia="Poppins" w:hAnsi="Poppins" w:cs="Poppins"/>
          <w:b/>
          <w:bCs/>
          <w:sz w:val="18"/>
          <w:szCs w:val="18"/>
        </w:rPr>
      </w:pPr>
    </w:p>
    <w:p w14:paraId="429852FA" w14:textId="482F8AA1" w:rsidR="4023653E" w:rsidRDefault="4023653E" w:rsidP="4023653E">
      <w:pPr>
        <w:pBdr>
          <w:top w:val="nil"/>
          <w:left w:val="nil"/>
          <w:bottom w:val="nil"/>
          <w:right w:val="nil"/>
          <w:between w:val="nil"/>
        </w:pBdr>
        <w:spacing w:line="240" w:lineRule="auto"/>
        <w:rPr>
          <w:rFonts w:ascii="Poppins" w:eastAsia="Poppins" w:hAnsi="Poppins" w:cs="Poppins"/>
          <w:b/>
          <w:bCs/>
          <w:sz w:val="18"/>
          <w:szCs w:val="18"/>
        </w:rPr>
      </w:pPr>
    </w:p>
    <w:p w14:paraId="63024749" w14:textId="618C9D7C" w:rsidR="4023653E" w:rsidRDefault="4023653E" w:rsidP="4023653E">
      <w:pPr>
        <w:pBdr>
          <w:top w:val="nil"/>
          <w:left w:val="nil"/>
          <w:bottom w:val="nil"/>
          <w:right w:val="nil"/>
          <w:between w:val="nil"/>
        </w:pBdr>
        <w:spacing w:line="240" w:lineRule="auto"/>
        <w:rPr>
          <w:rFonts w:ascii="Poppins" w:eastAsia="Poppins" w:hAnsi="Poppins" w:cs="Poppins"/>
          <w:b/>
          <w:bCs/>
          <w:sz w:val="18"/>
          <w:szCs w:val="18"/>
        </w:rPr>
      </w:pPr>
    </w:p>
    <w:p w14:paraId="0DBE6742" w14:textId="352168D2" w:rsidR="4023653E" w:rsidRDefault="4023653E" w:rsidP="4023653E">
      <w:pPr>
        <w:pBdr>
          <w:top w:val="nil"/>
          <w:left w:val="nil"/>
          <w:bottom w:val="nil"/>
          <w:right w:val="nil"/>
          <w:between w:val="nil"/>
        </w:pBdr>
        <w:spacing w:line="240" w:lineRule="auto"/>
        <w:rPr>
          <w:rFonts w:ascii="Poppins" w:eastAsia="Poppins" w:hAnsi="Poppins" w:cs="Poppins"/>
          <w:b/>
          <w:bCs/>
          <w:sz w:val="18"/>
          <w:szCs w:val="18"/>
        </w:rPr>
      </w:pPr>
    </w:p>
    <w:p w14:paraId="13719266" w14:textId="39DC48EC" w:rsidR="0795FD0A" w:rsidRDefault="0795FD0A" w:rsidP="4023653E">
      <w:pPr>
        <w:pStyle w:val="Heading2"/>
      </w:pPr>
      <w:r>
        <w:t xml:space="preserve">Appendix 23 – Template for Behaviour Contract </w:t>
      </w:r>
    </w:p>
    <w:p w14:paraId="340F540E" w14:textId="4D1993E3" w:rsidR="346ED919" w:rsidRPr="005E7E8A" w:rsidRDefault="346ED919" w:rsidP="005E7E8A">
      <w:pPr>
        <w:jc w:val="center"/>
        <w:rPr>
          <w:rFonts w:ascii="Poppins" w:eastAsia="Poppins" w:hAnsi="Poppins" w:cs="Poppins"/>
          <w:b/>
          <w:bCs/>
          <w:i/>
          <w:iCs/>
          <w:color w:val="000000" w:themeColor="text1"/>
          <w:sz w:val="28"/>
          <w:szCs w:val="28"/>
        </w:rPr>
      </w:pPr>
      <w:r w:rsidRPr="4023653E">
        <w:rPr>
          <w:rFonts w:ascii="Poppins" w:eastAsia="Poppins" w:hAnsi="Poppins" w:cs="Poppins"/>
          <w:b/>
          <w:bCs/>
          <w:color w:val="000000" w:themeColor="text1"/>
          <w:sz w:val="28"/>
          <w:szCs w:val="28"/>
        </w:rPr>
        <w:t xml:space="preserve">Behaviour Contract – </w:t>
      </w:r>
      <w:r w:rsidRPr="4023653E">
        <w:rPr>
          <w:rFonts w:ascii="Poppins" w:eastAsia="Poppins" w:hAnsi="Poppins" w:cs="Poppins"/>
          <w:b/>
          <w:bCs/>
          <w:i/>
          <w:iCs/>
          <w:color w:val="000000" w:themeColor="text1"/>
          <w:sz w:val="28"/>
          <w:szCs w:val="28"/>
        </w:rPr>
        <w:t>Event name – Individual name</w:t>
      </w:r>
    </w:p>
    <w:p w14:paraId="599F7265" w14:textId="1E9AF4F3" w:rsidR="4023653E" w:rsidRDefault="4023653E" w:rsidP="005E7E8A">
      <w:pPr>
        <w:rPr>
          <w:rFonts w:ascii="Poppins" w:eastAsia="Poppins" w:hAnsi="Poppins" w:cs="Poppins"/>
          <w:color w:val="000000" w:themeColor="text1"/>
        </w:rPr>
      </w:pPr>
    </w:p>
    <w:p w14:paraId="32D505CD" w14:textId="751ED3FC" w:rsidR="346ED919" w:rsidRDefault="346ED919" w:rsidP="005E7E8A">
      <w:pPr>
        <w:rPr>
          <w:rFonts w:ascii="Poppins" w:eastAsia="Poppins" w:hAnsi="Poppins" w:cs="Poppins"/>
          <w:color w:val="000000" w:themeColor="text1"/>
        </w:rPr>
      </w:pPr>
      <w:r w:rsidRPr="4023653E">
        <w:rPr>
          <w:rFonts w:ascii="Poppins" w:eastAsia="Poppins" w:hAnsi="Poppins" w:cs="Poppins"/>
          <w:color w:val="000000" w:themeColor="text1"/>
        </w:rPr>
        <w:t>We are glad you are coming to *******.  In order to make sure you can make the most of the opportunities and fun it will offer, it is of utmost importance that you take seriously the need to behave well at all times.</w:t>
      </w:r>
    </w:p>
    <w:p w14:paraId="79D07B82" w14:textId="1E398792" w:rsidR="4023653E" w:rsidRDefault="4023653E" w:rsidP="005E7E8A">
      <w:pPr>
        <w:rPr>
          <w:rFonts w:ascii="Poppins" w:eastAsia="Poppins" w:hAnsi="Poppins" w:cs="Poppins"/>
          <w:color w:val="000000" w:themeColor="text1"/>
        </w:rPr>
      </w:pPr>
    </w:p>
    <w:p w14:paraId="7385F608" w14:textId="1A11D771" w:rsidR="346ED919" w:rsidRDefault="346ED919" w:rsidP="005E7E8A">
      <w:pPr>
        <w:rPr>
          <w:rFonts w:ascii="Poppins" w:eastAsia="Poppins" w:hAnsi="Poppins" w:cs="Poppins"/>
          <w:color w:val="000000" w:themeColor="text1"/>
        </w:rPr>
      </w:pPr>
      <w:r w:rsidRPr="4023653E">
        <w:rPr>
          <w:rFonts w:ascii="Poppins" w:eastAsia="Poppins" w:hAnsi="Poppins" w:cs="Poppins"/>
          <w:b/>
          <w:bCs/>
          <w:color w:val="000000" w:themeColor="text1"/>
        </w:rPr>
        <w:t>In particular this will mean</w:t>
      </w:r>
    </w:p>
    <w:p w14:paraId="3CCDCA58" w14:textId="41F91D89" w:rsidR="346ED919" w:rsidRDefault="346ED919" w:rsidP="005E7E8A">
      <w:pPr>
        <w:pStyle w:val="ListParagraph"/>
        <w:numPr>
          <w:ilvl w:val="0"/>
          <w:numId w:val="1"/>
        </w:numPr>
        <w:rPr>
          <w:rFonts w:ascii="Poppins" w:eastAsia="Poppins" w:hAnsi="Poppins" w:cs="Poppins"/>
          <w:color w:val="000000" w:themeColor="text1"/>
        </w:rPr>
      </w:pPr>
      <w:r w:rsidRPr="4023653E">
        <w:rPr>
          <w:rFonts w:ascii="Poppins" w:eastAsia="Poppins" w:hAnsi="Poppins" w:cs="Poppins"/>
          <w:color w:val="000000" w:themeColor="text1"/>
        </w:rPr>
        <w:t xml:space="preserve">Respecting leaders and centre staff by listening to and following their instructions </w:t>
      </w:r>
    </w:p>
    <w:p w14:paraId="7DEF3C79" w14:textId="33FD751D" w:rsidR="346ED919" w:rsidRDefault="346ED919" w:rsidP="005E7E8A">
      <w:pPr>
        <w:pStyle w:val="ListParagraph"/>
        <w:numPr>
          <w:ilvl w:val="0"/>
          <w:numId w:val="1"/>
        </w:numPr>
        <w:rPr>
          <w:rFonts w:ascii="Poppins" w:eastAsia="Poppins" w:hAnsi="Poppins" w:cs="Poppins"/>
          <w:color w:val="000000" w:themeColor="text1"/>
        </w:rPr>
      </w:pPr>
      <w:r w:rsidRPr="4023653E">
        <w:rPr>
          <w:rFonts w:ascii="Poppins" w:eastAsia="Poppins" w:hAnsi="Poppins" w:cs="Poppins"/>
          <w:color w:val="000000" w:themeColor="text1"/>
        </w:rPr>
        <w:t>Choosing to set a good example to others</w:t>
      </w:r>
    </w:p>
    <w:p w14:paraId="135D8BAF" w14:textId="0FFDC946" w:rsidR="346ED919" w:rsidRDefault="346ED919" w:rsidP="005E7E8A">
      <w:pPr>
        <w:pStyle w:val="ListParagraph"/>
        <w:numPr>
          <w:ilvl w:val="0"/>
          <w:numId w:val="1"/>
        </w:numPr>
        <w:rPr>
          <w:rFonts w:ascii="Poppins" w:eastAsia="Poppins" w:hAnsi="Poppins" w:cs="Poppins"/>
          <w:color w:val="000000" w:themeColor="text1"/>
        </w:rPr>
      </w:pPr>
      <w:r w:rsidRPr="4023653E">
        <w:rPr>
          <w:rFonts w:ascii="Poppins" w:eastAsia="Poppins" w:hAnsi="Poppins" w:cs="Poppins"/>
          <w:color w:val="000000" w:themeColor="text1"/>
        </w:rPr>
        <w:t>Engaging in timetabled activities with the appropriate attitude</w:t>
      </w:r>
    </w:p>
    <w:p w14:paraId="1F1EA1C0" w14:textId="355A4B1D" w:rsidR="346ED919" w:rsidRDefault="346ED919" w:rsidP="005E7E8A">
      <w:pPr>
        <w:rPr>
          <w:rFonts w:ascii="Poppins" w:eastAsia="Poppins" w:hAnsi="Poppins" w:cs="Poppins"/>
          <w:color w:val="000000" w:themeColor="text1"/>
        </w:rPr>
      </w:pPr>
      <w:r w:rsidRPr="4023653E">
        <w:rPr>
          <w:rFonts w:ascii="Poppins" w:eastAsia="Poppins" w:hAnsi="Poppins" w:cs="Poppins"/>
          <w:b/>
          <w:bCs/>
          <w:color w:val="000000" w:themeColor="text1"/>
        </w:rPr>
        <w:t>I absolutely will not</w:t>
      </w:r>
    </w:p>
    <w:p w14:paraId="5B5989FA" w14:textId="2A523FCE" w:rsidR="346ED919" w:rsidRDefault="346ED919" w:rsidP="005E7E8A">
      <w:pPr>
        <w:pStyle w:val="ListParagraph"/>
        <w:numPr>
          <w:ilvl w:val="0"/>
          <w:numId w:val="1"/>
        </w:numPr>
        <w:rPr>
          <w:rFonts w:ascii="Poppins" w:eastAsia="Poppins" w:hAnsi="Poppins" w:cs="Poppins"/>
          <w:color w:val="000000" w:themeColor="text1"/>
        </w:rPr>
      </w:pPr>
      <w:r w:rsidRPr="4023653E">
        <w:rPr>
          <w:rFonts w:ascii="Poppins" w:eastAsia="Poppins" w:hAnsi="Poppins" w:cs="Poppins"/>
          <w:color w:val="000000" w:themeColor="text1"/>
        </w:rPr>
        <w:t>Vape, drink alcohol or take any illegal drugs</w:t>
      </w:r>
    </w:p>
    <w:p w14:paraId="7C56725A" w14:textId="2D850762" w:rsidR="346ED919" w:rsidRDefault="346ED919" w:rsidP="005E7E8A">
      <w:pPr>
        <w:pStyle w:val="ListParagraph"/>
        <w:numPr>
          <w:ilvl w:val="0"/>
          <w:numId w:val="1"/>
        </w:numPr>
        <w:rPr>
          <w:rFonts w:ascii="Poppins" w:eastAsia="Poppins" w:hAnsi="Poppins" w:cs="Poppins"/>
          <w:color w:val="000000" w:themeColor="text1"/>
        </w:rPr>
      </w:pPr>
      <w:r w:rsidRPr="4023653E">
        <w:rPr>
          <w:rFonts w:ascii="Poppins" w:eastAsia="Poppins" w:hAnsi="Poppins" w:cs="Poppins"/>
          <w:color w:val="000000" w:themeColor="text1"/>
        </w:rPr>
        <w:t xml:space="preserve">Leave the site without express permission of the Chief Host </w:t>
      </w:r>
    </w:p>
    <w:p w14:paraId="4931183F" w14:textId="24DA91A8" w:rsidR="346ED919" w:rsidRDefault="346ED919" w:rsidP="005E7E8A">
      <w:pPr>
        <w:pStyle w:val="ListParagraph"/>
        <w:numPr>
          <w:ilvl w:val="0"/>
          <w:numId w:val="1"/>
        </w:numPr>
        <w:rPr>
          <w:rFonts w:ascii="Poppins" w:eastAsia="Poppins" w:hAnsi="Poppins" w:cs="Poppins"/>
          <w:color w:val="000000" w:themeColor="text1"/>
        </w:rPr>
      </w:pPr>
      <w:r w:rsidRPr="4023653E">
        <w:rPr>
          <w:rFonts w:ascii="Poppins" w:eastAsia="Poppins" w:hAnsi="Poppins" w:cs="Poppins"/>
          <w:color w:val="000000" w:themeColor="text1"/>
        </w:rPr>
        <w:t xml:space="preserve">Enter the girls’ bedrooms </w:t>
      </w:r>
    </w:p>
    <w:p w14:paraId="7DF07E80" w14:textId="13DE19E2" w:rsidR="346ED919" w:rsidRDefault="346ED919" w:rsidP="005E7E8A">
      <w:pPr>
        <w:pStyle w:val="ListParagraph"/>
        <w:numPr>
          <w:ilvl w:val="0"/>
          <w:numId w:val="1"/>
        </w:numPr>
        <w:rPr>
          <w:rFonts w:ascii="Poppins" w:eastAsia="Poppins" w:hAnsi="Poppins" w:cs="Poppins"/>
          <w:color w:val="000000" w:themeColor="text1"/>
        </w:rPr>
      </w:pPr>
      <w:r w:rsidRPr="4023653E">
        <w:rPr>
          <w:rFonts w:ascii="Poppins" w:eastAsia="Poppins" w:hAnsi="Poppins" w:cs="Poppins"/>
          <w:color w:val="000000" w:themeColor="text1"/>
        </w:rPr>
        <w:t>Retain a phone when asked to hand it in</w:t>
      </w:r>
    </w:p>
    <w:p w14:paraId="704779F9" w14:textId="7CE69627" w:rsidR="4023653E" w:rsidRDefault="4023653E" w:rsidP="005E7E8A">
      <w:pPr>
        <w:rPr>
          <w:rFonts w:ascii="Poppins" w:eastAsia="Poppins" w:hAnsi="Poppins" w:cs="Poppins"/>
          <w:color w:val="000000" w:themeColor="text1"/>
        </w:rPr>
      </w:pPr>
    </w:p>
    <w:p w14:paraId="2A8D216C" w14:textId="5A6A80B7" w:rsidR="346ED919" w:rsidRDefault="346ED919" w:rsidP="005E7E8A">
      <w:pPr>
        <w:rPr>
          <w:rFonts w:ascii="Poppins" w:eastAsia="Poppins" w:hAnsi="Poppins" w:cs="Poppins"/>
          <w:color w:val="000000" w:themeColor="text1"/>
        </w:rPr>
      </w:pPr>
      <w:r w:rsidRPr="4023653E">
        <w:rPr>
          <w:rFonts w:ascii="Poppins" w:eastAsia="Poppins" w:hAnsi="Poppins" w:cs="Poppins"/>
          <w:color w:val="000000" w:themeColor="text1"/>
        </w:rPr>
        <w:t>I understand that if I fail to meet these expectations, it will be necessary for me to leave *******</w:t>
      </w:r>
      <w:r w:rsidR="06CBCEC1" w:rsidRPr="4023653E">
        <w:rPr>
          <w:rFonts w:ascii="Poppins" w:eastAsia="Poppins" w:hAnsi="Poppins" w:cs="Poppins"/>
          <w:color w:val="000000" w:themeColor="text1"/>
        </w:rPr>
        <w:t xml:space="preserve"> </w:t>
      </w:r>
      <w:r w:rsidRPr="4023653E">
        <w:rPr>
          <w:rFonts w:ascii="Poppins" w:eastAsia="Poppins" w:hAnsi="Poppins" w:cs="Poppins"/>
          <w:color w:val="000000" w:themeColor="text1"/>
        </w:rPr>
        <w:t>immediately.</w:t>
      </w:r>
    </w:p>
    <w:p w14:paraId="5C022109" w14:textId="6E106E23" w:rsidR="4023653E" w:rsidRDefault="4023653E" w:rsidP="005E7E8A">
      <w:pPr>
        <w:ind w:left="360"/>
        <w:rPr>
          <w:rFonts w:ascii="Poppins" w:eastAsia="Poppins" w:hAnsi="Poppins" w:cs="Poppins"/>
          <w:color w:val="000000" w:themeColor="text1"/>
        </w:rPr>
      </w:pPr>
    </w:p>
    <w:p w14:paraId="677E7EF4" w14:textId="7CC169AA" w:rsidR="346ED919" w:rsidRDefault="346ED919" w:rsidP="005E7E8A">
      <w:pPr>
        <w:ind w:left="360"/>
        <w:rPr>
          <w:rFonts w:ascii="Poppins" w:eastAsia="Poppins" w:hAnsi="Poppins" w:cs="Poppins"/>
          <w:color w:val="000000" w:themeColor="text1"/>
        </w:rPr>
      </w:pPr>
      <w:r w:rsidRPr="4023653E">
        <w:rPr>
          <w:rFonts w:ascii="Poppins" w:eastAsia="Poppins" w:hAnsi="Poppins" w:cs="Poppins"/>
          <w:color w:val="000000" w:themeColor="text1"/>
        </w:rPr>
        <w:t>Signed ______________________________ Date ____________</w:t>
      </w:r>
    </w:p>
    <w:p w14:paraId="3223EDE9" w14:textId="70800D75" w:rsidR="4023653E" w:rsidRDefault="4023653E" w:rsidP="4023653E">
      <w:pPr>
        <w:pBdr>
          <w:top w:val="nil"/>
          <w:left w:val="nil"/>
          <w:bottom w:val="nil"/>
          <w:right w:val="nil"/>
          <w:between w:val="nil"/>
        </w:pBdr>
        <w:spacing w:line="240" w:lineRule="auto"/>
        <w:rPr>
          <w:rFonts w:ascii="Poppins" w:hAnsi="Poppins" w:cs="Poppins"/>
          <w:sz w:val="18"/>
          <w:szCs w:val="18"/>
        </w:rPr>
      </w:pPr>
    </w:p>
    <w:sectPr w:rsidR="4023653E">
      <w:headerReference w:type="default" r:id="rId35"/>
      <w:footerReference w:type="default" r:id="rId36"/>
      <w:pgSz w:w="11906" w:h="16838"/>
      <w:pgMar w:top="993" w:right="1440" w:bottom="993" w:left="144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Helen Paterson" w:date="2025-03-06T12:16:00Z" w:initials="HP">
    <w:p w14:paraId="73B60EE3" w14:textId="77777777" w:rsidR="00D1055D" w:rsidRDefault="00D1055D" w:rsidP="00D1055D">
      <w:pPr>
        <w:pStyle w:val="CommentText"/>
      </w:pPr>
      <w:r>
        <w:rPr>
          <w:rStyle w:val="CommentReference"/>
        </w:rPr>
        <w:annotationRef/>
      </w:r>
      <w:r>
        <w:t>SSA requested further detail in this section</w:t>
      </w:r>
    </w:p>
  </w:comment>
  <w:comment w:id="23" w:author="Helen Paterson" w:date="2026-02-26T12:15:00Z" w:initials="HP">
    <w:p w14:paraId="47DDCD03" w14:textId="77777777" w:rsidR="00854AAC" w:rsidRDefault="00854AAC" w:rsidP="00854AAC">
      <w:pPr>
        <w:pStyle w:val="CommentText"/>
      </w:pPr>
      <w:r>
        <w:rPr>
          <w:rStyle w:val="CommentReference"/>
        </w:rPr>
        <w:annotationRef/>
      </w:r>
      <w:r>
        <w:t>Updated to align with ‘Safe in Your Hands’ new edition</w:t>
      </w:r>
    </w:p>
  </w:comment>
  <w:comment w:id="27" w:author="Helen Paterson" w:date="2025-03-06T12:19:00Z" w:initials="HP">
    <w:p w14:paraId="3666391B" w14:textId="77777777" w:rsidR="00C029F1" w:rsidRDefault="00C029F1" w:rsidP="00C029F1">
      <w:pPr>
        <w:pStyle w:val="CommentText"/>
      </w:pPr>
      <w:r>
        <w:rPr>
          <w:rStyle w:val="CommentReference"/>
        </w:rPr>
        <w:annotationRef/>
      </w:r>
      <w:r>
        <w:t>Further detail added in response to SSA process</w:t>
      </w:r>
    </w:p>
  </w:comment>
  <w:comment w:id="32" w:author="Helen Paterson" w:date="2025-03-06T12:20:00Z" w:initials="HP">
    <w:p w14:paraId="5FD829B2" w14:textId="77777777" w:rsidR="00274FE4" w:rsidRDefault="00274FE4" w:rsidP="00274FE4">
      <w:pPr>
        <w:pStyle w:val="CommentText"/>
      </w:pPr>
      <w:r>
        <w:rPr>
          <w:rStyle w:val="CommentReference"/>
        </w:rPr>
        <w:annotationRef/>
      </w:r>
      <w:r>
        <w:t>Rewritten by myself &amp; Henrietta to be more fit for actual purpose</w:t>
      </w:r>
    </w:p>
  </w:comment>
  <w:comment w:id="40" w:author="Helen Paterson" w:date="2026-03-17T16:46:00Z" w:initials="HP">
    <w:p w14:paraId="0512668E" w14:textId="1391ED4A" w:rsidR="00274859" w:rsidRDefault="00542ABA">
      <w:pPr>
        <w:pStyle w:val="CommentText"/>
      </w:pPr>
      <w:r>
        <w:rPr>
          <w:rStyle w:val="CommentReference"/>
        </w:rPr>
        <w:annotationRef/>
      </w:r>
      <w:r w:rsidRPr="3CF298E9">
        <w:t>We send all this info for both potential employees and volunteers but I think it is misleading to say it is sent in an 'Information Pack'.</w:t>
      </w:r>
    </w:p>
  </w:comment>
  <w:comment w:id="46" w:author="Helen Paterson" w:date="2024-06-05T16:56:00Z" w:initials="HP">
    <w:p w14:paraId="6E496D8D" w14:textId="7023FBFD" w:rsidR="00896503" w:rsidRDefault="00896503" w:rsidP="00896503">
      <w:pPr>
        <w:pStyle w:val="CommentText"/>
      </w:pPr>
      <w:r>
        <w:rPr>
          <w:rStyle w:val="CommentReference"/>
        </w:rPr>
        <w:annotationRef/>
      </w:r>
      <w:r>
        <w:t>Facebook is no longer used by the ST Youth team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B60EE3" w15:done="1"/>
  <w15:commentEx w15:paraId="47DDCD03" w15:done="0"/>
  <w15:commentEx w15:paraId="3666391B" w15:done="1"/>
  <w15:commentEx w15:paraId="5FD829B2" w15:done="0"/>
  <w15:commentEx w15:paraId="0512668E" w15:done="0"/>
  <w15:commentEx w15:paraId="6E496D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F20E95" w16cex:dateUtc="2025-03-06T12:16:00Z"/>
  <w16cex:commentExtensible w16cex:durableId="2A388EEF" w16cex:dateUtc="2026-02-26T12:15:00Z"/>
  <w16cex:commentExtensible w16cex:durableId="22B3CBBF" w16cex:dateUtc="2025-03-06T12:19:00Z"/>
  <w16cex:commentExtensible w16cex:durableId="3A507F69" w16cex:dateUtc="2025-03-06T12:20:00Z"/>
  <w16cex:commentExtensible w16cex:durableId="55DF740F" w16cex:dateUtc="2026-03-17T16:46:00Z"/>
  <w16cex:commentExtensible w16cex:durableId="3A8C4949" w16cex:dateUtc="2024-06-05T1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B60EE3" w16cid:durableId="28F20E95"/>
  <w16cid:commentId w16cid:paraId="47DDCD03" w16cid:durableId="2A388EEF"/>
  <w16cid:commentId w16cid:paraId="3666391B" w16cid:durableId="22B3CBBF"/>
  <w16cid:commentId w16cid:paraId="5FD829B2" w16cid:durableId="3A507F69"/>
  <w16cid:commentId w16cid:paraId="0512668E" w16cid:durableId="55DF740F"/>
  <w16cid:commentId w16cid:paraId="6E496D8D" w16cid:durableId="3A8C49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E26A8" w14:textId="77777777" w:rsidR="00542ABA" w:rsidRDefault="00542ABA">
      <w:pPr>
        <w:spacing w:after="0" w:line="240" w:lineRule="auto"/>
      </w:pPr>
      <w:r>
        <w:separator/>
      </w:r>
    </w:p>
  </w:endnote>
  <w:endnote w:type="continuationSeparator" w:id="0">
    <w:p w14:paraId="1E2F9ED6" w14:textId="77777777" w:rsidR="00542ABA" w:rsidRDefault="00542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02FF" w:usb1="4000001F" w:usb2="08000029"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Poppins">
    <w:panose1 w:val="00000500000000000000"/>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 w:name="Cardo">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3" w14:textId="5AF8FB39" w:rsidR="00F061C0" w:rsidRDefault="00F061C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739D8">
      <w:rPr>
        <w:noProof/>
        <w:color w:val="000000"/>
      </w:rPr>
      <w:t>2</w:t>
    </w:r>
    <w:r>
      <w:rPr>
        <w:color w:val="000000"/>
      </w:rPr>
      <w:fldChar w:fldCharType="end"/>
    </w:r>
  </w:p>
  <w:p w14:paraId="000003F4" w14:textId="77777777" w:rsidR="00F061C0" w:rsidRDefault="00F061C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254A0" w14:textId="77777777" w:rsidR="00542ABA" w:rsidRDefault="00542ABA">
      <w:pPr>
        <w:spacing w:after="0" w:line="240" w:lineRule="auto"/>
      </w:pPr>
      <w:r>
        <w:separator/>
      </w:r>
    </w:p>
  </w:footnote>
  <w:footnote w:type="continuationSeparator" w:id="0">
    <w:p w14:paraId="6766E06C" w14:textId="77777777" w:rsidR="00542ABA" w:rsidRDefault="00542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1" w14:textId="77777777" w:rsidR="00F061C0" w:rsidRDefault="00F061C0">
    <w:pPr>
      <w:jc w:val="right"/>
    </w:pPr>
  </w:p>
  <w:p w14:paraId="000003F2" w14:textId="77777777" w:rsidR="00F061C0" w:rsidRDefault="00F061C0">
    <w:pPr>
      <w:ind w:right="-874"/>
      <w:jc w:val="right"/>
    </w:pPr>
    <w:r>
      <w:t xml:space="preserve"> </w:t>
    </w:r>
    <w:r>
      <w:rPr>
        <w:noProof/>
      </w:rPr>
      <w:drawing>
        <wp:inline distT="0" distB="0" distL="0" distR="0" wp14:anchorId="1570BC69" wp14:editId="20F8BD92">
          <wp:extent cx="429318" cy="42393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20861" t="21536" r="21435" b="21485"/>
                  <a:stretch>
                    <a:fillRect/>
                  </a:stretch>
                </pic:blipFill>
                <pic:spPr>
                  <a:xfrm>
                    <a:off x="0" y="0"/>
                    <a:ext cx="429318" cy="42393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25C"/>
    <w:multiLevelType w:val="multilevel"/>
    <w:tmpl w:val="C3669D38"/>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 w15:restartNumberingAfterBreak="0">
    <w:nsid w:val="04431D39"/>
    <w:multiLevelType w:val="multilevel"/>
    <w:tmpl w:val="770EF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9CAA31"/>
    <w:multiLevelType w:val="hybridMultilevel"/>
    <w:tmpl w:val="0B900980"/>
    <w:lvl w:ilvl="0" w:tplc="B4DE2CFC">
      <w:numFmt w:val="bullet"/>
      <w:lvlText w:val="-"/>
      <w:lvlJc w:val="left"/>
      <w:pPr>
        <w:ind w:left="720" w:hanging="360"/>
      </w:pPr>
      <w:rPr>
        <w:rFonts w:ascii="Calibri" w:hAnsi="Calibri" w:hint="default"/>
      </w:rPr>
    </w:lvl>
    <w:lvl w:ilvl="1" w:tplc="231E7D18">
      <w:start w:val="1"/>
      <w:numFmt w:val="bullet"/>
      <w:lvlText w:val="o"/>
      <w:lvlJc w:val="left"/>
      <w:pPr>
        <w:ind w:left="1440" w:hanging="360"/>
      </w:pPr>
      <w:rPr>
        <w:rFonts w:ascii="Courier New" w:hAnsi="Courier New" w:hint="default"/>
      </w:rPr>
    </w:lvl>
    <w:lvl w:ilvl="2" w:tplc="9C5AC82A">
      <w:start w:val="1"/>
      <w:numFmt w:val="bullet"/>
      <w:lvlText w:val=""/>
      <w:lvlJc w:val="left"/>
      <w:pPr>
        <w:ind w:left="2160" w:hanging="360"/>
      </w:pPr>
      <w:rPr>
        <w:rFonts w:ascii="Wingdings" w:hAnsi="Wingdings" w:hint="default"/>
      </w:rPr>
    </w:lvl>
    <w:lvl w:ilvl="3" w:tplc="8A00B364">
      <w:start w:val="1"/>
      <w:numFmt w:val="bullet"/>
      <w:lvlText w:val=""/>
      <w:lvlJc w:val="left"/>
      <w:pPr>
        <w:ind w:left="2880" w:hanging="360"/>
      </w:pPr>
      <w:rPr>
        <w:rFonts w:ascii="Symbol" w:hAnsi="Symbol" w:hint="default"/>
      </w:rPr>
    </w:lvl>
    <w:lvl w:ilvl="4" w:tplc="7C5666BC">
      <w:start w:val="1"/>
      <w:numFmt w:val="bullet"/>
      <w:lvlText w:val="o"/>
      <w:lvlJc w:val="left"/>
      <w:pPr>
        <w:ind w:left="3600" w:hanging="360"/>
      </w:pPr>
      <w:rPr>
        <w:rFonts w:ascii="Courier New" w:hAnsi="Courier New" w:hint="default"/>
      </w:rPr>
    </w:lvl>
    <w:lvl w:ilvl="5" w:tplc="D76AA3F6">
      <w:start w:val="1"/>
      <w:numFmt w:val="bullet"/>
      <w:lvlText w:val=""/>
      <w:lvlJc w:val="left"/>
      <w:pPr>
        <w:ind w:left="4320" w:hanging="360"/>
      </w:pPr>
      <w:rPr>
        <w:rFonts w:ascii="Wingdings" w:hAnsi="Wingdings" w:hint="default"/>
      </w:rPr>
    </w:lvl>
    <w:lvl w:ilvl="6" w:tplc="BC7A17E4">
      <w:start w:val="1"/>
      <w:numFmt w:val="bullet"/>
      <w:lvlText w:val=""/>
      <w:lvlJc w:val="left"/>
      <w:pPr>
        <w:ind w:left="5040" w:hanging="360"/>
      </w:pPr>
      <w:rPr>
        <w:rFonts w:ascii="Symbol" w:hAnsi="Symbol" w:hint="default"/>
      </w:rPr>
    </w:lvl>
    <w:lvl w:ilvl="7" w:tplc="DC2E7D2A">
      <w:start w:val="1"/>
      <w:numFmt w:val="bullet"/>
      <w:lvlText w:val="o"/>
      <w:lvlJc w:val="left"/>
      <w:pPr>
        <w:ind w:left="5760" w:hanging="360"/>
      </w:pPr>
      <w:rPr>
        <w:rFonts w:ascii="Courier New" w:hAnsi="Courier New" w:hint="default"/>
      </w:rPr>
    </w:lvl>
    <w:lvl w:ilvl="8" w:tplc="271A6E50">
      <w:start w:val="1"/>
      <w:numFmt w:val="bullet"/>
      <w:lvlText w:val=""/>
      <w:lvlJc w:val="left"/>
      <w:pPr>
        <w:ind w:left="6480" w:hanging="360"/>
      </w:pPr>
      <w:rPr>
        <w:rFonts w:ascii="Wingdings" w:hAnsi="Wingdings" w:hint="default"/>
      </w:rPr>
    </w:lvl>
  </w:abstractNum>
  <w:abstractNum w:abstractNumId="3" w15:restartNumberingAfterBreak="0">
    <w:nsid w:val="07A916FB"/>
    <w:multiLevelType w:val="hybridMultilevel"/>
    <w:tmpl w:val="EAD8F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E80C09"/>
    <w:multiLevelType w:val="multilevel"/>
    <w:tmpl w:val="D98EC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84331"/>
    <w:multiLevelType w:val="multilevel"/>
    <w:tmpl w:val="D494B672"/>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6" w15:restartNumberingAfterBreak="0">
    <w:nsid w:val="0F23755B"/>
    <w:multiLevelType w:val="multilevel"/>
    <w:tmpl w:val="05A4C0F6"/>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7" w15:restartNumberingAfterBreak="0">
    <w:nsid w:val="0FF615AC"/>
    <w:multiLevelType w:val="multilevel"/>
    <w:tmpl w:val="2286C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02B79AB"/>
    <w:multiLevelType w:val="multilevel"/>
    <w:tmpl w:val="B962749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9" w15:restartNumberingAfterBreak="0">
    <w:nsid w:val="17486067"/>
    <w:multiLevelType w:val="multilevel"/>
    <w:tmpl w:val="0F72F972"/>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9FE6C02"/>
    <w:multiLevelType w:val="hybridMultilevel"/>
    <w:tmpl w:val="A6CAFC7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1BC17252"/>
    <w:multiLevelType w:val="multilevel"/>
    <w:tmpl w:val="ED268EE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 w15:restartNumberingAfterBreak="0">
    <w:nsid w:val="1C076B39"/>
    <w:multiLevelType w:val="multilevel"/>
    <w:tmpl w:val="5D921406"/>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21E86BEF"/>
    <w:multiLevelType w:val="multilevel"/>
    <w:tmpl w:val="5D921406"/>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27F93D65"/>
    <w:multiLevelType w:val="hybridMultilevel"/>
    <w:tmpl w:val="871E0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D518BA"/>
    <w:multiLevelType w:val="multilevel"/>
    <w:tmpl w:val="A554030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2A4304E1"/>
    <w:multiLevelType w:val="multilevel"/>
    <w:tmpl w:val="CFB858D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7" w15:restartNumberingAfterBreak="0">
    <w:nsid w:val="2BDB28CC"/>
    <w:multiLevelType w:val="multilevel"/>
    <w:tmpl w:val="97B8E394"/>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8" w15:restartNumberingAfterBreak="0">
    <w:nsid w:val="388C0B6D"/>
    <w:multiLevelType w:val="multilevel"/>
    <w:tmpl w:val="071E7758"/>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9" w15:restartNumberingAfterBreak="0">
    <w:nsid w:val="39176B49"/>
    <w:multiLevelType w:val="multilevel"/>
    <w:tmpl w:val="2A68367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0" w15:restartNumberingAfterBreak="0">
    <w:nsid w:val="3E4A5EFA"/>
    <w:multiLevelType w:val="hybridMultilevel"/>
    <w:tmpl w:val="AEC8B0AA"/>
    <w:lvl w:ilvl="0" w:tplc="E6841178">
      <w:numFmt w:val="bullet"/>
      <w:lvlText w:val=""/>
      <w:lvlJc w:val="left"/>
      <w:pPr>
        <w:ind w:left="720" w:hanging="360"/>
      </w:pPr>
      <w:rPr>
        <w:rFonts w:ascii="Wingdings" w:eastAsia="Times New Roman"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791BA0"/>
    <w:multiLevelType w:val="multilevel"/>
    <w:tmpl w:val="5D921406"/>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4D4050E2"/>
    <w:multiLevelType w:val="multilevel"/>
    <w:tmpl w:val="69AC6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CB2A47"/>
    <w:multiLevelType w:val="multilevel"/>
    <w:tmpl w:val="1D267E0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4F221870"/>
    <w:multiLevelType w:val="multilevel"/>
    <w:tmpl w:val="6308AB7E"/>
    <w:lvl w:ilvl="0">
      <w:start w:val="1"/>
      <w:numFmt w:val="decimal"/>
      <w:lvlText w:val="%1."/>
      <w:lvlJc w:val="left"/>
      <w:pPr>
        <w:ind w:left="720" w:hanging="720"/>
      </w:pPr>
      <w:rPr>
        <w: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50E3E9B"/>
    <w:multiLevelType w:val="multilevel"/>
    <w:tmpl w:val="053066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8643A1A"/>
    <w:multiLevelType w:val="multilevel"/>
    <w:tmpl w:val="883CFF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95DFC4E"/>
    <w:multiLevelType w:val="hybridMultilevel"/>
    <w:tmpl w:val="4DE60038"/>
    <w:lvl w:ilvl="0" w:tplc="C3ECB720">
      <w:start w:val="1"/>
      <w:numFmt w:val="lowerLetter"/>
      <w:lvlText w:val="%1."/>
      <w:lvlJc w:val="left"/>
      <w:pPr>
        <w:ind w:left="720" w:hanging="360"/>
      </w:pPr>
    </w:lvl>
    <w:lvl w:ilvl="1" w:tplc="BCFA32CC">
      <w:start w:val="1"/>
      <w:numFmt w:val="lowerLetter"/>
      <w:lvlText w:val="%2."/>
      <w:lvlJc w:val="left"/>
      <w:pPr>
        <w:ind w:left="1440" w:hanging="360"/>
      </w:pPr>
    </w:lvl>
    <w:lvl w:ilvl="2" w:tplc="29DC515E">
      <w:start w:val="1"/>
      <w:numFmt w:val="lowerRoman"/>
      <w:lvlText w:val="%3."/>
      <w:lvlJc w:val="right"/>
      <w:pPr>
        <w:ind w:left="2160" w:hanging="180"/>
      </w:pPr>
    </w:lvl>
    <w:lvl w:ilvl="3" w:tplc="EE9EC0A6">
      <w:start w:val="1"/>
      <w:numFmt w:val="decimal"/>
      <w:lvlText w:val="%4."/>
      <w:lvlJc w:val="left"/>
      <w:pPr>
        <w:ind w:left="2880" w:hanging="360"/>
      </w:pPr>
    </w:lvl>
    <w:lvl w:ilvl="4" w:tplc="4AE48072">
      <w:start w:val="1"/>
      <w:numFmt w:val="lowerLetter"/>
      <w:lvlText w:val="%5."/>
      <w:lvlJc w:val="left"/>
      <w:pPr>
        <w:ind w:left="3600" w:hanging="360"/>
      </w:pPr>
    </w:lvl>
    <w:lvl w:ilvl="5" w:tplc="FC840884">
      <w:start w:val="1"/>
      <w:numFmt w:val="lowerRoman"/>
      <w:lvlText w:val="%6."/>
      <w:lvlJc w:val="right"/>
      <w:pPr>
        <w:ind w:left="4320" w:hanging="180"/>
      </w:pPr>
    </w:lvl>
    <w:lvl w:ilvl="6" w:tplc="EBD600B8">
      <w:start w:val="1"/>
      <w:numFmt w:val="decimal"/>
      <w:lvlText w:val="%7."/>
      <w:lvlJc w:val="left"/>
      <w:pPr>
        <w:ind w:left="5040" w:hanging="360"/>
      </w:pPr>
    </w:lvl>
    <w:lvl w:ilvl="7" w:tplc="0A802654">
      <w:start w:val="1"/>
      <w:numFmt w:val="lowerLetter"/>
      <w:lvlText w:val="%8."/>
      <w:lvlJc w:val="left"/>
      <w:pPr>
        <w:ind w:left="5760" w:hanging="360"/>
      </w:pPr>
    </w:lvl>
    <w:lvl w:ilvl="8" w:tplc="ECE22A72">
      <w:start w:val="1"/>
      <w:numFmt w:val="lowerRoman"/>
      <w:lvlText w:val="%9."/>
      <w:lvlJc w:val="right"/>
      <w:pPr>
        <w:ind w:left="6480" w:hanging="180"/>
      </w:pPr>
    </w:lvl>
  </w:abstractNum>
  <w:abstractNum w:abstractNumId="28" w15:restartNumberingAfterBreak="0">
    <w:nsid w:val="5F95234C"/>
    <w:multiLevelType w:val="multilevel"/>
    <w:tmpl w:val="B3A43F98"/>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29" w15:restartNumberingAfterBreak="0">
    <w:nsid w:val="6C235A9F"/>
    <w:multiLevelType w:val="multilevel"/>
    <w:tmpl w:val="98789CBC"/>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30" w15:restartNumberingAfterBreak="0">
    <w:nsid w:val="70EA01FE"/>
    <w:multiLevelType w:val="multilevel"/>
    <w:tmpl w:val="59267D78"/>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31" w15:restartNumberingAfterBreak="0">
    <w:nsid w:val="71575A56"/>
    <w:multiLevelType w:val="multilevel"/>
    <w:tmpl w:val="D5F84DBC"/>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32" w15:restartNumberingAfterBreak="0">
    <w:nsid w:val="75A62648"/>
    <w:multiLevelType w:val="multilevel"/>
    <w:tmpl w:val="BC883572"/>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33" w15:restartNumberingAfterBreak="0">
    <w:nsid w:val="78E40840"/>
    <w:multiLevelType w:val="hybridMultilevel"/>
    <w:tmpl w:val="F056AFA2"/>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34" w15:restartNumberingAfterBreak="0">
    <w:nsid w:val="7CD01BBF"/>
    <w:multiLevelType w:val="multilevel"/>
    <w:tmpl w:val="626EAB1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7E957995"/>
    <w:multiLevelType w:val="multilevel"/>
    <w:tmpl w:val="35B8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4151001">
    <w:abstractNumId w:val="2"/>
  </w:num>
  <w:num w:numId="2" w16cid:durableId="1092316590">
    <w:abstractNumId w:val="27"/>
  </w:num>
  <w:num w:numId="3" w16cid:durableId="1786386323">
    <w:abstractNumId w:val="8"/>
  </w:num>
  <w:num w:numId="4" w16cid:durableId="310713145">
    <w:abstractNumId w:val="30"/>
  </w:num>
  <w:num w:numId="5" w16cid:durableId="356125479">
    <w:abstractNumId w:val="0"/>
  </w:num>
  <w:num w:numId="6" w16cid:durableId="1005016978">
    <w:abstractNumId w:val="32"/>
  </w:num>
  <w:num w:numId="7" w16cid:durableId="711656882">
    <w:abstractNumId w:val="31"/>
  </w:num>
  <w:num w:numId="8" w16cid:durableId="1831289175">
    <w:abstractNumId w:val="24"/>
  </w:num>
  <w:num w:numId="9" w16cid:durableId="928268301">
    <w:abstractNumId w:val="5"/>
  </w:num>
  <w:num w:numId="10" w16cid:durableId="862285956">
    <w:abstractNumId w:val="18"/>
  </w:num>
  <w:num w:numId="11" w16cid:durableId="1885411820">
    <w:abstractNumId w:val="29"/>
  </w:num>
  <w:num w:numId="12" w16cid:durableId="1100374976">
    <w:abstractNumId w:val="19"/>
  </w:num>
  <w:num w:numId="13" w16cid:durableId="1998068636">
    <w:abstractNumId w:val="6"/>
  </w:num>
  <w:num w:numId="14" w16cid:durableId="342435216">
    <w:abstractNumId w:val="17"/>
  </w:num>
  <w:num w:numId="15" w16cid:durableId="658004272">
    <w:abstractNumId w:val="26"/>
  </w:num>
  <w:num w:numId="16" w16cid:durableId="546649039">
    <w:abstractNumId w:val="1"/>
  </w:num>
  <w:num w:numId="17" w16cid:durableId="663356633">
    <w:abstractNumId w:val="11"/>
  </w:num>
  <w:num w:numId="18" w16cid:durableId="492113088">
    <w:abstractNumId w:val="16"/>
  </w:num>
  <w:num w:numId="19" w16cid:durableId="81685746">
    <w:abstractNumId w:val="28"/>
  </w:num>
  <w:num w:numId="20" w16cid:durableId="294723849">
    <w:abstractNumId w:val="7"/>
  </w:num>
  <w:num w:numId="21" w16cid:durableId="840661001">
    <w:abstractNumId w:val="34"/>
  </w:num>
  <w:num w:numId="22" w16cid:durableId="831487611">
    <w:abstractNumId w:val="15"/>
  </w:num>
  <w:num w:numId="23" w16cid:durableId="2063871330">
    <w:abstractNumId w:val="25"/>
  </w:num>
  <w:num w:numId="24" w16cid:durableId="1007294275">
    <w:abstractNumId w:val="23"/>
  </w:num>
  <w:num w:numId="25" w16cid:durableId="1776095187">
    <w:abstractNumId w:val="35"/>
  </w:num>
  <w:num w:numId="26" w16cid:durableId="1358196573">
    <w:abstractNumId w:val="10"/>
  </w:num>
  <w:num w:numId="27" w16cid:durableId="505679008">
    <w:abstractNumId w:val="20"/>
  </w:num>
  <w:num w:numId="28" w16cid:durableId="341014242">
    <w:abstractNumId w:val="3"/>
  </w:num>
  <w:num w:numId="29" w16cid:durableId="886600441">
    <w:abstractNumId w:val="33"/>
  </w:num>
  <w:num w:numId="30" w16cid:durableId="2073040310">
    <w:abstractNumId w:val="4"/>
  </w:num>
  <w:num w:numId="31" w16cid:durableId="1190795587">
    <w:abstractNumId w:val="4"/>
    <w:lvlOverride w:ilvl="1">
      <w:lvl w:ilvl="1">
        <w:numFmt w:val="bullet"/>
        <w:lvlText w:val=""/>
        <w:lvlJc w:val="left"/>
        <w:pPr>
          <w:tabs>
            <w:tab w:val="num" w:pos="1440"/>
          </w:tabs>
          <w:ind w:left="1440" w:hanging="360"/>
        </w:pPr>
        <w:rPr>
          <w:rFonts w:ascii="Symbol" w:hAnsi="Symbol" w:hint="default"/>
          <w:sz w:val="20"/>
        </w:rPr>
      </w:lvl>
    </w:lvlOverride>
  </w:num>
  <w:num w:numId="32" w16cid:durableId="1512183117">
    <w:abstractNumId w:val="4"/>
    <w:lvlOverride w:ilvl="1">
      <w:lvl w:ilvl="1">
        <w:numFmt w:val="bullet"/>
        <w:lvlText w:val=""/>
        <w:lvlJc w:val="left"/>
        <w:pPr>
          <w:tabs>
            <w:tab w:val="num" w:pos="1440"/>
          </w:tabs>
          <w:ind w:left="1440" w:hanging="360"/>
        </w:pPr>
        <w:rPr>
          <w:rFonts w:ascii="Symbol" w:hAnsi="Symbol" w:hint="default"/>
          <w:sz w:val="20"/>
        </w:rPr>
      </w:lvl>
    </w:lvlOverride>
  </w:num>
  <w:num w:numId="33" w16cid:durableId="10038266">
    <w:abstractNumId w:val="4"/>
    <w:lvlOverride w:ilvl="1">
      <w:lvl w:ilvl="1">
        <w:numFmt w:val="bullet"/>
        <w:lvlText w:val=""/>
        <w:lvlJc w:val="left"/>
        <w:pPr>
          <w:tabs>
            <w:tab w:val="num" w:pos="1440"/>
          </w:tabs>
          <w:ind w:left="1440" w:hanging="360"/>
        </w:pPr>
        <w:rPr>
          <w:rFonts w:ascii="Symbol" w:hAnsi="Symbol" w:hint="default"/>
          <w:sz w:val="20"/>
        </w:rPr>
      </w:lvl>
    </w:lvlOverride>
  </w:num>
  <w:num w:numId="34" w16cid:durableId="1246768089">
    <w:abstractNumId w:val="4"/>
    <w:lvlOverride w:ilvl="1">
      <w:lvl w:ilvl="1">
        <w:numFmt w:val="bullet"/>
        <w:lvlText w:val=""/>
        <w:lvlJc w:val="left"/>
        <w:pPr>
          <w:tabs>
            <w:tab w:val="num" w:pos="1440"/>
          </w:tabs>
          <w:ind w:left="1440" w:hanging="360"/>
        </w:pPr>
        <w:rPr>
          <w:rFonts w:ascii="Symbol" w:hAnsi="Symbol" w:hint="default"/>
          <w:sz w:val="20"/>
        </w:rPr>
      </w:lvl>
    </w:lvlOverride>
  </w:num>
  <w:num w:numId="35" w16cid:durableId="1461998869">
    <w:abstractNumId w:val="4"/>
    <w:lvlOverride w:ilvl="1">
      <w:lvl w:ilvl="1">
        <w:numFmt w:val="bullet"/>
        <w:lvlText w:val=""/>
        <w:lvlJc w:val="left"/>
        <w:pPr>
          <w:tabs>
            <w:tab w:val="num" w:pos="1440"/>
          </w:tabs>
          <w:ind w:left="1440" w:hanging="360"/>
        </w:pPr>
        <w:rPr>
          <w:rFonts w:ascii="Symbol" w:hAnsi="Symbol" w:hint="default"/>
          <w:sz w:val="20"/>
        </w:rPr>
      </w:lvl>
    </w:lvlOverride>
  </w:num>
  <w:num w:numId="36" w16cid:durableId="1889337907">
    <w:abstractNumId w:val="4"/>
    <w:lvlOverride w:ilvl="1">
      <w:lvl w:ilvl="1">
        <w:numFmt w:val="bullet"/>
        <w:lvlText w:val=""/>
        <w:lvlJc w:val="left"/>
        <w:pPr>
          <w:tabs>
            <w:tab w:val="num" w:pos="1440"/>
          </w:tabs>
          <w:ind w:left="1440" w:hanging="360"/>
        </w:pPr>
        <w:rPr>
          <w:rFonts w:ascii="Symbol" w:hAnsi="Symbol" w:hint="default"/>
          <w:sz w:val="20"/>
        </w:rPr>
      </w:lvl>
    </w:lvlOverride>
  </w:num>
  <w:num w:numId="37" w16cid:durableId="64454557">
    <w:abstractNumId w:val="4"/>
    <w:lvlOverride w:ilvl="1">
      <w:lvl w:ilvl="1">
        <w:numFmt w:val="bullet"/>
        <w:lvlText w:val=""/>
        <w:lvlJc w:val="left"/>
        <w:pPr>
          <w:tabs>
            <w:tab w:val="num" w:pos="1440"/>
          </w:tabs>
          <w:ind w:left="1440" w:hanging="360"/>
        </w:pPr>
        <w:rPr>
          <w:rFonts w:ascii="Symbol" w:hAnsi="Symbol" w:hint="default"/>
          <w:sz w:val="20"/>
        </w:rPr>
      </w:lvl>
    </w:lvlOverride>
  </w:num>
  <w:num w:numId="38" w16cid:durableId="399014249">
    <w:abstractNumId w:val="4"/>
    <w:lvlOverride w:ilvl="1">
      <w:lvl w:ilvl="1">
        <w:numFmt w:val="bullet"/>
        <w:lvlText w:val=""/>
        <w:lvlJc w:val="left"/>
        <w:pPr>
          <w:tabs>
            <w:tab w:val="num" w:pos="1440"/>
          </w:tabs>
          <w:ind w:left="1440" w:hanging="360"/>
        </w:pPr>
        <w:rPr>
          <w:rFonts w:ascii="Symbol" w:hAnsi="Symbol" w:hint="default"/>
          <w:sz w:val="20"/>
        </w:rPr>
      </w:lvl>
    </w:lvlOverride>
  </w:num>
  <w:num w:numId="39" w16cid:durableId="1561139153">
    <w:abstractNumId w:val="4"/>
    <w:lvlOverride w:ilvl="1">
      <w:lvl w:ilvl="1">
        <w:numFmt w:val="bullet"/>
        <w:lvlText w:val=""/>
        <w:lvlJc w:val="left"/>
        <w:pPr>
          <w:tabs>
            <w:tab w:val="num" w:pos="1440"/>
          </w:tabs>
          <w:ind w:left="1440" w:hanging="360"/>
        </w:pPr>
        <w:rPr>
          <w:rFonts w:ascii="Symbol" w:hAnsi="Symbol" w:hint="default"/>
          <w:sz w:val="20"/>
        </w:rPr>
      </w:lvl>
    </w:lvlOverride>
  </w:num>
  <w:num w:numId="40" w16cid:durableId="538319863">
    <w:abstractNumId w:val="4"/>
    <w:lvlOverride w:ilvl="1">
      <w:lvl w:ilvl="1">
        <w:numFmt w:val="bullet"/>
        <w:lvlText w:val=""/>
        <w:lvlJc w:val="left"/>
        <w:pPr>
          <w:tabs>
            <w:tab w:val="num" w:pos="1440"/>
          </w:tabs>
          <w:ind w:left="1440" w:hanging="360"/>
        </w:pPr>
        <w:rPr>
          <w:rFonts w:ascii="Symbol" w:hAnsi="Symbol" w:hint="default"/>
          <w:sz w:val="20"/>
        </w:rPr>
      </w:lvl>
    </w:lvlOverride>
  </w:num>
  <w:num w:numId="41" w16cid:durableId="2045013163">
    <w:abstractNumId w:val="4"/>
    <w:lvlOverride w:ilvl="1">
      <w:lvl w:ilvl="1">
        <w:numFmt w:val="bullet"/>
        <w:lvlText w:val=""/>
        <w:lvlJc w:val="left"/>
        <w:pPr>
          <w:tabs>
            <w:tab w:val="num" w:pos="1440"/>
          </w:tabs>
          <w:ind w:left="1440" w:hanging="360"/>
        </w:pPr>
        <w:rPr>
          <w:rFonts w:ascii="Symbol" w:hAnsi="Symbol" w:hint="default"/>
          <w:sz w:val="20"/>
        </w:rPr>
      </w:lvl>
    </w:lvlOverride>
  </w:num>
  <w:num w:numId="42" w16cid:durableId="1289314749">
    <w:abstractNumId w:val="4"/>
    <w:lvlOverride w:ilvl="1">
      <w:lvl w:ilvl="1">
        <w:numFmt w:val="bullet"/>
        <w:lvlText w:val=""/>
        <w:lvlJc w:val="left"/>
        <w:pPr>
          <w:tabs>
            <w:tab w:val="num" w:pos="1440"/>
          </w:tabs>
          <w:ind w:left="1440" w:hanging="360"/>
        </w:pPr>
        <w:rPr>
          <w:rFonts w:ascii="Symbol" w:hAnsi="Symbol" w:hint="default"/>
          <w:sz w:val="20"/>
        </w:rPr>
      </w:lvl>
    </w:lvlOverride>
  </w:num>
  <w:num w:numId="43" w16cid:durableId="959342971">
    <w:abstractNumId w:val="4"/>
    <w:lvlOverride w:ilvl="1">
      <w:lvl w:ilvl="1">
        <w:numFmt w:val="bullet"/>
        <w:lvlText w:val=""/>
        <w:lvlJc w:val="left"/>
        <w:pPr>
          <w:tabs>
            <w:tab w:val="num" w:pos="1440"/>
          </w:tabs>
          <w:ind w:left="1440" w:hanging="360"/>
        </w:pPr>
        <w:rPr>
          <w:rFonts w:ascii="Symbol" w:hAnsi="Symbol" w:hint="default"/>
          <w:sz w:val="20"/>
        </w:rPr>
      </w:lvl>
    </w:lvlOverride>
  </w:num>
  <w:num w:numId="44" w16cid:durableId="117653505">
    <w:abstractNumId w:val="4"/>
    <w:lvlOverride w:ilvl="1">
      <w:lvl w:ilvl="1">
        <w:numFmt w:val="bullet"/>
        <w:lvlText w:val=""/>
        <w:lvlJc w:val="left"/>
        <w:pPr>
          <w:tabs>
            <w:tab w:val="num" w:pos="1440"/>
          </w:tabs>
          <w:ind w:left="1440" w:hanging="360"/>
        </w:pPr>
        <w:rPr>
          <w:rFonts w:ascii="Symbol" w:hAnsi="Symbol" w:hint="default"/>
          <w:sz w:val="20"/>
        </w:rPr>
      </w:lvl>
    </w:lvlOverride>
  </w:num>
  <w:num w:numId="45" w16cid:durableId="505289277">
    <w:abstractNumId w:val="4"/>
    <w:lvlOverride w:ilvl="1">
      <w:lvl w:ilvl="1">
        <w:numFmt w:val="bullet"/>
        <w:lvlText w:val=""/>
        <w:lvlJc w:val="left"/>
        <w:pPr>
          <w:tabs>
            <w:tab w:val="num" w:pos="1440"/>
          </w:tabs>
          <w:ind w:left="1440" w:hanging="360"/>
        </w:pPr>
        <w:rPr>
          <w:rFonts w:ascii="Symbol" w:hAnsi="Symbol" w:hint="default"/>
          <w:sz w:val="20"/>
        </w:rPr>
      </w:lvl>
    </w:lvlOverride>
  </w:num>
  <w:num w:numId="46" w16cid:durableId="1691486321">
    <w:abstractNumId w:val="4"/>
    <w:lvlOverride w:ilvl="1">
      <w:lvl w:ilvl="1">
        <w:numFmt w:val="bullet"/>
        <w:lvlText w:val=""/>
        <w:lvlJc w:val="left"/>
        <w:pPr>
          <w:tabs>
            <w:tab w:val="num" w:pos="1440"/>
          </w:tabs>
          <w:ind w:left="1440" w:hanging="360"/>
        </w:pPr>
        <w:rPr>
          <w:rFonts w:ascii="Symbol" w:hAnsi="Symbol" w:hint="default"/>
          <w:sz w:val="20"/>
        </w:rPr>
      </w:lvl>
    </w:lvlOverride>
  </w:num>
  <w:num w:numId="47" w16cid:durableId="1611862823">
    <w:abstractNumId w:val="4"/>
    <w:lvlOverride w:ilvl="1">
      <w:lvl w:ilvl="1">
        <w:numFmt w:val="bullet"/>
        <w:lvlText w:val=""/>
        <w:lvlJc w:val="left"/>
        <w:pPr>
          <w:tabs>
            <w:tab w:val="num" w:pos="1440"/>
          </w:tabs>
          <w:ind w:left="1440" w:hanging="360"/>
        </w:pPr>
        <w:rPr>
          <w:rFonts w:ascii="Symbol" w:hAnsi="Symbol" w:hint="default"/>
          <w:sz w:val="20"/>
        </w:rPr>
      </w:lvl>
    </w:lvlOverride>
  </w:num>
  <w:num w:numId="48" w16cid:durableId="1810319702">
    <w:abstractNumId w:val="4"/>
    <w:lvlOverride w:ilvl="1">
      <w:lvl w:ilvl="1">
        <w:numFmt w:val="bullet"/>
        <w:lvlText w:val=""/>
        <w:lvlJc w:val="left"/>
        <w:pPr>
          <w:tabs>
            <w:tab w:val="num" w:pos="1440"/>
          </w:tabs>
          <w:ind w:left="1440" w:hanging="360"/>
        </w:pPr>
        <w:rPr>
          <w:rFonts w:ascii="Symbol" w:hAnsi="Symbol" w:hint="default"/>
          <w:sz w:val="20"/>
        </w:rPr>
      </w:lvl>
    </w:lvlOverride>
  </w:num>
  <w:num w:numId="49" w16cid:durableId="603533789">
    <w:abstractNumId w:val="4"/>
    <w:lvlOverride w:ilvl="1">
      <w:lvl w:ilvl="1">
        <w:numFmt w:val="bullet"/>
        <w:lvlText w:val=""/>
        <w:lvlJc w:val="left"/>
        <w:pPr>
          <w:tabs>
            <w:tab w:val="num" w:pos="1440"/>
          </w:tabs>
          <w:ind w:left="1440" w:hanging="360"/>
        </w:pPr>
        <w:rPr>
          <w:rFonts w:ascii="Symbol" w:hAnsi="Symbol" w:hint="default"/>
          <w:sz w:val="20"/>
        </w:rPr>
      </w:lvl>
    </w:lvlOverride>
  </w:num>
  <w:num w:numId="50" w16cid:durableId="396821735">
    <w:abstractNumId w:val="22"/>
  </w:num>
  <w:num w:numId="51" w16cid:durableId="364527345">
    <w:abstractNumId w:val="22"/>
    <w:lvlOverride w:ilvl="1">
      <w:lvl w:ilvl="1">
        <w:numFmt w:val="bullet"/>
        <w:lvlText w:val=""/>
        <w:lvlJc w:val="left"/>
        <w:pPr>
          <w:tabs>
            <w:tab w:val="num" w:pos="1440"/>
          </w:tabs>
          <w:ind w:left="1440" w:hanging="360"/>
        </w:pPr>
        <w:rPr>
          <w:rFonts w:ascii="Symbol" w:hAnsi="Symbol" w:hint="default"/>
          <w:sz w:val="20"/>
        </w:rPr>
      </w:lvl>
    </w:lvlOverride>
  </w:num>
  <w:num w:numId="52" w16cid:durableId="1757552892">
    <w:abstractNumId w:val="22"/>
    <w:lvlOverride w:ilvl="1">
      <w:lvl w:ilvl="1">
        <w:numFmt w:val="bullet"/>
        <w:lvlText w:val=""/>
        <w:lvlJc w:val="left"/>
        <w:pPr>
          <w:tabs>
            <w:tab w:val="num" w:pos="1440"/>
          </w:tabs>
          <w:ind w:left="1440" w:hanging="360"/>
        </w:pPr>
        <w:rPr>
          <w:rFonts w:ascii="Symbol" w:hAnsi="Symbol" w:hint="default"/>
          <w:sz w:val="20"/>
        </w:rPr>
      </w:lvl>
    </w:lvlOverride>
  </w:num>
  <w:num w:numId="53" w16cid:durableId="1197235046">
    <w:abstractNumId w:val="22"/>
    <w:lvlOverride w:ilvl="1">
      <w:lvl w:ilvl="1">
        <w:numFmt w:val="bullet"/>
        <w:lvlText w:val=""/>
        <w:lvlJc w:val="left"/>
        <w:pPr>
          <w:tabs>
            <w:tab w:val="num" w:pos="1440"/>
          </w:tabs>
          <w:ind w:left="1440" w:hanging="360"/>
        </w:pPr>
        <w:rPr>
          <w:rFonts w:ascii="Symbol" w:hAnsi="Symbol" w:hint="default"/>
          <w:sz w:val="20"/>
        </w:rPr>
      </w:lvl>
    </w:lvlOverride>
  </w:num>
  <w:num w:numId="54" w16cid:durableId="9726021">
    <w:abstractNumId w:val="22"/>
    <w:lvlOverride w:ilvl="1">
      <w:lvl w:ilvl="1">
        <w:numFmt w:val="bullet"/>
        <w:lvlText w:val=""/>
        <w:lvlJc w:val="left"/>
        <w:pPr>
          <w:tabs>
            <w:tab w:val="num" w:pos="1440"/>
          </w:tabs>
          <w:ind w:left="1440" w:hanging="360"/>
        </w:pPr>
        <w:rPr>
          <w:rFonts w:ascii="Symbol" w:hAnsi="Symbol" w:hint="default"/>
          <w:sz w:val="20"/>
        </w:rPr>
      </w:lvl>
    </w:lvlOverride>
  </w:num>
  <w:num w:numId="55" w16cid:durableId="825323176">
    <w:abstractNumId w:val="22"/>
    <w:lvlOverride w:ilvl="1">
      <w:lvl w:ilvl="1">
        <w:numFmt w:val="bullet"/>
        <w:lvlText w:val=""/>
        <w:lvlJc w:val="left"/>
        <w:pPr>
          <w:tabs>
            <w:tab w:val="num" w:pos="1440"/>
          </w:tabs>
          <w:ind w:left="1440" w:hanging="360"/>
        </w:pPr>
        <w:rPr>
          <w:rFonts w:ascii="Symbol" w:hAnsi="Symbol" w:hint="default"/>
          <w:sz w:val="20"/>
        </w:rPr>
      </w:lvl>
    </w:lvlOverride>
  </w:num>
  <w:num w:numId="56" w16cid:durableId="1185706027">
    <w:abstractNumId w:val="22"/>
    <w:lvlOverride w:ilvl="1">
      <w:lvl w:ilvl="1">
        <w:numFmt w:val="bullet"/>
        <w:lvlText w:val=""/>
        <w:lvlJc w:val="left"/>
        <w:pPr>
          <w:tabs>
            <w:tab w:val="num" w:pos="1440"/>
          </w:tabs>
          <w:ind w:left="1440" w:hanging="360"/>
        </w:pPr>
        <w:rPr>
          <w:rFonts w:ascii="Symbol" w:hAnsi="Symbol" w:hint="default"/>
          <w:sz w:val="20"/>
        </w:rPr>
      </w:lvl>
    </w:lvlOverride>
  </w:num>
  <w:num w:numId="57" w16cid:durableId="2120567849">
    <w:abstractNumId w:val="22"/>
    <w:lvlOverride w:ilvl="1">
      <w:lvl w:ilvl="1">
        <w:numFmt w:val="bullet"/>
        <w:lvlText w:val=""/>
        <w:lvlJc w:val="left"/>
        <w:pPr>
          <w:tabs>
            <w:tab w:val="num" w:pos="1440"/>
          </w:tabs>
          <w:ind w:left="1440" w:hanging="360"/>
        </w:pPr>
        <w:rPr>
          <w:rFonts w:ascii="Symbol" w:hAnsi="Symbol" w:hint="default"/>
          <w:sz w:val="20"/>
        </w:rPr>
      </w:lvl>
    </w:lvlOverride>
  </w:num>
  <w:num w:numId="58" w16cid:durableId="731928296">
    <w:abstractNumId w:val="22"/>
    <w:lvlOverride w:ilvl="1">
      <w:lvl w:ilvl="1">
        <w:numFmt w:val="bullet"/>
        <w:lvlText w:val=""/>
        <w:lvlJc w:val="left"/>
        <w:pPr>
          <w:tabs>
            <w:tab w:val="num" w:pos="1440"/>
          </w:tabs>
          <w:ind w:left="1440" w:hanging="360"/>
        </w:pPr>
        <w:rPr>
          <w:rFonts w:ascii="Symbol" w:hAnsi="Symbol" w:hint="default"/>
          <w:sz w:val="20"/>
        </w:rPr>
      </w:lvl>
    </w:lvlOverride>
  </w:num>
  <w:num w:numId="59" w16cid:durableId="1570967727">
    <w:abstractNumId w:val="22"/>
    <w:lvlOverride w:ilvl="1">
      <w:lvl w:ilvl="1">
        <w:numFmt w:val="bullet"/>
        <w:lvlText w:val=""/>
        <w:lvlJc w:val="left"/>
        <w:pPr>
          <w:tabs>
            <w:tab w:val="num" w:pos="1440"/>
          </w:tabs>
          <w:ind w:left="1440" w:hanging="360"/>
        </w:pPr>
        <w:rPr>
          <w:rFonts w:ascii="Symbol" w:hAnsi="Symbol" w:hint="default"/>
          <w:sz w:val="20"/>
        </w:rPr>
      </w:lvl>
    </w:lvlOverride>
  </w:num>
  <w:num w:numId="60" w16cid:durableId="481504824">
    <w:abstractNumId w:val="9"/>
  </w:num>
  <w:num w:numId="61" w16cid:durableId="1124228084">
    <w:abstractNumId w:val="12"/>
  </w:num>
  <w:num w:numId="62" w16cid:durableId="1871644889">
    <w:abstractNumId w:val="21"/>
  </w:num>
  <w:num w:numId="63" w16cid:durableId="2010015827">
    <w:abstractNumId w:val="13"/>
  </w:num>
  <w:num w:numId="64" w16cid:durableId="492527737">
    <w:abstractNumId w:val="14"/>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len Paterson">
    <w15:presenceInfo w15:providerId="Windows Live" w15:userId="0b6797dfacef73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021"/>
    <w:rsid w:val="0000244E"/>
    <w:rsid w:val="00005A33"/>
    <w:rsid w:val="00005D73"/>
    <w:rsid w:val="0001060F"/>
    <w:rsid w:val="00011018"/>
    <w:rsid w:val="00012CCE"/>
    <w:rsid w:val="00013305"/>
    <w:rsid w:val="00015701"/>
    <w:rsid w:val="000169F8"/>
    <w:rsid w:val="0002286E"/>
    <w:rsid w:val="000244FD"/>
    <w:rsid w:val="000266DF"/>
    <w:rsid w:val="00027713"/>
    <w:rsid w:val="000317E6"/>
    <w:rsid w:val="00031831"/>
    <w:rsid w:val="00037000"/>
    <w:rsid w:val="00040F4B"/>
    <w:rsid w:val="000449D4"/>
    <w:rsid w:val="00045B49"/>
    <w:rsid w:val="0005370B"/>
    <w:rsid w:val="000907DF"/>
    <w:rsid w:val="00091A20"/>
    <w:rsid w:val="0009448B"/>
    <w:rsid w:val="00095322"/>
    <w:rsid w:val="00096093"/>
    <w:rsid w:val="000A287D"/>
    <w:rsid w:val="000A5C15"/>
    <w:rsid w:val="000A6556"/>
    <w:rsid w:val="000A697B"/>
    <w:rsid w:val="000A7F0E"/>
    <w:rsid w:val="000B3AFA"/>
    <w:rsid w:val="000C2867"/>
    <w:rsid w:val="000D1E97"/>
    <w:rsid w:val="000D59E1"/>
    <w:rsid w:val="000D7724"/>
    <w:rsid w:val="000E0466"/>
    <w:rsid w:val="000E3C11"/>
    <w:rsid w:val="000E53EB"/>
    <w:rsid w:val="000E7E52"/>
    <w:rsid w:val="000F2BFA"/>
    <w:rsid w:val="000F514D"/>
    <w:rsid w:val="000F5E54"/>
    <w:rsid w:val="000F65EE"/>
    <w:rsid w:val="000F6A18"/>
    <w:rsid w:val="00100AC9"/>
    <w:rsid w:val="0010370F"/>
    <w:rsid w:val="00116C97"/>
    <w:rsid w:val="001219E8"/>
    <w:rsid w:val="0012328E"/>
    <w:rsid w:val="0012375E"/>
    <w:rsid w:val="00124313"/>
    <w:rsid w:val="001320A1"/>
    <w:rsid w:val="0013383A"/>
    <w:rsid w:val="00137910"/>
    <w:rsid w:val="001400BA"/>
    <w:rsid w:val="0014153F"/>
    <w:rsid w:val="0014311D"/>
    <w:rsid w:val="00150BF0"/>
    <w:rsid w:val="001609EE"/>
    <w:rsid w:val="00161411"/>
    <w:rsid w:val="00161F28"/>
    <w:rsid w:val="00163450"/>
    <w:rsid w:val="001666B5"/>
    <w:rsid w:val="0017082E"/>
    <w:rsid w:val="001721B2"/>
    <w:rsid w:val="00181E53"/>
    <w:rsid w:val="00184050"/>
    <w:rsid w:val="001853DC"/>
    <w:rsid w:val="00185F01"/>
    <w:rsid w:val="00191E9A"/>
    <w:rsid w:val="00192484"/>
    <w:rsid w:val="001927EA"/>
    <w:rsid w:val="0019621B"/>
    <w:rsid w:val="001A523F"/>
    <w:rsid w:val="001A6B09"/>
    <w:rsid w:val="001B18F8"/>
    <w:rsid w:val="001B5058"/>
    <w:rsid w:val="001B6D8D"/>
    <w:rsid w:val="001C12F6"/>
    <w:rsid w:val="001C357E"/>
    <w:rsid w:val="001C396A"/>
    <w:rsid w:val="001D3B27"/>
    <w:rsid w:val="001D63E5"/>
    <w:rsid w:val="001E4B98"/>
    <w:rsid w:val="001F0543"/>
    <w:rsid w:val="001F3FA0"/>
    <w:rsid w:val="001F5572"/>
    <w:rsid w:val="001F5942"/>
    <w:rsid w:val="002010B1"/>
    <w:rsid w:val="002046CA"/>
    <w:rsid w:val="00205D31"/>
    <w:rsid w:val="00212CEA"/>
    <w:rsid w:val="002224B0"/>
    <w:rsid w:val="00227853"/>
    <w:rsid w:val="00231802"/>
    <w:rsid w:val="00234066"/>
    <w:rsid w:val="00241662"/>
    <w:rsid w:val="00246A82"/>
    <w:rsid w:val="0025092C"/>
    <w:rsid w:val="00252021"/>
    <w:rsid w:val="00254CE7"/>
    <w:rsid w:val="00257C07"/>
    <w:rsid w:val="00257CC7"/>
    <w:rsid w:val="002739D8"/>
    <w:rsid w:val="00274859"/>
    <w:rsid w:val="00274DA9"/>
    <w:rsid w:val="00274FE4"/>
    <w:rsid w:val="00282FD1"/>
    <w:rsid w:val="00286132"/>
    <w:rsid w:val="002904B5"/>
    <w:rsid w:val="00292DD4"/>
    <w:rsid w:val="002A6304"/>
    <w:rsid w:val="002C05E8"/>
    <w:rsid w:val="002C14A6"/>
    <w:rsid w:val="002D4230"/>
    <w:rsid w:val="002E10CF"/>
    <w:rsid w:val="002F027A"/>
    <w:rsid w:val="002F30B7"/>
    <w:rsid w:val="002F602C"/>
    <w:rsid w:val="002F7EF6"/>
    <w:rsid w:val="003031B4"/>
    <w:rsid w:val="00311263"/>
    <w:rsid w:val="00313E9E"/>
    <w:rsid w:val="00314FE1"/>
    <w:rsid w:val="003163A5"/>
    <w:rsid w:val="00317B85"/>
    <w:rsid w:val="003277E8"/>
    <w:rsid w:val="00332B7C"/>
    <w:rsid w:val="003343DD"/>
    <w:rsid w:val="00334444"/>
    <w:rsid w:val="003417C2"/>
    <w:rsid w:val="00341B97"/>
    <w:rsid w:val="00346B8B"/>
    <w:rsid w:val="00363572"/>
    <w:rsid w:val="00371540"/>
    <w:rsid w:val="003776DA"/>
    <w:rsid w:val="00381DF5"/>
    <w:rsid w:val="00382ED4"/>
    <w:rsid w:val="00397033"/>
    <w:rsid w:val="003A3CEC"/>
    <w:rsid w:val="003A7A9A"/>
    <w:rsid w:val="003A7B10"/>
    <w:rsid w:val="003B289E"/>
    <w:rsid w:val="003C1C8E"/>
    <w:rsid w:val="003C3113"/>
    <w:rsid w:val="003C4325"/>
    <w:rsid w:val="003C43A9"/>
    <w:rsid w:val="003D2472"/>
    <w:rsid w:val="003D3F29"/>
    <w:rsid w:val="003E2168"/>
    <w:rsid w:val="003E3689"/>
    <w:rsid w:val="003F2793"/>
    <w:rsid w:val="003F2E58"/>
    <w:rsid w:val="0040232E"/>
    <w:rsid w:val="00411B56"/>
    <w:rsid w:val="004209A7"/>
    <w:rsid w:val="0043087F"/>
    <w:rsid w:val="00432267"/>
    <w:rsid w:val="00445049"/>
    <w:rsid w:val="004472C0"/>
    <w:rsid w:val="00476AF9"/>
    <w:rsid w:val="00485564"/>
    <w:rsid w:val="00485A04"/>
    <w:rsid w:val="00487AB1"/>
    <w:rsid w:val="004942F3"/>
    <w:rsid w:val="0049584A"/>
    <w:rsid w:val="00495AC8"/>
    <w:rsid w:val="00496212"/>
    <w:rsid w:val="004A3844"/>
    <w:rsid w:val="004A41FA"/>
    <w:rsid w:val="004B04F6"/>
    <w:rsid w:val="004B1540"/>
    <w:rsid w:val="004B1E9A"/>
    <w:rsid w:val="004C4054"/>
    <w:rsid w:val="004C7899"/>
    <w:rsid w:val="004D3C6E"/>
    <w:rsid w:val="004D795C"/>
    <w:rsid w:val="004E15A4"/>
    <w:rsid w:val="004E50C0"/>
    <w:rsid w:val="004E573C"/>
    <w:rsid w:val="004F3461"/>
    <w:rsid w:val="00506258"/>
    <w:rsid w:val="00507B5A"/>
    <w:rsid w:val="00510BDF"/>
    <w:rsid w:val="00510F3A"/>
    <w:rsid w:val="005118DF"/>
    <w:rsid w:val="00513419"/>
    <w:rsid w:val="00521850"/>
    <w:rsid w:val="00522B7F"/>
    <w:rsid w:val="00532CB5"/>
    <w:rsid w:val="00542ABA"/>
    <w:rsid w:val="00542F0B"/>
    <w:rsid w:val="00562DE9"/>
    <w:rsid w:val="005639D0"/>
    <w:rsid w:val="00571908"/>
    <w:rsid w:val="00574AB9"/>
    <w:rsid w:val="005766C2"/>
    <w:rsid w:val="00584B42"/>
    <w:rsid w:val="005942A3"/>
    <w:rsid w:val="0059430C"/>
    <w:rsid w:val="00594DBD"/>
    <w:rsid w:val="00595D86"/>
    <w:rsid w:val="00597BBA"/>
    <w:rsid w:val="005A19BF"/>
    <w:rsid w:val="005B28E5"/>
    <w:rsid w:val="005B7E95"/>
    <w:rsid w:val="005C4C12"/>
    <w:rsid w:val="005C55A6"/>
    <w:rsid w:val="005D11C5"/>
    <w:rsid w:val="005D5E99"/>
    <w:rsid w:val="005E1081"/>
    <w:rsid w:val="005E1F8F"/>
    <w:rsid w:val="005E6DEB"/>
    <w:rsid w:val="005E7E8A"/>
    <w:rsid w:val="005F39F7"/>
    <w:rsid w:val="006038B9"/>
    <w:rsid w:val="00606A7A"/>
    <w:rsid w:val="0061144D"/>
    <w:rsid w:val="00615D72"/>
    <w:rsid w:val="00622DDB"/>
    <w:rsid w:val="00625C00"/>
    <w:rsid w:val="006331B1"/>
    <w:rsid w:val="00635980"/>
    <w:rsid w:val="00642E09"/>
    <w:rsid w:val="00651CC4"/>
    <w:rsid w:val="00657E48"/>
    <w:rsid w:val="006609D9"/>
    <w:rsid w:val="00664C11"/>
    <w:rsid w:val="00667390"/>
    <w:rsid w:val="006726C3"/>
    <w:rsid w:val="00672E2E"/>
    <w:rsid w:val="00674982"/>
    <w:rsid w:val="00677574"/>
    <w:rsid w:val="006777B8"/>
    <w:rsid w:val="006864C7"/>
    <w:rsid w:val="0069021D"/>
    <w:rsid w:val="00696D52"/>
    <w:rsid w:val="006A1056"/>
    <w:rsid w:val="006A46FE"/>
    <w:rsid w:val="006A7AD2"/>
    <w:rsid w:val="006C185E"/>
    <w:rsid w:val="006C3F7E"/>
    <w:rsid w:val="006C56F0"/>
    <w:rsid w:val="006D043F"/>
    <w:rsid w:val="006D08DB"/>
    <w:rsid w:val="006D0E58"/>
    <w:rsid w:val="006D2B15"/>
    <w:rsid w:val="006D7A0C"/>
    <w:rsid w:val="006E278B"/>
    <w:rsid w:val="006F1994"/>
    <w:rsid w:val="006F6E14"/>
    <w:rsid w:val="006F7FCC"/>
    <w:rsid w:val="00700467"/>
    <w:rsid w:val="00702A1C"/>
    <w:rsid w:val="0071155A"/>
    <w:rsid w:val="00713215"/>
    <w:rsid w:val="00713B82"/>
    <w:rsid w:val="00723F94"/>
    <w:rsid w:val="00726D77"/>
    <w:rsid w:val="007316B3"/>
    <w:rsid w:val="00732E24"/>
    <w:rsid w:val="0074024B"/>
    <w:rsid w:val="00742974"/>
    <w:rsid w:val="0074547B"/>
    <w:rsid w:val="00750A70"/>
    <w:rsid w:val="0075270C"/>
    <w:rsid w:val="00754506"/>
    <w:rsid w:val="00755540"/>
    <w:rsid w:val="00763518"/>
    <w:rsid w:val="007636DA"/>
    <w:rsid w:val="00763926"/>
    <w:rsid w:val="00763A10"/>
    <w:rsid w:val="00763BDB"/>
    <w:rsid w:val="0076568A"/>
    <w:rsid w:val="00766BF7"/>
    <w:rsid w:val="00770EAB"/>
    <w:rsid w:val="00770EFB"/>
    <w:rsid w:val="00771268"/>
    <w:rsid w:val="00782AC6"/>
    <w:rsid w:val="007839D1"/>
    <w:rsid w:val="00787A43"/>
    <w:rsid w:val="007A34BD"/>
    <w:rsid w:val="007A59BA"/>
    <w:rsid w:val="007A6F83"/>
    <w:rsid w:val="007A7024"/>
    <w:rsid w:val="007B016E"/>
    <w:rsid w:val="007B4130"/>
    <w:rsid w:val="007B7822"/>
    <w:rsid w:val="007B7859"/>
    <w:rsid w:val="007C7035"/>
    <w:rsid w:val="007D1E58"/>
    <w:rsid w:val="007D51D0"/>
    <w:rsid w:val="007D6CC6"/>
    <w:rsid w:val="007E0EEB"/>
    <w:rsid w:val="007E13D9"/>
    <w:rsid w:val="007E30EF"/>
    <w:rsid w:val="007E5A6A"/>
    <w:rsid w:val="007E6BA9"/>
    <w:rsid w:val="007E7282"/>
    <w:rsid w:val="007E75EA"/>
    <w:rsid w:val="007F04C8"/>
    <w:rsid w:val="007F0F38"/>
    <w:rsid w:val="007F1F19"/>
    <w:rsid w:val="00802CEA"/>
    <w:rsid w:val="00803E14"/>
    <w:rsid w:val="008100A0"/>
    <w:rsid w:val="00817407"/>
    <w:rsid w:val="00821B65"/>
    <w:rsid w:val="00821EE9"/>
    <w:rsid w:val="0082715D"/>
    <w:rsid w:val="00842619"/>
    <w:rsid w:val="00843F8D"/>
    <w:rsid w:val="00852CC8"/>
    <w:rsid w:val="00852E90"/>
    <w:rsid w:val="0085480F"/>
    <w:rsid w:val="00854AAC"/>
    <w:rsid w:val="008603FE"/>
    <w:rsid w:val="00867396"/>
    <w:rsid w:val="00867CA4"/>
    <w:rsid w:val="008768F1"/>
    <w:rsid w:val="00880FD5"/>
    <w:rsid w:val="00881706"/>
    <w:rsid w:val="00885AE1"/>
    <w:rsid w:val="00891023"/>
    <w:rsid w:val="00893FD5"/>
    <w:rsid w:val="00896503"/>
    <w:rsid w:val="008A166B"/>
    <w:rsid w:val="008A3C29"/>
    <w:rsid w:val="008A6152"/>
    <w:rsid w:val="008A7C3B"/>
    <w:rsid w:val="008B5157"/>
    <w:rsid w:val="008B64ED"/>
    <w:rsid w:val="008C07C2"/>
    <w:rsid w:val="008C192D"/>
    <w:rsid w:val="008C1E52"/>
    <w:rsid w:val="008C2674"/>
    <w:rsid w:val="008C28C4"/>
    <w:rsid w:val="008C3E5A"/>
    <w:rsid w:val="008C5CC4"/>
    <w:rsid w:val="008D43A6"/>
    <w:rsid w:val="008D690D"/>
    <w:rsid w:val="008E31E4"/>
    <w:rsid w:val="008E4508"/>
    <w:rsid w:val="008F0B8C"/>
    <w:rsid w:val="008F3F4F"/>
    <w:rsid w:val="008F67C2"/>
    <w:rsid w:val="00900576"/>
    <w:rsid w:val="00900F02"/>
    <w:rsid w:val="00903020"/>
    <w:rsid w:val="00906FFD"/>
    <w:rsid w:val="00910FA9"/>
    <w:rsid w:val="00912EAE"/>
    <w:rsid w:val="00913F5D"/>
    <w:rsid w:val="009146FB"/>
    <w:rsid w:val="0091535E"/>
    <w:rsid w:val="00916A4E"/>
    <w:rsid w:val="0091799E"/>
    <w:rsid w:val="00917BBE"/>
    <w:rsid w:val="00921DF4"/>
    <w:rsid w:val="00926403"/>
    <w:rsid w:val="00931404"/>
    <w:rsid w:val="00934F22"/>
    <w:rsid w:val="00935682"/>
    <w:rsid w:val="00936820"/>
    <w:rsid w:val="00937D06"/>
    <w:rsid w:val="009450C5"/>
    <w:rsid w:val="009453DE"/>
    <w:rsid w:val="00945A7E"/>
    <w:rsid w:val="00946365"/>
    <w:rsid w:val="00956F77"/>
    <w:rsid w:val="00962A6E"/>
    <w:rsid w:val="00963D2D"/>
    <w:rsid w:val="00965220"/>
    <w:rsid w:val="009703E8"/>
    <w:rsid w:val="00970B86"/>
    <w:rsid w:val="009712D9"/>
    <w:rsid w:val="00975607"/>
    <w:rsid w:val="00975E67"/>
    <w:rsid w:val="009861B5"/>
    <w:rsid w:val="0099049F"/>
    <w:rsid w:val="00991532"/>
    <w:rsid w:val="009918E2"/>
    <w:rsid w:val="00995AF6"/>
    <w:rsid w:val="009A3E2F"/>
    <w:rsid w:val="009A41D4"/>
    <w:rsid w:val="009B5D78"/>
    <w:rsid w:val="009B67FD"/>
    <w:rsid w:val="009C487E"/>
    <w:rsid w:val="009D1A4A"/>
    <w:rsid w:val="009E47F5"/>
    <w:rsid w:val="009E57C1"/>
    <w:rsid w:val="009F0A7B"/>
    <w:rsid w:val="009F6E16"/>
    <w:rsid w:val="009F7405"/>
    <w:rsid w:val="00A03CC8"/>
    <w:rsid w:val="00A10820"/>
    <w:rsid w:val="00A10DEB"/>
    <w:rsid w:val="00A1156D"/>
    <w:rsid w:val="00A2305D"/>
    <w:rsid w:val="00A26B05"/>
    <w:rsid w:val="00A26D0C"/>
    <w:rsid w:val="00A31B16"/>
    <w:rsid w:val="00A35C56"/>
    <w:rsid w:val="00A41024"/>
    <w:rsid w:val="00A42494"/>
    <w:rsid w:val="00A530D1"/>
    <w:rsid w:val="00A5556B"/>
    <w:rsid w:val="00A55CAA"/>
    <w:rsid w:val="00A613A6"/>
    <w:rsid w:val="00A73D24"/>
    <w:rsid w:val="00A808BF"/>
    <w:rsid w:val="00A819D4"/>
    <w:rsid w:val="00A82774"/>
    <w:rsid w:val="00A837AD"/>
    <w:rsid w:val="00A87C20"/>
    <w:rsid w:val="00A87DCD"/>
    <w:rsid w:val="00A941B0"/>
    <w:rsid w:val="00A9427A"/>
    <w:rsid w:val="00AA1A67"/>
    <w:rsid w:val="00AA3B46"/>
    <w:rsid w:val="00AA4B90"/>
    <w:rsid w:val="00AB1742"/>
    <w:rsid w:val="00AB1911"/>
    <w:rsid w:val="00AB313A"/>
    <w:rsid w:val="00AB6F41"/>
    <w:rsid w:val="00AC0490"/>
    <w:rsid w:val="00AC5851"/>
    <w:rsid w:val="00AC59BC"/>
    <w:rsid w:val="00AD0A59"/>
    <w:rsid w:val="00AD3887"/>
    <w:rsid w:val="00AD4999"/>
    <w:rsid w:val="00AE1054"/>
    <w:rsid w:val="00AE14DC"/>
    <w:rsid w:val="00AE4A7C"/>
    <w:rsid w:val="00AE57EC"/>
    <w:rsid w:val="00AE64F3"/>
    <w:rsid w:val="00AF1C6B"/>
    <w:rsid w:val="00AF60F3"/>
    <w:rsid w:val="00AF61FD"/>
    <w:rsid w:val="00AF6C5A"/>
    <w:rsid w:val="00AF7A09"/>
    <w:rsid w:val="00B01391"/>
    <w:rsid w:val="00B030A1"/>
    <w:rsid w:val="00B11383"/>
    <w:rsid w:val="00B115C4"/>
    <w:rsid w:val="00B14BE8"/>
    <w:rsid w:val="00B16036"/>
    <w:rsid w:val="00B1761D"/>
    <w:rsid w:val="00B20EF2"/>
    <w:rsid w:val="00B21358"/>
    <w:rsid w:val="00B24A47"/>
    <w:rsid w:val="00B27BD9"/>
    <w:rsid w:val="00B2D2D3"/>
    <w:rsid w:val="00B32323"/>
    <w:rsid w:val="00B35F6E"/>
    <w:rsid w:val="00B41430"/>
    <w:rsid w:val="00B45D60"/>
    <w:rsid w:val="00B66F5A"/>
    <w:rsid w:val="00B7228A"/>
    <w:rsid w:val="00B74013"/>
    <w:rsid w:val="00B8379F"/>
    <w:rsid w:val="00B87E39"/>
    <w:rsid w:val="00B968AC"/>
    <w:rsid w:val="00BA75DC"/>
    <w:rsid w:val="00BB3A5A"/>
    <w:rsid w:val="00BB4DFC"/>
    <w:rsid w:val="00BB6FF4"/>
    <w:rsid w:val="00BC1ECC"/>
    <w:rsid w:val="00BC2E1D"/>
    <w:rsid w:val="00BD6C60"/>
    <w:rsid w:val="00BD7712"/>
    <w:rsid w:val="00BE148D"/>
    <w:rsid w:val="00BF55D2"/>
    <w:rsid w:val="00BF686F"/>
    <w:rsid w:val="00BF7C36"/>
    <w:rsid w:val="00BF7F0F"/>
    <w:rsid w:val="00C029F1"/>
    <w:rsid w:val="00C05043"/>
    <w:rsid w:val="00C2190A"/>
    <w:rsid w:val="00C329CB"/>
    <w:rsid w:val="00C35294"/>
    <w:rsid w:val="00C418BB"/>
    <w:rsid w:val="00C429C7"/>
    <w:rsid w:val="00C45E2D"/>
    <w:rsid w:val="00C55542"/>
    <w:rsid w:val="00C56117"/>
    <w:rsid w:val="00C571F5"/>
    <w:rsid w:val="00C60D42"/>
    <w:rsid w:val="00C62449"/>
    <w:rsid w:val="00C646FF"/>
    <w:rsid w:val="00C66089"/>
    <w:rsid w:val="00C6675E"/>
    <w:rsid w:val="00C77BA3"/>
    <w:rsid w:val="00C80820"/>
    <w:rsid w:val="00C81000"/>
    <w:rsid w:val="00C85405"/>
    <w:rsid w:val="00C903DE"/>
    <w:rsid w:val="00CA3723"/>
    <w:rsid w:val="00CA44D2"/>
    <w:rsid w:val="00CA5233"/>
    <w:rsid w:val="00CB57BA"/>
    <w:rsid w:val="00CC1836"/>
    <w:rsid w:val="00CC4440"/>
    <w:rsid w:val="00CC74D2"/>
    <w:rsid w:val="00CD08AE"/>
    <w:rsid w:val="00CD0D9B"/>
    <w:rsid w:val="00CD2518"/>
    <w:rsid w:val="00CD3EDA"/>
    <w:rsid w:val="00CE1320"/>
    <w:rsid w:val="00CF0806"/>
    <w:rsid w:val="00CF0C13"/>
    <w:rsid w:val="00CF478D"/>
    <w:rsid w:val="00CF7456"/>
    <w:rsid w:val="00CF7E4B"/>
    <w:rsid w:val="00D049AE"/>
    <w:rsid w:val="00D05EE1"/>
    <w:rsid w:val="00D06EB7"/>
    <w:rsid w:val="00D06FD5"/>
    <w:rsid w:val="00D1055D"/>
    <w:rsid w:val="00D16640"/>
    <w:rsid w:val="00D16F9F"/>
    <w:rsid w:val="00D2116C"/>
    <w:rsid w:val="00D21B81"/>
    <w:rsid w:val="00D22F25"/>
    <w:rsid w:val="00D23C57"/>
    <w:rsid w:val="00D24828"/>
    <w:rsid w:val="00D259B1"/>
    <w:rsid w:val="00D27B01"/>
    <w:rsid w:val="00D33471"/>
    <w:rsid w:val="00D37FA7"/>
    <w:rsid w:val="00D43654"/>
    <w:rsid w:val="00D45CC6"/>
    <w:rsid w:val="00D47236"/>
    <w:rsid w:val="00D475D9"/>
    <w:rsid w:val="00D51877"/>
    <w:rsid w:val="00D52911"/>
    <w:rsid w:val="00D54C74"/>
    <w:rsid w:val="00D605E6"/>
    <w:rsid w:val="00D63B29"/>
    <w:rsid w:val="00D6696D"/>
    <w:rsid w:val="00D7717D"/>
    <w:rsid w:val="00D80406"/>
    <w:rsid w:val="00D9066E"/>
    <w:rsid w:val="00D9542F"/>
    <w:rsid w:val="00D95E46"/>
    <w:rsid w:val="00D97A5B"/>
    <w:rsid w:val="00DA0137"/>
    <w:rsid w:val="00DA13FC"/>
    <w:rsid w:val="00DA31E0"/>
    <w:rsid w:val="00DA3F7A"/>
    <w:rsid w:val="00DA6A76"/>
    <w:rsid w:val="00DC3864"/>
    <w:rsid w:val="00DC4A78"/>
    <w:rsid w:val="00DC61D0"/>
    <w:rsid w:val="00DC6274"/>
    <w:rsid w:val="00DC6879"/>
    <w:rsid w:val="00DD19DA"/>
    <w:rsid w:val="00DD7F1A"/>
    <w:rsid w:val="00DE2954"/>
    <w:rsid w:val="00DF07B5"/>
    <w:rsid w:val="00DF10A7"/>
    <w:rsid w:val="00DF1EE4"/>
    <w:rsid w:val="00DF22E8"/>
    <w:rsid w:val="00DF480A"/>
    <w:rsid w:val="00DF6B3D"/>
    <w:rsid w:val="00DF703F"/>
    <w:rsid w:val="00E102DA"/>
    <w:rsid w:val="00E15654"/>
    <w:rsid w:val="00E158A9"/>
    <w:rsid w:val="00E22088"/>
    <w:rsid w:val="00E22BED"/>
    <w:rsid w:val="00E238B2"/>
    <w:rsid w:val="00E4020A"/>
    <w:rsid w:val="00E41415"/>
    <w:rsid w:val="00E44E1B"/>
    <w:rsid w:val="00E47ACB"/>
    <w:rsid w:val="00E5521D"/>
    <w:rsid w:val="00E55ED2"/>
    <w:rsid w:val="00E65B6F"/>
    <w:rsid w:val="00E73EBE"/>
    <w:rsid w:val="00E818BD"/>
    <w:rsid w:val="00E918D7"/>
    <w:rsid w:val="00E9350C"/>
    <w:rsid w:val="00EB2B9B"/>
    <w:rsid w:val="00EB340B"/>
    <w:rsid w:val="00EB511C"/>
    <w:rsid w:val="00EC0BD1"/>
    <w:rsid w:val="00EC2437"/>
    <w:rsid w:val="00EC2DBD"/>
    <w:rsid w:val="00EC46A1"/>
    <w:rsid w:val="00ED1600"/>
    <w:rsid w:val="00ED24E8"/>
    <w:rsid w:val="00ED6A54"/>
    <w:rsid w:val="00EE2A45"/>
    <w:rsid w:val="00EE4AB6"/>
    <w:rsid w:val="00EF2712"/>
    <w:rsid w:val="00EF35A4"/>
    <w:rsid w:val="00EF4C1C"/>
    <w:rsid w:val="00EF56D1"/>
    <w:rsid w:val="00EF57B8"/>
    <w:rsid w:val="00EF60A4"/>
    <w:rsid w:val="00EF6B26"/>
    <w:rsid w:val="00F014C0"/>
    <w:rsid w:val="00F01810"/>
    <w:rsid w:val="00F061C0"/>
    <w:rsid w:val="00F14D21"/>
    <w:rsid w:val="00F174A6"/>
    <w:rsid w:val="00F20572"/>
    <w:rsid w:val="00F25075"/>
    <w:rsid w:val="00F27270"/>
    <w:rsid w:val="00F2768C"/>
    <w:rsid w:val="00F322DB"/>
    <w:rsid w:val="00F36392"/>
    <w:rsid w:val="00F36706"/>
    <w:rsid w:val="00F440F4"/>
    <w:rsid w:val="00F50624"/>
    <w:rsid w:val="00F5185E"/>
    <w:rsid w:val="00F57BE3"/>
    <w:rsid w:val="00F60F1E"/>
    <w:rsid w:val="00F64DE3"/>
    <w:rsid w:val="00F66409"/>
    <w:rsid w:val="00F83F17"/>
    <w:rsid w:val="00F8429F"/>
    <w:rsid w:val="00F85804"/>
    <w:rsid w:val="00F85CEE"/>
    <w:rsid w:val="00F90809"/>
    <w:rsid w:val="00F94610"/>
    <w:rsid w:val="00F978BC"/>
    <w:rsid w:val="00FA4659"/>
    <w:rsid w:val="00FA7D0D"/>
    <w:rsid w:val="00FB0170"/>
    <w:rsid w:val="00FB1588"/>
    <w:rsid w:val="00FB44EC"/>
    <w:rsid w:val="00FB578D"/>
    <w:rsid w:val="00FB57C0"/>
    <w:rsid w:val="00FC2746"/>
    <w:rsid w:val="00FC29DB"/>
    <w:rsid w:val="00FC32CE"/>
    <w:rsid w:val="00FD18C3"/>
    <w:rsid w:val="00FE4DDF"/>
    <w:rsid w:val="00FF3608"/>
    <w:rsid w:val="00FF557A"/>
    <w:rsid w:val="021DD844"/>
    <w:rsid w:val="02712A74"/>
    <w:rsid w:val="0337CB69"/>
    <w:rsid w:val="03741C3F"/>
    <w:rsid w:val="0464402D"/>
    <w:rsid w:val="051B0D63"/>
    <w:rsid w:val="05AC2906"/>
    <w:rsid w:val="0629D0E1"/>
    <w:rsid w:val="06CBCEC1"/>
    <w:rsid w:val="0795FD0A"/>
    <w:rsid w:val="0E24AA24"/>
    <w:rsid w:val="0F70A662"/>
    <w:rsid w:val="104AEDDF"/>
    <w:rsid w:val="12629DFF"/>
    <w:rsid w:val="12C9C17D"/>
    <w:rsid w:val="14C91090"/>
    <w:rsid w:val="16602E09"/>
    <w:rsid w:val="19009539"/>
    <w:rsid w:val="1A5FB824"/>
    <w:rsid w:val="1D11003C"/>
    <w:rsid w:val="2048DB76"/>
    <w:rsid w:val="20B00F6E"/>
    <w:rsid w:val="20D990A0"/>
    <w:rsid w:val="21D63497"/>
    <w:rsid w:val="24662EB6"/>
    <w:rsid w:val="25E42626"/>
    <w:rsid w:val="26FFCA20"/>
    <w:rsid w:val="27BDD0D4"/>
    <w:rsid w:val="2935035E"/>
    <w:rsid w:val="2AC4241D"/>
    <w:rsid w:val="2CB5001A"/>
    <w:rsid w:val="2E610341"/>
    <w:rsid w:val="2FEC3CF0"/>
    <w:rsid w:val="2FF9E55D"/>
    <w:rsid w:val="31F5F3ED"/>
    <w:rsid w:val="327508EB"/>
    <w:rsid w:val="33D7DEBA"/>
    <w:rsid w:val="34492748"/>
    <w:rsid w:val="346ED919"/>
    <w:rsid w:val="347A7D91"/>
    <w:rsid w:val="34D3E732"/>
    <w:rsid w:val="378062D1"/>
    <w:rsid w:val="39DDB6D7"/>
    <w:rsid w:val="3B6BDDDB"/>
    <w:rsid w:val="3D154C62"/>
    <w:rsid w:val="400CBC5B"/>
    <w:rsid w:val="4023653E"/>
    <w:rsid w:val="40643315"/>
    <w:rsid w:val="40674C82"/>
    <w:rsid w:val="46E25C33"/>
    <w:rsid w:val="4A1958B7"/>
    <w:rsid w:val="4D51A361"/>
    <w:rsid w:val="4D6B9EA1"/>
    <w:rsid w:val="4F07FCC9"/>
    <w:rsid w:val="52EDEF7A"/>
    <w:rsid w:val="53D15AE1"/>
    <w:rsid w:val="53F21AC9"/>
    <w:rsid w:val="546A5A2A"/>
    <w:rsid w:val="56DB284A"/>
    <w:rsid w:val="57BD1EDF"/>
    <w:rsid w:val="5951CCFE"/>
    <w:rsid w:val="5982CF90"/>
    <w:rsid w:val="598A9A1E"/>
    <w:rsid w:val="5A4615A2"/>
    <w:rsid w:val="5E969603"/>
    <w:rsid w:val="60DB0A63"/>
    <w:rsid w:val="616B8985"/>
    <w:rsid w:val="63BCE089"/>
    <w:rsid w:val="6484ACDE"/>
    <w:rsid w:val="65B5DE3C"/>
    <w:rsid w:val="68FD5EE0"/>
    <w:rsid w:val="6DC214E8"/>
    <w:rsid w:val="70102832"/>
    <w:rsid w:val="708C4E09"/>
    <w:rsid w:val="7174BCA5"/>
    <w:rsid w:val="722AE65D"/>
    <w:rsid w:val="74665418"/>
    <w:rsid w:val="756EC6DB"/>
    <w:rsid w:val="768C3E3B"/>
    <w:rsid w:val="76E1955B"/>
    <w:rsid w:val="76FBAD4A"/>
    <w:rsid w:val="779CFDF5"/>
    <w:rsid w:val="77B50E71"/>
    <w:rsid w:val="787E7786"/>
    <w:rsid w:val="7A89DDE8"/>
    <w:rsid w:val="7C751FBD"/>
    <w:rsid w:val="7CB588B9"/>
    <w:rsid w:val="7CB5F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7E8F6"/>
  <w15:docId w15:val="{CFA5E2C7-9F5B-4AB6-981F-73579EA6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1802"/>
  </w:style>
  <w:style w:type="paragraph" w:styleId="Heading1">
    <w:name w:val="heading 1"/>
    <w:basedOn w:val="Normal"/>
    <w:next w:val="Normal"/>
    <w:rsid w:val="00F061C0"/>
    <w:pPr>
      <w:keepNext/>
      <w:keepLines/>
      <w:spacing w:before="480" w:after="120"/>
      <w:outlineLvl w:val="0"/>
    </w:pPr>
    <w:rPr>
      <w:rFonts w:ascii="Poppins" w:hAnsi="Poppins"/>
      <w:b/>
      <w:szCs w:val="48"/>
    </w:rPr>
  </w:style>
  <w:style w:type="paragraph" w:styleId="Heading2">
    <w:name w:val="heading 2"/>
    <w:basedOn w:val="Normal"/>
    <w:next w:val="Normal"/>
    <w:link w:val="Heading2Char"/>
    <w:rsid w:val="00F061C0"/>
    <w:pPr>
      <w:keepNext/>
      <w:keepLines/>
      <w:spacing w:before="240" w:after="80"/>
      <w:outlineLvl w:val="1"/>
    </w:pPr>
    <w:rPr>
      <w:rFonts w:ascii="Poppins" w:hAnsi="Poppins"/>
      <w:b/>
      <w:sz w:val="24"/>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spacing w:before="100" w:after="100" w:line="240" w:lineRule="auto"/>
      <w:outlineLvl w:val="4"/>
    </w:pPr>
    <w:rPr>
      <w:rFonts w:ascii="Times New Roman" w:eastAsia="Times New Roman" w:hAnsi="Times New Roman" w:cs="Times New Roman"/>
      <w:b/>
      <w:sz w:val="20"/>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4C11C3"/>
    <w:pPr>
      <w:spacing w:after="160" w:line="259" w:lineRule="auto"/>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4C11C3"/>
    <w:rPr>
      <w:color w:val="0000FF" w:themeColor="hyperlink"/>
      <w:u w:val="single"/>
    </w:rPr>
  </w:style>
  <w:style w:type="paragraph" w:styleId="NormalWeb">
    <w:name w:val="Normal (Web)"/>
    <w:basedOn w:val="Normal"/>
    <w:uiPriority w:val="99"/>
    <w:unhideWhenUsed/>
    <w:rsid w:val="00DD461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E1377"/>
    <w:rPr>
      <w:sz w:val="16"/>
      <w:szCs w:val="16"/>
    </w:rPr>
  </w:style>
  <w:style w:type="paragraph" w:styleId="CommentText">
    <w:name w:val="annotation text"/>
    <w:basedOn w:val="Normal"/>
    <w:link w:val="CommentTextChar"/>
    <w:uiPriority w:val="99"/>
    <w:unhideWhenUsed/>
    <w:rsid w:val="007E1377"/>
    <w:pPr>
      <w:spacing w:line="240" w:lineRule="auto"/>
    </w:pPr>
    <w:rPr>
      <w:sz w:val="20"/>
      <w:szCs w:val="20"/>
    </w:rPr>
  </w:style>
  <w:style w:type="character" w:customStyle="1" w:styleId="CommentTextChar">
    <w:name w:val="Comment Text Char"/>
    <w:basedOn w:val="DefaultParagraphFont"/>
    <w:link w:val="CommentText"/>
    <w:uiPriority w:val="99"/>
    <w:rsid w:val="007E1377"/>
    <w:rPr>
      <w:sz w:val="20"/>
      <w:szCs w:val="20"/>
    </w:rPr>
  </w:style>
  <w:style w:type="paragraph" w:styleId="CommentSubject">
    <w:name w:val="annotation subject"/>
    <w:basedOn w:val="CommentText"/>
    <w:next w:val="CommentText"/>
    <w:link w:val="CommentSubjectChar"/>
    <w:uiPriority w:val="99"/>
    <w:semiHidden/>
    <w:unhideWhenUsed/>
    <w:rsid w:val="007E1377"/>
    <w:rPr>
      <w:b/>
      <w:bCs/>
    </w:rPr>
  </w:style>
  <w:style w:type="character" w:customStyle="1" w:styleId="CommentSubjectChar">
    <w:name w:val="Comment Subject Char"/>
    <w:basedOn w:val="CommentTextChar"/>
    <w:link w:val="CommentSubject"/>
    <w:uiPriority w:val="99"/>
    <w:semiHidden/>
    <w:rsid w:val="007E1377"/>
    <w:rPr>
      <w:b/>
      <w:bCs/>
      <w:sz w:val="20"/>
      <w:szCs w:val="20"/>
    </w:rPr>
  </w:style>
  <w:style w:type="character" w:styleId="FollowedHyperlink">
    <w:name w:val="FollowedHyperlink"/>
    <w:basedOn w:val="DefaultParagraphFont"/>
    <w:uiPriority w:val="99"/>
    <w:semiHidden/>
    <w:unhideWhenUsed/>
    <w:rsid w:val="009506FA"/>
    <w:rPr>
      <w:color w:val="800080" w:themeColor="followedHyperlink"/>
      <w:u w:val="single"/>
    </w:rPr>
  </w:style>
  <w:style w:type="character" w:customStyle="1" w:styleId="UnresolvedMention1">
    <w:name w:val="Unresolved Mention1"/>
    <w:basedOn w:val="DefaultParagraphFont"/>
    <w:uiPriority w:val="99"/>
    <w:semiHidden/>
    <w:unhideWhenUsed/>
    <w:rsid w:val="0017671F"/>
    <w:rPr>
      <w:color w:val="605E5C"/>
      <w:shd w:val="clear" w:color="auto" w:fill="E1DFDD"/>
    </w:rPr>
  </w:style>
  <w:style w:type="table" w:styleId="TableGrid">
    <w:name w:val="Table Grid"/>
    <w:basedOn w:val="TableNormal"/>
    <w:uiPriority w:val="39"/>
    <w:rsid w:val="00FB049F"/>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4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3DD"/>
  </w:style>
  <w:style w:type="paragraph" w:styleId="Footer">
    <w:name w:val="footer"/>
    <w:basedOn w:val="Normal"/>
    <w:link w:val="FooterChar"/>
    <w:uiPriority w:val="99"/>
    <w:unhideWhenUsed/>
    <w:rsid w:val="00F64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3DD"/>
  </w:style>
  <w:style w:type="character" w:customStyle="1" w:styleId="il">
    <w:name w:val="il"/>
    <w:basedOn w:val="DefaultParagraphFont"/>
    <w:rsid w:val="0061561B"/>
  </w:style>
  <w:style w:type="paragraph" w:styleId="BalloonText">
    <w:name w:val="Balloon Text"/>
    <w:basedOn w:val="Normal"/>
    <w:link w:val="BalloonTextChar"/>
    <w:uiPriority w:val="99"/>
    <w:semiHidden/>
    <w:unhideWhenUsed/>
    <w:rsid w:val="00947E7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47E7F"/>
    <w:rPr>
      <w:rFonts w:ascii="Times New Roman" w:hAnsi="Times New Roman" w:cs="Times New Roman"/>
      <w:sz w:val="18"/>
      <w:szCs w:val="18"/>
    </w:rPr>
  </w:style>
  <w:style w:type="character" w:customStyle="1" w:styleId="UnresolvedMention2">
    <w:name w:val="Unresolved Mention2"/>
    <w:basedOn w:val="DefaultParagraphFont"/>
    <w:uiPriority w:val="99"/>
    <w:rsid w:val="00433951"/>
    <w:rPr>
      <w:color w:val="605E5C"/>
      <w:shd w:val="clear" w:color="auto" w:fill="E1DFDD"/>
    </w:rPr>
  </w:style>
  <w:style w:type="paragraph" w:styleId="Revision">
    <w:name w:val="Revision"/>
    <w:hidden/>
    <w:uiPriority w:val="99"/>
    <w:semiHidden/>
    <w:rsid w:val="00274340"/>
    <w:pPr>
      <w:spacing w:after="0" w:line="240" w:lineRule="auto"/>
    </w:pPr>
  </w:style>
  <w:style w:type="character" w:customStyle="1" w:styleId="Heading3Char">
    <w:name w:val="Heading 3 Char"/>
    <w:basedOn w:val="DefaultParagraphFont"/>
    <w:link w:val="Heading3"/>
    <w:rsid w:val="00E806ED"/>
    <w:rPr>
      <w:b/>
      <w:sz w:val="28"/>
      <w:szCs w:val="28"/>
    </w:rPr>
  </w:style>
  <w:style w:type="paragraph" w:customStyle="1" w:styleId="pf0">
    <w:name w:val="pf0"/>
    <w:basedOn w:val="Normal"/>
    <w:rsid w:val="000409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409A9"/>
    <w:rPr>
      <w:rFonts w:ascii="Segoe UI" w:hAnsi="Segoe UI" w:cs="Segoe UI" w:hint="default"/>
      <w:b/>
      <w:bCs/>
      <w:sz w:val="18"/>
      <w:szCs w:val="18"/>
    </w:rPr>
  </w:style>
  <w:style w:type="character" w:customStyle="1" w:styleId="cf21">
    <w:name w:val="cf21"/>
    <w:basedOn w:val="DefaultParagraphFont"/>
    <w:rsid w:val="000409A9"/>
    <w:rPr>
      <w:rFonts w:ascii="Segoe UI" w:hAnsi="Segoe UI" w:cs="Segoe UI" w:hint="default"/>
      <w:b/>
      <w:bCs/>
      <w:sz w:val="18"/>
      <w:szCs w:val="18"/>
    </w:rPr>
  </w:style>
  <w:style w:type="character" w:customStyle="1" w:styleId="cf31">
    <w:name w:val="cf31"/>
    <w:basedOn w:val="DefaultParagraphFont"/>
    <w:rsid w:val="000409A9"/>
    <w:rPr>
      <w:rFonts w:ascii="Segoe UI" w:hAnsi="Segoe UI" w:cs="Segoe UI" w:hint="default"/>
      <w:sz w:val="18"/>
      <w:szCs w:val="18"/>
    </w:rPr>
  </w:style>
  <w:style w:type="character" w:customStyle="1" w:styleId="cf41">
    <w:name w:val="cf41"/>
    <w:basedOn w:val="DefaultParagraphFont"/>
    <w:rsid w:val="000409A9"/>
    <w:rPr>
      <w:rFonts w:ascii="Segoe UI" w:hAnsi="Segoe UI" w:cs="Segoe UI" w:hint="default"/>
      <w:sz w:val="18"/>
      <w:szCs w:val="18"/>
    </w:rPr>
  </w:style>
  <w:style w:type="character" w:customStyle="1" w:styleId="Heading2Char">
    <w:name w:val="Heading 2 Char"/>
    <w:basedOn w:val="DefaultParagraphFont"/>
    <w:link w:val="Heading2"/>
    <w:rsid w:val="00F061C0"/>
    <w:rPr>
      <w:rFonts w:ascii="Poppins" w:hAnsi="Poppins"/>
      <w:b/>
      <w:sz w:val="24"/>
      <w:szCs w:val="36"/>
    </w:rPr>
  </w:style>
  <w:style w:type="table" w:customStyle="1" w:styleId="a0">
    <w:basedOn w:val="TableNormal"/>
    <w:pPr>
      <w:spacing w:after="0" w:line="240" w:lineRule="auto"/>
    </w:pPr>
    <w:rPr>
      <w:rFonts w:ascii="Cambria" w:eastAsia="Cambria" w:hAnsi="Cambria" w:cs="Cambria"/>
    </w:rPr>
    <w:tblPr>
      <w:tblStyleRowBandSize w:val="1"/>
      <w:tblStyleColBandSize w:val="1"/>
    </w:tblPr>
  </w:style>
  <w:style w:type="table" w:customStyle="1" w:styleId="a1">
    <w:basedOn w:val="TableNormal"/>
    <w:pPr>
      <w:spacing w:after="0" w:line="240" w:lineRule="auto"/>
    </w:pPr>
    <w:rPr>
      <w:rFonts w:ascii="Cambria" w:eastAsia="Cambria" w:hAnsi="Cambria" w:cs="Cambria"/>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rsid w:val="00F061C0"/>
    <w:pPr>
      <w:spacing w:before="240" w:after="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2">
    <w:name w:val="toc 2"/>
    <w:basedOn w:val="Normal"/>
    <w:next w:val="Normal"/>
    <w:autoRedefine/>
    <w:uiPriority w:val="39"/>
    <w:unhideWhenUsed/>
    <w:rsid w:val="00F061C0"/>
    <w:pPr>
      <w:spacing w:after="100"/>
      <w:ind w:left="220"/>
    </w:pPr>
  </w:style>
  <w:style w:type="paragraph" w:styleId="TOC3">
    <w:name w:val="toc 3"/>
    <w:basedOn w:val="Normal"/>
    <w:next w:val="Normal"/>
    <w:autoRedefine/>
    <w:uiPriority w:val="39"/>
    <w:unhideWhenUsed/>
    <w:rsid w:val="00F061C0"/>
    <w:pPr>
      <w:spacing w:after="100"/>
      <w:ind w:left="440"/>
    </w:pPr>
  </w:style>
  <w:style w:type="paragraph" w:styleId="TOC1">
    <w:name w:val="toc 1"/>
    <w:basedOn w:val="Normal"/>
    <w:next w:val="Normal"/>
    <w:autoRedefine/>
    <w:uiPriority w:val="39"/>
    <w:unhideWhenUsed/>
    <w:rsid w:val="00F061C0"/>
    <w:pPr>
      <w:spacing w:after="100"/>
    </w:pPr>
  </w:style>
  <w:style w:type="character" w:styleId="UnresolvedMention">
    <w:name w:val="Unresolved Mention"/>
    <w:basedOn w:val="DefaultParagraphFont"/>
    <w:uiPriority w:val="99"/>
    <w:semiHidden/>
    <w:unhideWhenUsed/>
    <w:rsid w:val="00040F4B"/>
    <w:rPr>
      <w:color w:val="605E5C"/>
      <w:shd w:val="clear" w:color="auto" w:fill="E1DFDD"/>
    </w:rPr>
  </w:style>
  <w:style w:type="character" w:customStyle="1" w:styleId="TitleChar">
    <w:name w:val="Title Char"/>
    <w:basedOn w:val="DefaultParagraphFont"/>
    <w:link w:val="Title"/>
    <w:uiPriority w:val="10"/>
    <w:rsid w:val="00DA0137"/>
    <w:rPr>
      <w:b/>
      <w:sz w:val="72"/>
      <w:szCs w:val="72"/>
    </w:rPr>
  </w:style>
  <w:style w:type="character" w:customStyle="1" w:styleId="SubtitleChar">
    <w:name w:val="Subtitle Char"/>
    <w:basedOn w:val="DefaultParagraphFont"/>
    <w:link w:val="Subtitle"/>
    <w:uiPriority w:val="11"/>
    <w:rsid w:val="00DA0137"/>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726592">
      <w:bodyDiv w:val="1"/>
      <w:marLeft w:val="0"/>
      <w:marRight w:val="0"/>
      <w:marTop w:val="0"/>
      <w:marBottom w:val="0"/>
      <w:divBdr>
        <w:top w:val="none" w:sz="0" w:space="0" w:color="auto"/>
        <w:left w:val="none" w:sz="0" w:space="0" w:color="auto"/>
        <w:bottom w:val="none" w:sz="0" w:space="0" w:color="auto"/>
        <w:right w:val="none" w:sz="0" w:space="0" w:color="auto"/>
      </w:divBdr>
    </w:div>
    <w:div w:id="648897727">
      <w:bodyDiv w:val="1"/>
      <w:marLeft w:val="0"/>
      <w:marRight w:val="0"/>
      <w:marTop w:val="0"/>
      <w:marBottom w:val="0"/>
      <w:divBdr>
        <w:top w:val="none" w:sz="0" w:space="0" w:color="auto"/>
        <w:left w:val="none" w:sz="0" w:space="0" w:color="auto"/>
        <w:bottom w:val="none" w:sz="0" w:space="0" w:color="auto"/>
        <w:right w:val="none" w:sz="0" w:space="0" w:color="auto"/>
      </w:divBdr>
    </w:div>
    <w:div w:id="1075972688">
      <w:bodyDiv w:val="1"/>
      <w:marLeft w:val="0"/>
      <w:marRight w:val="0"/>
      <w:marTop w:val="0"/>
      <w:marBottom w:val="0"/>
      <w:divBdr>
        <w:top w:val="none" w:sz="0" w:space="0" w:color="auto"/>
        <w:left w:val="none" w:sz="0" w:space="0" w:color="auto"/>
        <w:bottom w:val="none" w:sz="0" w:space="0" w:color="auto"/>
        <w:right w:val="none" w:sz="0" w:space="0" w:color="auto"/>
      </w:divBdr>
    </w:div>
    <w:div w:id="1113985142">
      <w:bodyDiv w:val="1"/>
      <w:marLeft w:val="0"/>
      <w:marRight w:val="0"/>
      <w:marTop w:val="0"/>
      <w:marBottom w:val="0"/>
      <w:divBdr>
        <w:top w:val="none" w:sz="0" w:space="0" w:color="auto"/>
        <w:left w:val="none" w:sz="0" w:space="0" w:color="auto"/>
        <w:bottom w:val="none" w:sz="0" w:space="0" w:color="auto"/>
        <w:right w:val="none" w:sz="0" w:space="0" w:color="auto"/>
      </w:divBdr>
    </w:div>
    <w:div w:id="1189879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mailto:helen@stewardstrust.org.uk" TargetMode="External"/><Relationship Id="rId26" Type="http://schemas.openxmlformats.org/officeDocument/2006/relationships/hyperlink" Target="https://www.stewardstrust.org.uk/privacy-policy" TargetMode="External"/><Relationship Id="rId39" Type="http://schemas.openxmlformats.org/officeDocument/2006/relationships/theme" Target="theme/theme1.xml"/><Relationship Id="rId21" Type="http://schemas.openxmlformats.org/officeDocument/2006/relationships/hyperlink" Target="https://thirtyoneeight.org/help-and-resources/help-guides/i-was-abused-as-a-child/" TargetMode="External"/><Relationship Id="rId34" Type="http://schemas.openxmlformats.org/officeDocument/2006/relationships/hyperlink" Target="https://docs.google.com/forms/d/e/1FAIpQLScE-PKR33YvkJg0k4PI3r7i31i68OIwi84Anx56NXyntIC2hw/viewform?usp=header" TargetMode="Externa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hyperlink" Target="mailto:violet@stewardstrust.org.uk" TargetMode="External"/><Relationship Id="rId25" Type="http://schemas.openxmlformats.org/officeDocument/2006/relationships/hyperlink" Target="https://www.stewardstrust.org.uk/sites/default/files/2020-12/safe%2520in%2520your%2520hands.pdf" TargetMode="External"/><Relationship Id="rId33" Type="http://schemas.openxmlformats.org/officeDocument/2006/relationships/hyperlink" Target="https://assets.publishing.service.gov.uk/government/uploads/system/uploads/attachment_data/file/474742/Code_of_Practice_for_Disclosure_and_Barring_Service_Nov_15.pdf"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helen@stewardstrust.org.uk" TargetMode="External"/><Relationship Id="rId20" Type="http://schemas.openxmlformats.org/officeDocument/2006/relationships/hyperlink" Target="mailto:kate@stewardstrust.org.uk" TargetMode="External"/><Relationship Id="rId29" Type="http://schemas.openxmlformats.org/officeDocument/2006/relationships/hyperlink" Target="https://www.gov.uk/government/publications/equality-act-guidan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24" Type="http://schemas.openxmlformats.org/officeDocument/2006/relationships/hyperlink" Target="mailto:violet@stewardstrust.org.uk" TargetMode="External"/><Relationship Id="rId32" Type="http://schemas.openxmlformats.org/officeDocument/2006/relationships/hyperlink" Target="https://assets.publishing.service.gov.uk/government/uploads/system/uploads/attachment_data/file/474742/Code_of_Practice_for_Disclosure_and_Barring_Service_Nov_15.pdf"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kate@stewardstrust.org.uk" TargetMode="External"/><Relationship Id="rId23" Type="http://schemas.openxmlformats.org/officeDocument/2006/relationships/image" Target="media/image3.png"/><Relationship Id="rId28" Type="http://schemas.openxmlformats.org/officeDocument/2006/relationships/hyperlink" Target="https://www.gov.uk/government/uploads/system/uploads/attachment_data/file/570382/Equality_Act_2010-disability_definition.pdf" TargetMode="External"/><Relationship Id="rId36"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hyperlink" Target="mailto:violet@stewardstrust.org.uk" TargetMode="External"/><Relationship Id="rId31" Type="http://schemas.openxmlformats.org/officeDocument/2006/relationships/hyperlink" Target="https://www.gov.uk/government/publications/criminal-records-checks-for-overseas-applicants" TargetMode="External"/><Relationship Id="rId4" Type="http://schemas.openxmlformats.org/officeDocument/2006/relationships/styles" Target="styles.xml"/><Relationship Id="rId9" Type="http://schemas.openxmlformats.org/officeDocument/2006/relationships/hyperlink" Target="https://www.gov.uk/find-local-council" TargetMode="External"/><Relationship Id="rId14" Type="http://schemas.openxmlformats.org/officeDocument/2006/relationships/image" Target="media/image1.png"/><Relationship Id="rId22" Type="http://schemas.openxmlformats.org/officeDocument/2006/relationships/image" Target="media/image2.png"/><Relationship Id="rId27" Type="http://schemas.openxmlformats.org/officeDocument/2006/relationships/hyperlink" Target="https://www.stewardstrust.org.uk/sites/default/files/2020-12/Safeguarding%2520policy%2520July19.pdf" TargetMode="External"/><Relationship Id="rId30" Type="http://schemas.openxmlformats.org/officeDocument/2006/relationships/hyperlink" Target="https://www.gov.uk/government/uploads/system/uploads/attachment_data/file/570382/Equality_Act_2010-disability_definition.pdf"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56q/dIaLNLRJxZk4/IUxpf+3PlA==">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</go:docsCustomData>
</go:gDocsCustomXmlDataStorage>
</file>

<file path=customXml/itemProps1.xml><?xml version="1.0" encoding="utf-8"?>
<ds:datastoreItem xmlns:ds="http://schemas.openxmlformats.org/officeDocument/2006/customXml" ds:itemID="{08568FCE-654D-44E8-9481-DC690ACF29D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60</Pages>
  <Words>18122</Words>
  <Characters>103301</Characters>
  <Application>Microsoft Office Word</Application>
  <DocSecurity>0</DocSecurity>
  <Lines>860</Lines>
  <Paragraphs>242</Paragraphs>
  <ScaleCrop>false</ScaleCrop>
  <Company>Carers UK</Company>
  <LinksUpToDate>false</LinksUpToDate>
  <CharactersWithSpaces>121181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 Paterson</cp:lastModifiedBy>
  <cp:revision>454</cp:revision>
  <dcterms:created xsi:type="dcterms:W3CDTF">2024-06-05T14:13:00Z</dcterms:created>
  <dcterms:modified xsi:type="dcterms:W3CDTF">2026-06-25T10:02:00Z</dcterms:modified>
</cp:coreProperties>
</file>